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A63C8">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2378A385">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14:paraId="0FA6716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2D993D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0BF18576">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36E4D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B975C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8485B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E3B06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4FBCF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5230CB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525AEC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14:paraId="7B2C9C6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阜康市九运街镇中学</w:t>
      </w:r>
    </w:p>
    <w:p w14:paraId="3B75813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14:paraId="170D36AE">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19D3B489">
      <w:pPr>
        <w:rPr>
          <w:rFonts w:hint="eastAsia"/>
          <w:color w:val="auto"/>
          <w:highlight w:val="none"/>
          <w:lang w:val="en-US" w:eastAsia="zh-CN"/>
        </w:rPr>
      </w:pPr>
      <w:r>
        <w:rPr>
          <w:rFonts w:hint="eastAsia"/>
          <w:color w:val="auto"/>
          <w:highlight w:val="none"/>
          <w:lang w:val="en-US" w:eastAsia="zh-CN"/>
        </w:rPr>
        <w:br w:type="page"/>
      </w:r>
    </w:p>
    <w:p w14:paraId="66D805A8">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9054549">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51AD7BA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222ACB2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9B8173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7E5DD4F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068E22F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0DBD00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2E7C7E7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6442E729">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14237DF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33F96F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AA9581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451DE0D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278F02C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555F160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13B27A8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6A0DD3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DAFF6A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75AD815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23272B1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693E1E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573918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29B4E50A">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1B4413E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14:paraId="5C0216B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4B7071A9">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6486D46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212FED54">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14:paraId="2678520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26181BC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主要内容：学生饮用奶款项未能按时发放，根据上级指示精神，2023年2月补发2022年9月至10月学生饮用奶补助资金。用于改善学生的营养健康状况，提高学生身体素质。</w:t>
      </w:r>
      <w:bookmarkEnd w:id="6"/>
    </w:p>
    <w:p w14:paraId="3F598E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阜康市九运街镇中学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杨波</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熊伟</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项目负责人为严芙蓉,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丁文秀</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严瑞、董海兵</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夏志华</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丁文秀</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董海兵</w:t>
      </w:r>
      <w:r>
        <w:rPr>
          <w:rFonts w:hint="eastAsia" w:ascii="宋体" w:hAnsi="宋体" w:eastAsia="宋体" w:cs="宋体"/>
          <w:color w:val="auto"/>
          <w:highlight w:val="none"/>
          <w:shd w:val="clear" w:color="auto" w:fill="auto"/>
          <w:lang w:val="en-US" w:eastAsia="zh-CN"/>
        </w:rPr>
        <w:t>负责资金拨付工作。</w:t>
      </w:r>
    </w:p>
    <w:p w14:paraId="6B47BE4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566268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7E13C8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3.58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金3.58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3.58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60E34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3733800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3.58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p>
    <w:p w14:paraId="3A7086B9">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65802C99">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0C2D353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14:paraId="28121E73">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72B124F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400AF1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0BD4DE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39F22C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≧925人</w:t>
      </w:r>
      <w:r>
        <w:rPr>
          <w:rFonts w:hint="eastAsia" w:ascii="宋体" w:hAnsi="宋体" w:eastAsia="宋体" w:cs="宋体"/>
          <w:color w:val="auto"/>
          <w:highlight w:val="none"/>
          <w:shd w:val="clear" w:color="auto" w:fill="auto"/>
          <w:lang w:val="en-US" w:eastAsia="zh-CN"/>
        </w:rPr>
        <w:t>；</w:t>
      </w:r>
    </w:p>
    <w:p w14:paraId="688AFE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287EE7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w:t>
      </w:r>
      <w:r>
        <w:rPr>
          <w:rFonts w:hint="eastAsia" w:cs="宋体"/>
          <w:color w:val="auto"/>
          <w:highlight w:val="none"/>
          <w:shd w:val="clear" w:color="auto" w:fill="auto"/>
          <w:lang w:val="en-US" w:eastAsia="zh-CN"/>
        </w:rPr>
        <w:t>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C9DD8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5F8D2D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14:paraId="26A420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D9FB2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3F6226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14:paraId="5705DF1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281D0DB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74DC194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本项目不涉及经济效益指标</w:t>
      </w:r>
      <w:r>
        <w:rPr>
          <w:rFonts w:hint="eastAsia" w:ascii="宋体" w:hAnsi="宋体" w:eastAsia="宋体" w:cs="宋体"/>
          <w:color w:val="auto"/>
          <w:highlight w:val="none"/>
          <w:shd w:val="clear" w:color="auto" w:fill="auto"/>
          <w:lang w:val="en-US" w:eastAsia="zh-CN"/>
        </w:rPr>
        <w:t>；</w:t>
      </w:r>
    </w:p>
    <w:p w14:paraId="16CD16B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31FE035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14:paraId="16660616">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1B7B7257">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14:paraId="1BD53DA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14A99D1">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14:paraId="0567D2D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933837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14:paraId="68B2706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7A5B0580">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12868"/>
      <w:bookmarkStart w:id="14" w:name="_Toc480473081"/>
      <w:bookmarkStart w:id="15" w:name="_Toc5462343"/>
      <w:bookmarkStart w:id="16" w:name="_Toc5258"/>
      <w:bookmarkStart w:id="17" w:name="_Toc26632"/>
      <w:bookmarkStart w:id="18" w:name="_Toc21664"/>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3094D441">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209F579">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7A3CA6CC">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09A397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14:paraId="458C91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232557E8">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6D823F4">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001129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1F5B1EC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7613D16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1DDB80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612866D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5E7279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360EC791">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1913"/>
      <w:bookmarkStart w:id="27" w:name="_Toc428278230"/>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43F1AD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35AAE1B6">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43C36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70" w:hRule="atLeast"/>
          <w:tblHeader/>
          <w:jc w:val="center"/>
        </w:trPr>
        <w:tc>
          <w:tcPr>
            <w:tcW w:w="642" w:type="dxa"/>
            <w:shd w:val="clear" w:color="auto" w:fill="auto"/>
            <w:vAlign w:val="center"/>
          </w:tcPr>
          <w:p w14:paraId="1DD6E7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579E08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649FEC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4A04FB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78D97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3D628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6D0D2C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093B16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5A7B6B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3144C9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78B80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1B179E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0F0B50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49BBA9F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EA772B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3028A5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0346E4C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7B63E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7F37181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29B01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222B4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7EE9D3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0A254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7378E48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249B45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71057C4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4C15B44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986C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E3A58C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B19B4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77A6CC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57396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52C53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671B706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D22AED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54C40AC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10C0B45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269F45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D6D1BC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7B96E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A274A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B00C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F966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4FB43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580316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5BF0D2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39DDF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0476C0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0CD888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2B8A8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0ADA28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6162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381D0F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6F634D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2A1624F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B610C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FDC8C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79A40C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AEF02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7235EB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1A0FD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366417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BAD52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E0CBA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176CAC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B178D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52B6DC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F22B5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16085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589FF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34C8E9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4BC01F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238F88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68A2A4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1126EE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2D688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7F608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36CE9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E84910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C338EB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7A902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20FF21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B942B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176DB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40250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42C3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790E1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032D8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1D82FE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190AF9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26AC73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2F22F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381793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CAEA6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54F7D5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D43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241FA9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36EF6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53DFEB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0097D3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1DE94A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7C1C9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F427D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0B90B8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1B7FB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CC16A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26346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60BF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34584A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07F30F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0733CF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DAC5C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568077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56BDD5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6DC470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6C19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3C8B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728C7E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CAB8A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5F889D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7156AE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40AB0A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16E482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372D4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B876E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5621E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6F6571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2B9A45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67D6C4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8EB6E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3A340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7DB98C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BD4AA5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5A55B5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3CC0AB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64B4A1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15D4E4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4DA7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F5E6B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1DD6A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4EA51A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84594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5C7069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73F44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ADFDC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AECF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48817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9208E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9D75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EB7D45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7BF6D5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58D9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F3C6E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EEAF1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6DC61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73335B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459D05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2359DC9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244351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14:paraId="5423103D">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1ADA97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EA696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08258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7ACDB743">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5F081E3E">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4FDDCF4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458657B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5267699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574DDAE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5F152FD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14:paraId="7983E9C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5407D90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0CEAFD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251B849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311041C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42D9E0F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21C0E54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493A5C2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4F6C79E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48E0BA1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292E6C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45D3EAE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1B3D4A3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11DF641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6F2D2A0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3DEF313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00900D2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53D047B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6117A5E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37AAF95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0B81A6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46D842F7">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F8E3F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14:paraId="3804190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376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7A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BE0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863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980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F81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6BAA0495">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52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5E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369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20D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66F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1D1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61117F7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82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EC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DD9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7DC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F6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10F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2CBE0C9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8F4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234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E84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263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31F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D87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0D3E0C9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419BA781">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20C11F02">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081846B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7DB9C0B">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101F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C7E7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71A8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1B2B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D37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84ED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E826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3D9FBAA">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F74BB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BA2CB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AD095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007B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8099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86D8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426F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397525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221D9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723AB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EFC0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F544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6C1D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E3C6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E2FC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E16245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B2AAD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48BA5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D5C1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3593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D9D8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5D42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64AF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C17889B">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2A5EF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B9715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8851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0AF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369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8260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AD66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B8A79C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C6727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68776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C297B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69920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DD08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411E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D907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F4FB60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D815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FC6C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CEA4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4654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07C1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52AC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0FBF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0E1787B">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EFF9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FB3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D1C6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C4CF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5ED1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588A1C0D">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1863B596">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14:paraId="6AAAEB94">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14:paraId="2E7F1C07">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14:paraId="664501E1">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14:paraId="6368E9AA">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5282C4F8">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7A031BC8">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EC59427">
      <w:pPr>
        <w:bidi w:val="0"/>
        <w:rPr>
          <w:rFonts w:hint="eastAsia"/>
          <w:color w:val="auto"/>
          <w:highlight w:val="none"/>
          <w:lang w:eastAsia="zh-CN"/>
        </w:rPr>
      </w:pPr>
      <w:r>
        <w:rPr>
          <w:rFonts w:hint="eastAsia"/>
          <w:color w:val="auto"/>
          <w:highlight w:val="none"/>
          <w:lang w:eastAsia="zh-CN"/>
        </w:rPr>
        <w:t>①项目按照规定的程序申请设立</w:t>
      </w:r>
    </w:p>
    <w:p w14:paraId="50D81A9E">
      <w:pPr>
        <w:bidi w:val="0"/>
        <w:rPr>
          <w:rFonts w:hint="eastAsia"/>
          <w:color w:val="auto"/>
          <w:highlight w:val="none"/>
          <w:lang w:eastAsia="zh-CN"/>
        </w:rPr>
      </w:pPr>
      <w:r>
        <w:rPr>
          <w:rFonts w:hint="eastAsia"/>
          <w:color w:val="auto"/>
          <w:highlight w:val="none"/>
          <w:lang w:eastAsia="zh-CN"/>
        </w:rPr>
        <w:t>②审批文件、材料符合相关要求</w:t>
      </w:r>
    </w:p>
    <w:p w14:paraId="7295B17D">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14:paraId="27A4E96C">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6DCE1F9D">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748D4017">
      <w:pPr>
        <w:bidi w:val="0"/>
        <w:rPr>
          <w:rFonts w:hint="eastAsia"/>
          <w:color w:val="auto"/>
          <w:highlight w:val="none"/>
          <w:lang w:eastAsia="zh-CN"/>
        </w:rPr>
      </w:pPr>
      <w:r>
        <w:rPr>
          <w:rFonts w:hint="eastAsia"/>
          <w:color w:val="auto"/>
          <w:highlight w:val="none"/>
          <w:lang w:eastAsia="zh-CN"/>
        </w:rPr>
        <w:t>①项目有绩效目标；</w:t>
      </w:r>
    </w:p>
    <w:p w14:paraId="23608FA7">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21CAB2CF">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75EB5B0E">
      <w:pPr>
        <w:bidi w:val="0"/>
        <w:rPr>
          <w:rFonts w:hint="eastAsia"/>
          <w:color w:val="auto"/>
          <w:highlight w:val="none"/>
          <w:lang w:eastAsia="zh-CN"/>
        </w:rPr>
      </w:pPr>
      <w:r>
        <w:rPr>
          <w:rFonts w:hint="eastAsia"/>
          <w:color w:val="auto"/>
          <w:highlight w:val="none"/>
          <w:lang w:eastAsia="zh-CN"/>
        </w:rPr>
        <w:t>④与预算确定的项目资金量相匹配。</w:t>
      </w:r>
    </w:p>
    <w:p w14:paraId="247D519C">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AF19E92">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5C409DEA">
      <w:pPr>
        <w:bidi w:val="0"/>
        <w:rPr>
          <w:rFonts w:hint="eastAsia"/>
          <w:color w:val="auto"/>
          <w:highlight w:val="none"/>
          <w:lang w:eastAsia="zh-CN"/>
        </w:rPr>
      </w:pPr>
      <w:r>
        <w:rPr>
          <w:rFonts w:hint="eastAsia"/>
          <w:color w:val="auto"/>
          <w:highlight w:val="none"/>
          <w:lang w:eastAsia="zh-CN"/>
        </w:rPr>
        <w:t>①将项目绩效目标细化分解为具体的绩效指标，一级指标</w:t>
      </w:r>
      <w:r>
        <w:rPr>
          <w:rFonts w:hint="eastAsia"/>
          <w:color w:val="auto"/>
          <w:highlight w:val="none"/>
          <w:lang w:val="en-US" w:eastAsia="zh-CN"/>
        </w:rPr>
        <w:t>4个</w:t>
      </w:r>
      <w:r>
        <w:rPr>
          <w:rFonts w:hint="eastAsia"/>
          <w:color w:val="auto"/>
          <w:highlight w:val="none"/>
          <w:lang w:eastAsia="zh-CN"/>
        </w:rPr>
        <w:t>，二级指标</w:t>
      </w:r>
      <w:r>
        <w:rPr>
          <w:rFonts w:hint="eastAsia"/>
          <w:color w:val="auto"/>
          <w:highlight w:val="none"/>
          <w:lang w:val="en-US" w:eastAsia="zh-CN"/>
        </w:rPr>
        <w:t>6个</w:t>
      </w:r>
      <w:r>
        <w:rPr>
          <w:rFonts w:hint="eastAsia"/>
          <w:color w:val="auto"/>
          <w:highlight w:val="none"/>
          <w:lang w:eastAsia="zh-CN"/>
        </w:rPr>
        <w:t>，三级指标</w:t>
      </w:r>
      <w:r>
        <w:rPr>
          <w:rFonts w:hint="eastAsia"/>
          <w:color w:val="auto"/>
          <w:highlight w:val="none"/>
          <w:lang w:val="en-US" w:eastAsia="zh-CN"/>
        </w:rPr>
        <w:t>8个</w:t>
      </w:r>
      <w:r>
        <w:rPr>
          <w:rFonts w:hint="eastAsia"/>
          <w:color w:val="auto"/>
          <w:highlight w:val="none"/>
          <w:lang w:eastAsia="zh-CN"/>
        </w:rPr>
        <w:t>；</w:t>
      </w:r>
    </w:p>
    <w:p w14:paraId="1C18FA67">
      <w:pPr>
        <w:bidi w:val="0"/>
        <w:rPr>
          <w:rFonts w:hint="eastAsia"/>
          <w:color w:val="auto"/>
          <w:highlight w:val="none"/>
          <w:lang w:eastAsia="zh-CN"/>
        </w:rPr>
      </w:pPr>
      <w:r>
        <w:rPr>
          <w:rFonts w:hint="eastAsia"/>
          <w:color w:val="auto"/>
          <w:highlight w:val="none"/>
          <w:lang w:eastAsia="zh-CN"/>
        </w:rPr>
        <w:t>②通过清晰、可衡量的指标值予以体现，三级指标</w:t>
      </w:r>
      <w:r>
        <w:rPr>
          <w:rFonts w:hint="eastAsia"/>
          <w:color w:val="auto"/>
          <w:highlight w:val="none"/>
          <w:lang w:val="en-US" w:eastAsia="zh-CN"/>
        </w:rPr>
        <w:t>8个，其中：定性指标1个，定量直白哦7个，量化率87.5%</w:t>
      </w:r>
      <w:r>
        <w:rPr>
          <w:rFonts w:hint="eastAsia"/>
          <w:color w:val="auto"/>
          <w:highlight w:val="none"/>
          <w:lang w:eastAsia="zh-CN"/>
        </w:rPr>
        <w:t>；</w:t>
      </w:r>
    </w:p>
    <w:p w14:paraId="157A3FBD">
      <w:pPr>
        <w:bidi w:val="0"/>
        <w:rPr>
          <w:rFonts w:hint="eastAsia"/>
          <w:color w:val="auto"/>
          <w:highlight w:val="none"/>
          <w:lang w:eastAsia="zh-CN"/>
        </w:rPr>
      </w:pPr>
      <w:r>
        <w:rPr>
          <w:rFonts w:hint="eastAsia"/>
          <w:color w:val="auto"/>
          <w:highlight w:val="none"/>
          <w:lang w:eastAsia="zh-CN"/>
        </w:rPr>
        <w:t>③与项目目标任务数相对应。</w:t>
      </w:r>
    </w:p>
    <w:p w14:paraId="46BAB21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3F651AB">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5DE8F033">
      <w:pPr>
        <w:bidi w:val="0"/>
        <w:rPr>
          <w:rFonts w:hint="eastAsia"/>
          <w:color w:val="auto"/>
          <w:highlight w:val="none"/>
          <w:lang w:eastAsia="zh-CN"/>
        </w:rPr>
      </w:pPr>
      <w:r>
        <w:rPr>
          <w:rFonts w:hint="eastAsia"/>
          <w:color w:val="auto"/>
          <w:highlight w:val="none"/>
          <w:lang w:eastAsia="zh-CN"/>
        </w:rPr>
        <w:t>①预算编制经过科学论证；</w:t>
      </w:r>
    </w:p>
    <w:p w14:paraId="4453772C">
      <w:pPr>
        <w:bidi w:val="0"/>
        <w:rPr>
          <w:rFonts w:hint="eastAsia"/>
          <w:color w:val="auto"/>
          <w:highlight w:val="none"/>
          <w:lang w:eastAsia="zh-CN"/>
        </w:rPr>
      </w:pPr>
      <w:r>
        <w:rPr>
          <w:rFonts w:hint="eastAsia"/>
          <w:color w:val="auto"/>
          <w:highlight w:val="none"/>
          <w:lang w:eastAsia="zh-CN"/>
        </w:rPr>
        <w:t>②预算内容与项目内容匹配；</w:t>
      </w:r>
    </w:p>
    <w:p w14:paraId="7091CAAD">
      <w:pPr>
        <w:bidi w:val="0"/>
        <w:rPr>
          <w:rFonts w:hint="eastAsia"/>
          <w:color w:val="auto"/>
          <w:highlight w:val="none"/>
          <w:lang w:eastAsia="zh-CN"/>
        </w:rPr>
      </w:pPr>
      <w:r>
        <w:rPr>
          <w:rFonts w:hint="eastAsia"/>
          <w:color w:val="auto"/>
          <w:highlight w:val="none"/>
          <w:lang w:eastAsia="zh-CN"/>
        </w:rPr>
        <w:t>③预算额度测算依据充分，按照标准编制；</w:t>
      </w:r>
    </w:p>
    <w:p w14:paraId="105BC0EB">
      <w:pPr>
        <w:bidi w:val="0"/>
        <w:rPr>
          <w:rFonts w:hint="eastAsia"/>
          <w:color w:val="auto"/>
          <w:highlight w:val="none"/>
          <w:lang w:eastAsia="zh-CN"/>
        </w:rPr>
      </w:pPr>
      <w:r>
        <w:rPr>
          <w:rFonts w:hint="eastAsia"/>
          <w:color w:val="auto"/>
          <w:highlight w:val="none"/>
          <w:lang w:eastAsia="zh-CN"/>
        </w:rPr>
        <w:t>④预算确定的项目资金量与工作任务相匹配。</w:t>
      </w:r>
    </w:p>
    <w:p w14:paraId="1F82A58E">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0AFB048D">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2217404B">
      <w:pPr>
        <w:bidi w:val="0"/>
        <w:rPr>
          <w:rFonts w:hint="eastAsia"/>
          <w:color w:val="auto"/>
          <w:highlight w:val="none"/>
          <w:lang w:eastAsia="zh-CN"/>
        </w:rPr>
      </w:pPr>
      <w:r>
        <w:rPr>
          <w:rFonts w:hint="eastAsia"/>
          <w:color w:val="auto"/>
          <w:highlight w:val="none"/>
          <w:lang w:eastAsia="zh-CN"/>
        </w:rPr>
        <w:t>①预算资金分配依据充分；</w:t>
      </w:r>
    </w:p>
    <w:p w14:paraId="1C571EE9">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2DA890EB">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5232EB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6BA5BB1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6CB7B8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BC2E9BA">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BE5C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C03B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0470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3E23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54A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520D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1D3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9A41DF1">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2B4E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0278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07AD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B749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BC0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232E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EB99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880A77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4192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DE9D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2AE6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057F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06DF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DEB6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62A2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5B09EE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84B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892F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03CB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2410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7B15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3CE1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C6D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B8EEF2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0568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5367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26F2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1D9A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A86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EBA1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EE36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F40C86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8691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5787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A87A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917F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B133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D04A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95F5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25262E2">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796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C49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49D7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F0A6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BD03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64098F11">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02118EF6">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3.58万元</w:t>
      </w:r>
      <w:r>
        <w:rPr>
          <w:rFonts w:hint="eastAsia"/>
          <w:color w:val="auto"/>
          <w:highlight w:val="none"/>
          <w:lang w:eastAsia="zh-CN"/>
        </w:rPr>
        <w:t>/</w:t>
      </w:r>
      <w:r>
        <w:rPr>
          <w:rFonts w:hint="eastAsia"/>
          <w:color w:val="auto"/>
          <w:highlight w:val="none"/>
          <w:lang w:val="en-US" w:eastAsia="zh-CN"/>
        </w:rPr>
        <w:t>3.58万元</w:t>
      </w:r>
      <w:r>
        <w:rPr>
          <w:rFonts w:hint="eastAsia"/>
          <w:color w:val="auto"/>
          <w:highlight w:val="none"/>
          <w:lang w:eastAsia="zh-CN"/>
        </w:rPr>
        <w:t>）×100%</w:t>
      </w:r>
      <w:r>
        <w:rPr>
          <w:rFonts w:hint="eastAsia"/>
          <w:color w:val="auto"/>
          <w:highlight w:val="none"/>
          <w:lang w:val="en-US" w:eastAsia="zh-CN"/>
        </w:rPr>
        <w:t>=100%</w:t>
      </w:r>
    </w:p>
    <w:p w14:paraId="7BCC754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4CE3106">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6A4345B">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3.58万元</w:t>
      </w:r>
      <w:r>
        <w:rPr>
          <w:rFonts w:hint="eastAsia"/>
          <w:color w:val="auto"/>
          <w:highlight w:val="none"/>
          <w:lang w:eastAsia="zh-CN"/>
        </w:rPr>
        <w:t>/</w:t>
      </w:r>
      <w:r>
        <w:rPr>
          <w:rFonts w:hint="eastAsia"/>
          <w:color w:val="auto"/>
          <w:highlight w:val="none"/>
          <w:lang w:val="en-US" w:eastAsia="zh-CN"/>
        </w:rPr>
        <w:t>3.58万元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val="en-US" w:eastAsia="zh-CN"/>
        </w:rPr>
        <w:t>100%</w:t>
      </w:r>
    </w:p>
    <w:p w14:paraId="0BB8F0D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226B10B">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33C1A01E">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阜康市九运街镇中学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14:paraId="6353D92D">
      <w:pPr>
        <w:bidi w:val="0"/>
        <w:rPr>
          <w:rFonts w:hint="eastAsia"/>
          <w:color w:val="auto"/>
          <w:highlight w:val="none"/>
          <w:lang w:eastAsia="zh-CN"/>
        </w:rPr>
      </w:pPr>
      <w:r>
        <w:rPr>
          <w:rFonts w:hint="eastAsia"/>
          <w:color w:val="auto"/>
          <w:highlight w:val="none"/>
          <w:lang w:eastAsia="zh-CN"/>
        </w:rPr>
        <w:t>②资金的拨付有完整的审批程序和手续；</w:t>
      </w:r>
    </w:p>
    <w:p w14:paraId="06E01DD5">
      <w:pPr>
        <w:bidi w:val="0"/>
        <w:rPr>
          <w:rFonts w:hint="eastAsia"/>
          <w:color w:val="auto"/>
          <w:highlight w:val="none"/>
          <w:lang w:eastAsia="zh-CN"/>
        </w:rPr>
      </w:pPr>
      <w:r>
        <w:rPr>
          <w:rFonts w:hint="eastAsia"/>
          <w:color w:val="auto"/>
          <w:highlight w:val="none"/>
          <w:lang w:eastAsia="zh-CN"/>
        </w:rPr>
        <w:t>③符合项目预算批复规定的用途；</w:t>
      </w:r>
    </w:p>
    <w:p w14:paraId="45059754">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3B7313A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F16786E">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14:paraId="1BD2A2D3">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阜康市九运街镇中学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w:t>
      </w:r>
      <w:r>
        <w:rPr>
          <w:rFonts w:hint="eastAsia" w:cs="宋体"/>
          <w:color w:val="auto"/>
          <w:highlight w:val="none"/>
          <w:lang w:val="en-US" w:eastAsia="zh-CN"/>
        </w:rPr>
        <w:t>九运街镇中</w:t>
      </w:r>
      <w:r>
        <w:rPr>
          <w:rFonts w:hint="eastAsia"/>
          <w:color w:val="auto"/>
          <w:highlight w:val="none"/>
          <w:lang w:val="en-US" w:eastAsia="zh-CN"/>
        </w:rPr>
        <w:t>学资产管理办法》《阜康市</w:t>
      </w:r>
      <w:r>
        <w:rPr>
          <w:rFonts w:hint="eastAsia" w:cs="宋体"/>
          <w:color w:val="auto"/>
          <w:highlight w:val="none"/>
          <w:lang w:val="en-US" w:eastAsia="zh-CN"/>
        </w:rPr>
        <w:t>九运街镇中</w:t>
      </w:r>
      <w:r>
        <w:rPr>
          <w:rFonts w:hint="eastAsia"/>
          <w:color w:val="auto"/>
          <w:highlight w:val="none"/>
          <w:lang w:val="en-US" w:eastAsia="zh-CN"/>
        </w:rPr>
        <w:t>学收支管理办法》《阜康市</w:t>
      </w:r>
      <w:r>
        <w:rPr>
          <w:rFonts w:hint="eastAsia" w:cs="宋体"/>
          <w:color w:val="auto"/>
          <w:highlight w:val="none"/>
          <w:lang w:val="en-US" w:eastAsia="zh-CN"/>
        </w:rPr>
        <w:t>九运街镇中</w:t>
      </w:r>
      <w:r>
        <w:rPr>
          <w:rFonts w:hint="eastAsia"/>
          <w:color w:val="auto"/>
          <w:highlight w:val="none"/>
          <w:lang w:val="en-US" w:eastAsia="zh-CN"/>
        </w:rPr>
        <w:t>学出纳管理办法》等；</w:t>
      </w:r>
    </w:p>
    <w:p w14:paraId="648CE36B">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14:paraId="2FC1458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1292BC6">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2A140983">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根据上级指示精神，2023年2月补发2022年9月至10月学生饮用奶补助资金。</w:t>
      </w:r>
    </w:p>
    <w:p w14:paraId="61FDB727">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14:paraId="5135A748">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14:paraId="7F9A0A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阜康市九运街镇中学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杨波</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熊伟</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项目负责人为严芙蓉,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丁文秀</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严瑞、董海兵</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夏志华</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丁文秀</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董海兵</w:t>
      </w:r>
      <w:r>
        <w:rPr>
          <w:rFonts w:hint="eastAsia" w:ascii="宋体" w:hAnsi="宋体" w:eastAsia="宋体" w:cs="宋体"/>
          <w:color w:val="auto"/>
          <w:highlight w:val="none"/>
          <w:shd w:val="clear" w:color="auto" w:fill="auto"/>
          <w:lang w:val="en-US" w:eastAsia="zh-CN"/>
        </w:rPr>
        <w:t>负责资金拨付工作。</w:t>
      </w:r>
    </w:p>
    <w:p w14:paraId="266EA79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0E675F7">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E1E0F1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48FC33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322F1E7B">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624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934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9B1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713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D89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A28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A25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23ACC8AD">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56F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E9C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BBC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E6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925</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47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AF1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925人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97B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7A325FC">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4FD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401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780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w:t>
            </w:r>
            <w:r>
              <w:rPr>
                <w:rFonts w:hint="eastAsia" w:cs="宋体"/>
                <w:color w:val="auto"/>
                <w:kern w:val="0"/>
                <w:sz w:val="20"/>
                <w:szCs w:val="20"/>
                <w:highlight w:val="none"/>
                <w:shd w:val="clear" w:color="auto" w:fill="auto"/>
                <w:lang w:val="en-US" w:eastAsia="zh-CN"/>
              </w:rPr>
              <w:t>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7A4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B1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7DB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D8A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DFC8E2F">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80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1DD65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p w14:paraId="0E2A57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5AAD5">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1B2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E32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E92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3F0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6AAD09E">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71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CA2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90E77">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494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CC6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35D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595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C07939D">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196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B7C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815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251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638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D51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24B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8A6C567">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6FA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479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54E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F2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D34A833">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14:paraId="49F1F971">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925</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，实际完成为925人。实际完成率=（925人/925人）×100%=100%。</w:t>
      </w:r>
    </w:p>
    <w:p w14:paraId="4E9BDA8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EA0997D">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42D4B02D">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w:t>
      </w:r>
      <w:r>
        <w:rPr>
          <w:rFonts w:hint="eastAsia" w:cs="宋体"/>
          <w:color w:val="auto"/>
          <w:kern w:val="0"/>
          <w:sz w:val="28"/>
          <w:szCs w:val="28"/>
          <w:highlight w:val="none"/>
          <w:shd w:val="clear" w:color="auto" w:fill="auto"/>
          <w:lang w:val="en-US" w:eastAsia="zh-CN"/>
        </w:rPr>
        <w:t>比例</w:t>
      </w:r>
      <w:r>
        <w:rPr>
          <w:rFonts w:hint="eastAsia"/>
          <w:color w:val="auto"/>
          <w:highlight w:val="none"/>
          <w:lang w:eastAsia="zh-CN"/>
        </w:rPr>
        <w:t>”</w:t>
      </w:r>
      <w:r>
        <w:rPr>
          <w:rFonts w:hint="eastAsia"/>
          <w:color w:val="auto"/>
          <w:highlight w:val="none"/>
          <w:lang w:val="en-US" w:eastAsia="zh-CN"/>
        </w:rPr>
        <w:t>指标，预期目标值为100%，实际完成为100%。</w:t>
      </w:r>
    </w:p>
    <w:p w14:paraId="00108413">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1B41EB2D">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32088C34">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，实际完成为2023年6月，实际完成率100%。</w:t>
      </w:r>
    </w:p>
    <w:p w14:paraId="3E537C0D">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34E21E74">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14:paraId="476D5EEB">
      <w:pPr>
        <w:pStyle w:val="2"/>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综上，该项指标满分5分，得分5分。</w:t>
      </w:r>
    </w:p>
    <w:p w14:paraId="004834FE">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32A325D4">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14:paraId="10F6B54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2FC3CFF">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383242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B097C66">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4661CC4">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A1AD2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6DB58F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FE748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F8A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992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37E765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AF6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534F61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E02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00151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3B7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9260A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D8195BC">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761AF9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C16EC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11C95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082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A15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03F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8A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E532E74">
        <w:tblPrEx>
          <w:shd w:val="clear" w:color="auto" w:fill="auto"/>
          <w:tblCellMar>
            <w:top w:w="0" w:type="dxa"/>
            <w:left w:w="0" w:type="dxa"/>
            <w:bottom w:w="0" w:type="dxa"/>
            <w:right w:w="0" w:type="dxa"/>
          </w:tblCellMar>
        </w:tblPrEx>
        <w:trPr>
          <w:trHeight w:val="318"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5E1A6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9898D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7FCC0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22C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缓解</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BD3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D31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6AD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6D072FFC">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9F52B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A1FCE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9EC07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A56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BA1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F2A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AE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40EF8E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53DC1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260F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5B64C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324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A72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473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B73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B2E47B1">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1F5FB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B87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711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4D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58C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EC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627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D2D8BE3">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767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3B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32E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2F4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A488F87">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1484C523">
      <w:pPr>
        <w:bidi w:val="0"/>
        <w:outlineLvl w:val="2"/>
        <w:rPr>
          <w:rFonts w:hint="eastAsia"/>
          <w:color w:val="auto"/>
          <w:highlight w:val="none"/>
          <w:lang w:eastAsia="zh-CN"/>
        </w:rPr>
      </w:pPr>
      <w:bookmarkStart w:id="76" w:name="_Toc27006"/>
      <w:r>
        <w:rPr>
          <w:rFonts w:hint="eastAsia"/>
          <w:color w:val="auto"/>
          <w:highlight w:val="none"/>
          <w:lang w:eastAsia="zh-CN"/>
        </w:rPr>
        <w:t>本项目不涉及经济效益指标。</w:t>
      </w:r>
    </w:p>
    <w:p w14:paraId="2F39F538">
      <w:pPr>
        <w:bidi w:val="0"/>
        <w:outlineLvl w:val="2"/>
        <w:rPr>
          <w:rFonts w:hint="eastAsia"/>
          <w:b/>
          <w:bCs/>
          <w:color w:val="auto"/>
          <w:highlight w:val="none"/>
          <w:lang w:val="en-US" w:eastAsia="zh-CN"/>
        </w:rPr>
      </w:pPr>
      <w:r>
        <w:rPr>
          <w:rFonts w:hint="eastAsia"/>
          <w:b/>
          <w:bCs/>
          <w:color w:val="auto"/>
          <w:highlight w:val="none"/>
          <w:lang w:val="en-US" w:eastAsia="zh-CN"/>
        </w:rPr>
        <w:t>2.社会效益指标</w:t>
      </w:r>
      <w:bookmarkEnd w:id="76"/>
    </w:p>
    <w:p w14:paraId="4BECA4E7">
      <w:pPr>
        <w:bidi w:val="0"/>
        <w:rPr>
          <w:rFonts w:hint="eastAsia"/>
          <w:b w:val="0"/>
          <w:bCs w:val="0"/>
          <w:color w:val="auto"/>
          <w:highlight w:val="none"/>
          <w:lang w:val="en-US" w:eastAsia="zh-CN"/>
        </w:rPr>
      </w:pPr>
      <w:r>
        <w:rPr>
          <w:rFonts w:hint="eastAsia"/>
          <w:color w:val="auto"/>
          <w:highlight w:val="none"/>
          <w:lang w:eastAsia="zh-CN"/>
        </w:rPr>
        <w:t>“创设学生学习、生活、成长在学校的良好条件”</w:t>
      </w:r>
      <w:r>
        <w:rPr>
          <w:rFonts w:hint="eastAsia"/>
          <w:color w:val="auto"/>
          <w:highlight w:val="none"/>
          <w:lang w:val="en-US" w:eastAsia="zh-CN"/>
        </w:rPr>
        <w:t>指标，预期目标值为缓解，实际完成为100%。</w:t>
      </w:r>
    </w:p>
    <w:p w14:paraId="2D21EE53">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14:paraId="5CDA7CB0">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5775306D">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75156D95">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14:paraId="6C343F11">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4CCA03D5">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指标，预期目标值为≥95%，实际完成为95%，实际完成率100%。</w:t>
      </w:r>
    </w:p>
    <w:p w14:paraId="52E8148C">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488501C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0D4AA473">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3.58</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3.58</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03DDC5A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24D2D92D">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718A5F7E">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3.58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3.58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56D8E070">
      <w:pPr>
        <w:bidi w:val="0"/>
        <w:rPr>
          <w:rFonts w:hint="eastAsia"/>
          <w:color w:val="auto"/>
          <w:highlight w:val="none"/>
          <w:lang w:eastAsia="zh-CN"/>
        </w:rPr>
      </w:pPr>
      <w:r>
        <w:rPr>
          <w:rFonts w:hint="eastAsia"/>
          <w:color w:val="auto"/>
          <w:highlight w:val="none"/>
          <w:lang w:val="en-US" w:eastAsia="zh-CN"/>
        </w:rPr>
        <w:t>阜康市九运街镇中学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阜康市九运街镇中学</w:t>
      </w:r>
      <w:r>
        <w:rPr>
          <w:rFonts w:hint="eastAsia"/>
          <w:color w:val="auto"/>
          <w:highlight w:val="none"/>
          <w:lang w:eastAsia="zh-CN"/>
        </w:rPr>
        <w:t>事业发展中关系民生与稳定的项目，切实优化资源配置，提高了资金使用的效率和效果。</w:t>
      </w:r>
    </w:p>
    <w:bookmarkEnd w:id="82"/>
    <w:bookmarkEnd w:id="83"/>
    <w:p w14:paraId="155DD32A">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14:paraId="67812825">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14:paraId="02329DB7">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14:paraId="559DE92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2A596CE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ascii="宋体" w:hAnsi="宋体" w:eastAsia="宋体" w:cs="Times New Roman"/>
          <w:color w:val="auto"/>
          <w:kern w:val="2"/>
          <w:sz w:val="28"/>
          <w:szCs w:val="24"/>
          <w:highlight w:val="none"/>
          <w:lang w:val="en-US" w:eastAsia="zh-CN" w:bidi="ar-SA"/>
        </w:rPr>
        <w:t>1、建立严格的资金管理制度，确保资金的安全,合规和有效使用。提高财务人员业务素质。</w:t>
      </w:r>
    </w:p>
    <w:p w14:paraId="4F492823">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2、实施专款专用，项目资金应严格按照项目预算进行支出，确保专款专用，避免资金挪用。</w:t>
      </w:r>
    </w:p>
    <w:p w14:paraId="2ADE28F4">
      <w:pPr>
        <w:pStyle w:val="19"/>
        <w:keepNext w:val="0"/>
        <w:keepLines w:val="0"/>
        <w:pageBreakBefore w:val="0"/>
        <w:widowControl w:val="0"/>
        <w:kinsoku/>
        <w:wordWrap/>
        <w:overflowPunct/>
        <w:topLinePunct w:val="0"/>
        <w:autoSpaceDE/>
        <w:autoSpaceDN/>
        <w:bidi w:val="0"/>
        <w:adjustRightInd/>
        <w:snapToGrid w:val="0"/>
        <w:spacing w:line="540" w:lineRule="exact"/>
        <w:ind w:firstLine="0" w:firstLineChars="0"/>
        <w:jc w:val="both"/>
        <w:textAlignment w:val="auto"/>
        <w:rPr>
          <w:rFonts w:hint="eastAsia" w:ascii="宋体" w:hAnsi="宋体" w:eastAsia="宋体" w:cs="宋体"/>
          <w:b/>
          <w:bCs/>
          <w:color w:val="auto"/>
          <w:highlight w:val="none"/>
          <w:shd w:val="clear" w:color="auto" w:fill="auto"/>
          <w:lang w:val="en-US" w:eastAsia="zh-CN"/>
        </w:rPr>
      </w:pPr>
      <w:r>
        <w:rPr>
          <w:rFonts w:hint="eastAsia" w:cs="Times New Roman"/>
          <w:color w:val="auto"/>
          <w:kern w:val="2"/>
          <w:sz w:val="28"/>
          <w:szCs w:val="24"/>
          <w:highlight w:val="none"/>
          <w:lang w:val="en-US" w:eastAsia="zh-CN" w:bidi="ar-SA"/>
        </w:rPr>
        <w:t>　</w:t>
      </w: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5A936DE3">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3532EB48">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p>
    <w:p w14:paraId="2BC3C16F">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12"/>
        <w:gridCol w:w="610"/>
        <w:gridCol w:w="732"/>
        <w:gridCol w:w="1759"/>
        <w:gridCol w:w="971"/>
        <w:gridCol w:w="1010"/>
        <w:gridCol w:w="913"/>
        <w:gridCol w:w="887"/>
        <w:gridCol w:w="1051"/>
        <w:gridCol w:w="1042"/>
        <w:gridCol w:w="1045"/>
        <w:gridCol w:w="749"/>
        <w:gridCol w:w="749"/>
        <w:gridCol w:w="1858"/>
      </w:tblGrid>
      <w:tr w14:paraId="4C0ED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13988" w:type="dxa"/>
            <w:gridSpan w:val="14"/>
            <w:tcBorders>
              <w:top w:val="nil"/>
              <w:left w:val="nil"/>
              <w:bottom w:val="nil"/>
              <w:right w:val="nil"/>
            </w:tcBorders>
            <w:shd w:val="clear" w:color="auto" w:fill="auto"/>
            <w:tcMar>
              <w:top w:w="15" w:type="dxa"/>
              <w:left w:w="15" w:type="dxa"/>
              <w:right w:w="15" w:type="dxa"/>
            </w:tcMar>
            <w:vAlign w:val="center"/>
          </w:tcPr>
          <w:p w14:paraId="687A83EC">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D2F9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60" w:hRule="atLeast"/>
        </w:trPr>
        <w:tc>
          <w:tcPr>
            <w:tcW w:w="13988" w:type="dxa"/>
            <w:gridSpan w:val="14"/>
            <w:tcBorders>
              <w:top w:val="nil"/>
              <w:left w:val="nil"/>
              <w:bottom w:val="single" w:color="auto" w:sz="4" w:space="0"/>
              <w:right w:val="nil"/>
            </w:tcBorders>
            <w:shd w:val="clear" w:color="auto" w:fill="auto"/>
            <w:tcMar>
              <w:top w:w="15" w:type="dxa"/>
              <w:left w:w="15" w:type="dxa"/>
              <w:right w:w="15" w:type="dxa"/>
            </w:tcMar>
            <w:vAlign w:val="center"/>
          </w:tcPr>
          <w:p w14:paraId="74BB049C">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594B4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22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3CFBC5">
            <w:pPr>
              <w:keepNext w:val="0"/>
              <w:keepLines w:val="0"/>
              <w:widowControl/>
              <w:suppressLineNumbers w:val="0"/>
              <w:ind w:left="0" w:leftChars="0" w:firstLine="0" w:firstLineChars="0"/>
              <w:jc w:val="both"/>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66" w:type="dxa"/>
            <w:gridSpan w:val="1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FBE25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14:paraId="137BF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22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678F8C">
            <w:pPr>
              <w:keepNext w:val="0"/>
              <w:keepLines w:val="0"/>
              <w:widowControl/>
              <w:suppressLineNumbers w:val="0"/>
              <w:ind w:left="0" w:leftChars="0" w:firstLine="0" w:firstLineChars="0"/>
              <w:jc w:val="both"/>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5385"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38F49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43094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544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6C967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阜康市九运街镇中学</w:t>
            </w:r>
          </w:p>
        </w:tc>
      </w:tr>
      <w:tr w14:paraId="49D0B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222"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3065EC">
            <w:pPr>
              <w:keepNext w:val="0"/>
              <w:keepLines w:val="0"/>
              <w:widowControl/>
              <w:suppressLineNumbers w:val="0"/>
              <w:ind w:left="0" w:leftChars="0" w:firstLine="0" w:firstLineChars="0"/>
              <w:jc w:val="both"/>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9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4D979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27804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2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6E382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全年预算数</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52B8D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54BBB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49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06D99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331A4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57CF4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222"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DB7D65">
            <w:pPr>
              <w:jc w:val="center"/>
              <w:rPr>
                <w:rFonts w:hint="eastAsia" w:ascii="宋体" w:hAnsi="宋体" w:eastAsia="宋体" w:cs="宋体"/>
                <w:i w:val="0"/>
                <w:color w:val="auto"/>
                <w:sz w:val="20"/>
                <w:szCs w:val="20"/>
                <w:highlight w:val="none"/>
                <w:u w:val="none"/>
              </w:rPr>
            </w:pPr>
          </w:p>
        </w:tc>
        <w:tc>
          <w:tcPr>
            <w:tcW w:w="249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5F44E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71FFE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3.58 </w:t>
            </w:r>
          </w:p>
        </w:tc>
        <w:tc>
          <w:tcPr>
            <w:tcW w:w="192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1B653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3.58 </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27670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3.58 </w:t>
            </w: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6739B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49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DFC56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3F929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14:paraId="30FDA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222"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EBD6E8">
            <w:pPr>
              <w:jc w:val="center"/>
              <w:rPr>
                <w:rFonts w:hint="eastAsia" w:ascii="宋体" w:hAnsi="宋体" w:eastAsia="宋体" w:cs="宋体"/>
                <w:i w:val="0"/>
                <w:color w:val="auto"/>
                <w:sz w:val="20"/>
                <w:szCs w:val="20"/>
                <w:highlight w:val="none"/>
                <w:u w:val="none"/>
              </w:rPr>
            </w:pPr>
          </w:p>
        </w:tc>
        <w:tc>
          <w:tcPr>
            <w:tcW w:w="249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32E1E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E5A85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3.58 </w:t>
            </w:r>
          </w:p>
        </w:tc>
        <w:tc>
          <w:tcPr>
            <w:tcW w:w="192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30DC3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3.58 </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77B26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3.58 </w:t>
            </w: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1BD2F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49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30CC5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BEA49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32989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222"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B6BDFE">
            <w:pPr>
              <w:jc w:val="center"/>
              <w:rPr>
                <w:rFonts w:hint="eastAsia" w:ascii="宋体" w:hAnsi="宋体" w:eastAsia="宋体" w:cs="宋体"/>
                <w:i w:val="0"/>
                <w:color w:val="auto"/>
                <w:sz w:val="20"/>
                <w:szCs w:val="20"/>
                <w:highlight w:val="none"/>
                <w:u w:val="none"/>
              </w:rPr>
            </w:pPr>
          </w:p>
        </w:tc>
        <w:tc>
          <w:tcPr>
            <w:tcW w:w="249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34108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DA3E1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E926D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543EC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B5316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49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9279F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E59F1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02098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61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56B1F7A">
            <w:pPr>
              <w:keepNext w:val="0"/>
              <w:keepLines w:val="0"/>
              <w:widowControl/>
              <w:suppressLineNumbers w:val="0"/>
              <w:ind w:left="0" w:leftChars="0" w:firstLine="0" w:firstLineChars="0"/>
              <w:jc w:val="both"/>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33"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2EB54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44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17F63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6EF4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80" w:hRule="atLeast"/>
        </w:trPr>
        <w:tc>
          <w:tcPr>
            <w:tcW w:w="6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322486">
            <w:pPr>
              <w:jc w:val="center"/>
              <w:rPr>
                <w:rFonts w:hint="eastAsia" w:ascii="宋体" w:hAnsi="宋体" w:eastAsia="宋体" w:cs="宋体"/>
                <w:i w:val="0"/>
                <w:color w:val="auto"/>
                <w:sz w:val="20"/>
                <w:szCs w:val="20"/>
                <w:highlight w:val="none"/>
                <w:u w:val="none"/>
              </w:rPr>
            </w:pPr>
          </w:p>
        </w:tc>
        <w:tc>
          <w:tcPr>
            <w:tcW w:w="7933"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1943D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44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1906CC">
            <w:pPr>
              <w:keepNext w:val="0"/>
              <w:keepLines w:val="0"/>
              <w:widowControl/>
              <w:suppressLineNumbers w:val="0"/>
              <w:ind w:firstLine="400" w:firstLineChars="200"/>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截至2023年12月31日本项目完成学生饮用奶3.58万元，享受学生925让你，支付比例达到100%，项目的实施均按时实施，该项目实施，达到了加强学生营养，及时补充能量，提高学生身体素质效益，有效解决了困难家庭孩子营养况情况，提高学生身体素质的目标效果，学生满意程度100%。</w:t>
            </w:r>
          </w:p>
        </w:tc>
      </w:tr>
      <w:tr w14:paraId="7FA5C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80" w:hRule="atLeast"/>
        </w:trPr>
        <w:tc>
          <w:tcPr>
            <w:tcW w:w="6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8CB6BE">
            <w:pPr>
              <w:jc w:val="center"/>
              <w:rPr>
                <w:rFonts w:hint="eastAsia" w:ascii="宋体" w:hAnsi="宋体" w:eastAsia="宋体" w:cs="宋体"/>
                <w:i w:val="0"/>
                <w:color w:val="auto"/>
                <w:sz w:val="20"/>
                <w:szCs w:val="20"/>
                <w:highlight w:val="none"/>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611D2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7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4B1C7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867D3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三级指标</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4564B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FA9EE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指标值设置依据</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D298C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5FE97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0A539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A650E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佐证资料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95D62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516A2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完成率</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777A8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指标得分</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B165E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553B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61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68891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1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30105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产出指标</w:t>
            </w:r>
          </w:p>
        </w:tc>
        <w:tc>
          <w:tcPr>
            <w:tcW w:w="7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13584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数量指标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705FC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54596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≥925人</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4CBEA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历史标准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DE50D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925</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B5964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303B7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97A20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9732F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925人</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89454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569CB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E2315C">
            <w:pPr>
              <w:jc w:val="center"/>
              <w:rPr>
                <w:rFonts w:hint="eastAsia" w:ascii="宋体" w:hAnsi="宋体" w:eastAsia="宋体" w:cs="宋体"/>
                <w:i w:val="0"/>
                <w:color w:val="auto"/>
                <w:sz w:val="20"/>
                <w:szCs w:val="20"/>
                <w:highlight w:val="none"/>
                <w:u w:val="none"/>
              </w:rPr>
            </w:pPr>
          </w:p>
        </w:tc>
      </w:tr>
      <w:tr w14:paraId="10961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6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51D9CF">
            <w:pPr>
              <w:jc w:val="center"/>
              <w:rPr>
                <w:rFonts w:hint="eastAsia" w:ascii="宋体" w:hAnsi="宋体" w:eastAsia="宋体" w:cs="宋体"/>
                <w:i w:val="0"/>
                <w:color w:val="auto"/>
                <w:sz w:val="20"/>
                <w:szCs w:val="20"/>
                <w:highlight w:val="none"/>
                <w:u w:val="none"/>
              </w:rPr>
            </w:pPr>
          </w:p>
        </w:tc>
        <w:tc>
          <w:tcPr>
            <w:tcW w:w="61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AF4E45">
            <w:pPr>
              <w:jc w:val="center"/>
              <w:rPr>
                <w:rFonts w:hint="eastAsia" w:ascii="宋体" w:hAnsi="宋体" w:eastAsia="宋体" w:cs="宋体"/>
                <w:i w:val="0"/>
                <w:color w:val="auto"/>
                <w:sz w:val="20"/>
                <w:szCs w:val="20"/>
                <w:highlight w:val="none"/>
                <w:u w:val="none"/>
              </w:rPr>
            </w:pPr>
          </w:p>
        </w:tc>
        <w:tc>
          <w:tcPr>
            <w:tcW w:w="7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723FB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质量指标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55E32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学生奶享受生活补助政策</w:t>
            </w:r>
            <w:r>
              <w:rPr>
                <w:rFonts w:hint="eastAsia" w:cs="宋体"/>
                <w:i w:val="0"/>
                <w:iCs w:val="0"/>
                <w:color w:val="000000"/>
                <w:kern w:val="0"/>
                <w:sz w:val="20"/>
                <w:szCs w:val="20"/>
                <w:u w:val="none"/>
                <w:lang w:val="en-US" w:eastAsia="zh-CN" w:bidi="ar"/>
              </w:rPr>
              <w:t>比例</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435F8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F9F8B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BB0D3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2C07F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3F130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6B7FC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正式材料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AC7A1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BE281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C2A82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A2F7CE">
            <w:pPr>
              <w:jc w:val="center"/>
              <w:rPr>
                <w:rFonts w:hint="eastAsia" w:ascii="宋体" w:hAnsi="宋体" w:eastAsia="宋体" w:cs="宋体"/>
                <w:i w:val="0"/>
                <w:color w:val="auto"/>
                <w:sz w:val="20"/>
                <w:szCs w:val="20"/>
                <w:highlight w:val="none"/>
                <w:u w:val="none"/>
              </w:rPr>
            </w:pPr>
          </w:p>
        </w:tc>
      </w:tr>
      <w:tr w14:paraId="66571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6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761F58">
            <w:pPr>
              <w:jc w:val="center"/>
              <w:rPr>
                <w:rFonts w:hint="eastAsia" w:ascii="宋体" w:hAnsi="宋体" w:eastAsia="宋体" w:cs="宋体"/>
                <w:i w:val="0"/>
                <w:color w:val="auto"/>
                <w:sz w:val="20"/>
                <w:szCs w:val="20"/>
                <w:highlight w:val="none"/>
                <w:u w:val="none"/>
              </w:rPr>
            </w:pPr>
          </w:p>
        </w:tc>
        <w:tc>
          <w:tcPr>
            <w:tcW w:w="61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0177B5">
            <w:pPr>
              <w:jc w:val="center"/>
              <w:rPr>
                <w:rFonts w:hint="eastAsia" w:ascii="宋体" w:hAnsi="宋体" w:eastAsia="宋体" w:cs="宋体"/>
                <w:i w:val="0"/>
                <w:color w:val="auto"/>
                <w:sz w:val="20"/>
                <w:szCs w:val="20"/>
                <w:highlight w:val="none"/>
                <w:u w:val="none"/>
              </w:rPr>
            </w:pPr>
          </w:p>
        </w:tc>
        <w:tc>
          <w:tcPr>
            <w:tcW w:w="73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90AE2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时效指标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40EFE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C86BD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A2F4D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BF1F7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1FDA0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E548C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9DED6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3F5D3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2023年6月</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4FFE5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64B2A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F06D35">
            <w:pPr>
              <w:jc w:val="center"/>
              <w:rPr>
                <w:rFonts w:hint="eastAsia" w:ascii="宋体" w:hAnsi="宋体" w:eastAsia="宋体" w:cs="宋体"/>
                <w:i w:val="0"/>
                <w:color w:val="auto"/>
                <w:sz w:val="20"/>
                <w:szCs w:val="20"/>
                <w:highlight w:val="none"/>
                <w:u w:val="none"/>
              </w:rPr>
            </w:pPr>
          </w:p>
        </w:tc>
      </w:tr>
      <w:tr w14:paraId="4C00B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6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A57257">
            <w:pPr>
              <w:jc w:val="center"/>
              <w:rPr>
                <w:rFonts w:hint="eastAsia" w:ascii="宋体" w:hAnsi="宋体" w:eastAsia="宋体" w:cs="宋体"/>
                <w:i w:val="0"/>
                <w:color w:val="auto"/>
                <w:sz w:val="20"/>
                <w:szCs w:val="20"/>
                <w:highlight w:val="none"/>
                <w:u w:val="none"/>
              </w:rPr>
            </w:pPr>
          </w:p>
        </w:tc>
        <w:tc>
          <w:tcPr>
            <w:tcW w:w="61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01E60C">
            <w:pPr>
              <w:jc w:val="center"/>
              <w:rPr>
                <w:rFonts w:hint="eastAsia" w:ascii="宋体" w:hAnsi="宋体" w:eastAsia="宋体" w:cs="宋体"/>
                <w:i w:val="0"/>
                <w:color w:val="auto"/>
                <w:sz w:val="20"/>
                <w:szCs w:val="20"/>
                <w:highlight w:val="none"/>
                <w:u w:val="none"/>
              </w:rPr>
            </w:pPr>
          </w:p>
        </w:tc>
        <w:tc>
          <w:tcPr>
            <w:tcW w:w="73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A76570">
            <w:pPr>
              <w:jc w:val="center"/>
              <w:rPr>
                <w:rFonts w:hint="eastAsia" w:ascii="宋体" w:hAnsi="宋体" w:eastAsia="宋体" w:cs="宋体"/>
                <w:i w:val="0"/>
                <w:color w:val="auto"/>
                <w:sz w:val="20"/>
                <w:szCs w:val="20"/>
                <w:highlight w:val="none"/>
                <w:u w:val="none"/>
              </w:rPr>
            </w:pP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7968C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C6841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72326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73A77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21334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A5EC4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F3D41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2F668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7F91F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0D9E2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EE877F">
            <w:pPr>
              <w:jc w:val="center"/>
              <w:rPr>
                <w:rFonts w:hint="eastAsia" w:ascii="宋体" w:hAnsi="宋体" w:eastAsia="宋体" w:cs="宋体"/>
                <w:b/>
                <w:i w:val="0"/>
                <w:color w:val="auto"/>
                <w:sz w:val="20"/>
                <w:szCs w:val="20"/>
                <w:highlight w:val="none"/>
                <w:u w:val="none"/>
              </w:rPr>
            </w:pPr>
          </w:p>
        </w:tc>
      </w:tr>
      <w:tr w14:paraId="4FF30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6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8B0348">
            <w:pPr>
              <w:jc w:val="center"/>
              <w:rPr>
                <w:rFonts w:hint="eastAsia" w:ascii="宋体" w:hAnsi="宋体" w:eastAsia="宋体" w:cs="宋体"/>
                <w:i w:val="0"/>
                <w:color w:val="auto"/>
                <w:sz w:val="20"/>
                <w:szCs w:val="20"/>
                <w:highlight w:val="none"/>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153A7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成本指标</w:t>
            </w:r>
          </w:p>
        </w:tc>
        <w:tc>
          <w:tcPr>
            <w:tcW w:w="7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EF749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F0A6D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补助标准</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7D892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CD384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预算支出标准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6D040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8BDB1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EECF5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直接赋分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14B73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正式材料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C8A59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42D4C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BD258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064A9D">
            <w:pPr>
              <w:jc w:val="center"/>
              <w:rPr>
                <w:rFonts w:hint="eastAsia" w:ascii="宋体" w:hAnsi="宋体" w:eastAsia="宋体" w:cs="宋体"/>
                <w:i w:val="0"/>
                <w:color w:val="auto"/>
                <w:sz w:val="20"/>
                <w:szCs w:val="20"/>
                <w:highlight w:val="none"/>
                <w:u w:val="none"/>
              </w:rPr>
            </w:pPr>
          </w:p>
        </w:tc>
      </w:tr>
      <w:tr w14:paraId="4914E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6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163C38">
            <w:pPr>
              <w:jc w:val="center"/>
              <w:rPr>
                <w:rFonts w:hint="eastAsia" w:ascii="宋体" w:hAnsi="宋体" w:eastAsia="宋体" w:cs="宋体"/>
                <w:i w:val="0"/>
                <w:color w:val="auto"/>
                <w:sz w:val="20"/>
                <w:szCs w:val="20"/>
                <w:highlight w:val="none"/>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CA206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效益指标</w:t>
            </w:r>
          </w:p>
        </w:tc>
        <w:tc>
          <w:tcPr>
            <w:tcW w:w="7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B3518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6ECD5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74FDB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有效保障</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84216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CA185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B1D5A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30E30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54191A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BF9A6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6B50A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DE823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C5271A">
            <w:pPr>
              <w:jc w:val="center"/>
              <w:rPr>
                <w:rFonts w:hint="eastAsia" w:ascii="宋体" w:hAnsi="宋体" w:eastAsia="宋体" w:cs="宋体"/>
                <w:i w:val="0"/>
                <w:color w:val="auto"/>
                <w:sz w:val="20"/>
                <w:szCs w:val="20"/>
                <w:highlight w:val="none"/>
                <w:u w:val="none"/>
              </w:rPr>
            </w:pPr>
          </w:p>
        </w:tc>
      </w:tr>
      <w:tr w14:paraId="556C5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6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B82BCB">
            <w:pPr>
              <w:jc w:val="center"/>
              <w:rPr>
                <w:rFonts w:hint="eastAsia" w:ascii="宋体" w:hAnsi="宋体" w:eastAsia="宋体" w:cs="宋体"/>
                <w:i w:val="0"/>
                <w:color w:val="auto"/>
                <w:sz w:val="20"/>
                <w:szCs w:val="20"/>
                <w:highlight w:val="none"/>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DFBAA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7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7B3B9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600DD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6A1E5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≥95%</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F6FC9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0B02F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A7122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98097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50CE3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A7115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B1964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9F983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2160D1">
            <w:pPr>
              <w:jc w:val="center"/>
              <w:rPr>
                <w:rFonts w:hint="eastAsia" w:ascii="宋体" w:hAnsi="宋体" w:eastAsia="宋体" w:cs="宋体"/>
                <w:i w:val="0"/>
                <w:color w:val="auto"/>
                <w:sz w:val="20"/>
                <w:szCs w:val="20"/>
                <w:highlight w:val="none"/>
                <w:u w:val="none"/>
              </w:rPr>
            </w:pPr>
          </w:p>
        </w:tc>
      </w:tr>
      <w:tr w14:paraId="0BA6D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3713"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3AF6A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总分</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E8BC2F">
            <w:pPr>
              <w:jc w:val="center"/>
              <w:rPr>
                <w:rFonts w:hint="eastAsia" w:ascii="宋体" w:hAnsi="宋体" w:eastAsia="宋体" w:cs="宋体"/>
                <w:i w:val="0"/>
                <w:color w:val="auto"/>
                <w:sz w:val="20"/>
                <w:szCs w:val="20"/>
                <w:highlight w:val="none"/>
                <w:u w:val="none"/>
              </w:rPr>
            </w:pP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788138">
            <w:pPr>
              <w:jc w:val="center"/>
              <w:rPr>
                <w:rFonts w:hint="eastAsia" w:ascii="宋体" w:hAnsi="宋体" w:eastAsia="宋体" w:cs="宋体"/>
                <w:i w:val="0"/>
                <w:color w:val="auto"/>
                <w:sz w:val="20"/>
                <w:szCs w:val="20"/>
                <w:highlight w:val="none"/>
                <w:u w:val="none"/>
              </w:rPr>
            </w:pP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B584A3">
            <w:pPr>
              <w:jc w:val="center"/>
              <w:rPr>
                <w:rFonts w:hint="eastAsia" w:ascii="宋体" w:hAnsi="宋体" w:eastAsia="宋体" w:cs="宋体"/>
                <w:i w:val="0"/>
                <w:color w:val="auto"/>
                <w:sz w:val="20"/>
                <w:szCs w:val="20"/>
                <w:highlight w:val="none"/>
                <w:u w:val="none"/>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45480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100分</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9DD227">
            <w:pPr>
              <w:jc w:val="center"/>
              <w:rPr>
                <w:rFonts w:hint="eastAsia" w:ascii="宋体" w:hAnsi="宋体" w:eastAsia="宋体" w:cs="宋体"/>
                <w:i w:val="0"/>
                <w:color w:val="auto"/>
                <w:sz w:val="20"/>
                <w:szCs w:val="20"/>
                <w:highlight w:val="none"/>
                <w:u w:val="none"/>
              </w:rPr>
            </w:pP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9A68BFC">
            <w:pPr>
              <w:jc w:val="center"/>
              <w:rPr>
                <w:rFonts w:hint="eastAsia" w:ascii="宋体" w:hAnsi="宋体" w:eastAsia="宋体" w:cs="宋体"/>
                <w:i w:val="0"/>
                <w:color w:val="auto"/>
                <w:sz w:val="20"/>
                <w:szCs w:val="20"/>
                <w:highlight w:val="none"/>
                <w:u w:val="none"/>
              </w:rPr>
            </w:pP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491DDE">
            <w:pPr>
              <w:jc w:val="center"/>
              <w:rPr>
                <w:rFonts w:hint="eastAsia" w:ascii="宋体" w:hAnsi="宋体" w:eastAsia="宋体" w:cs="宋体"/>
                <w:i w:val="0"/>
                <w:color w:val="auto"/>
                <w:sz w:val="20"/>
                <w:szCs w:val="20"/>
                <w:highlight w:val="none"/>
                <w:u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919FB4">
            <w:pPr>
              <w:jc w:val="center"/>
              <w:rPr>
                <w:rFonts w:hint="eastAsia" w:ascii="宋体" w:hAnsi="宋体" w:eastAsia="宋体" w:cs="宋体"/>
                <w:i w:val="0"/>
                <w:color w:val="auto"/>
                <w:sz w:val="20"/>
                <w:szCs w:val="20"/>
                <w:highlight w:val="none"/>
                <w:u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EA9B1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C91918">
            <w:pPr>
              <w:jc w:val="center"/>
              <w:rPr>
                <w:rFonts w:hint="eastAsia" w:ascii="宋体" w:hAnsi="宋体" w:eastAsia="宋体" w:cs="宋体"/>
                <w:i w:val="0"/>
                <w:color w:val="auto"/>
                <w:sz w:val="20"/>
                <w:szCs w:val="20"/>
                <w:highlight w:val="none"/>
                <w:u w:val="none"/>
              </w:rPr>
            </w:pPr>
          </w:p>
        </w:tc>
      </w:tr>
    </w:tbl>
    <w:p w14:paraId="737403D1">
      <w:pPr>
        <w:pStyle w:val="2"/>
        <w:rPr>
          <w:rFonts w:hint="eastAsia"/>
          <w:color w:val="auto"/>
          <w:highlight w:val="none"/>
          <w:lang w:val="en-US" w:eastAsia="zh-CN"/>
        </w:rPr>
      </w:pPr>
      <w:bookmarkStart w:id="88" w:name="_GoBack"/>
      <w:bookmarkEnd w:id="88"/>
    </w:p>
    <w:p w14:paraId="6B3A6872">
      <w:pPr>
        <w:rPr>
          <w:color w:val="auto"/>
          <w:highlight w:val="none"/>
        </w:rPr>
      </w:pPr>
      <w:r>
        <w:rPr>
          <w:rFonts w:hint="eastAsia" w:ascii="宋体" w:hAnsi="宋体" w:eastAsia="宋体" w:cs="宋体"/>
          <w:b/>
          <w:bCs/>
          <w:color w:val="auto"/>
          <w:kern w:val="2"/>
          <w:sz w:val="36"/>
          <w:szCs w:val="28"/>
          <w:highlight w:val="none"/>
          <w:lang w:val="en-US" w:eastAsia="zh-CN" w:bidi="ar-SA"/>
        </w:rPr>
        <w:br w:type="page"/>
      </w:r>
    </w:p>
    <w:p w14:paraId="5D3BAF52">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6E8D5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1C7635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7FD87AC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707631A4">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1F060FD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1FAD604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3FDBEE74">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28A2CD0A">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59711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3B4BAD4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3F790E1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1264EE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7DF80C5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094D13D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121DB88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4DA2B2E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213B25C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D2C83A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1D7E5E3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0BD0C18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506F58E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3867D5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03DEB6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3183BC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6C6C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198F166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536EBDE">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AB5BD3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E16F1A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308018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4C705B4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4CF1FC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70A806B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55A0CE3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5515BD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AD1975A">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E663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DAA96ED">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E876B6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662AEE8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17A937A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42B9FE3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36E8D0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EE7CF6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1A68CFC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5EBC666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525E7C58">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3E38382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73B24B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91C9F67">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550A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0EB43B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1D69C05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0BF9026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59F6B2C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040B284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3FF9CA3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DC6848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017BB1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028A73C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662FE72">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19ECCD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44091E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81C2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1A922E9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0D96F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86BE53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49D93EC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4B9896A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2E3135D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BA7244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A6CE95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1F69A7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08ECE4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158C0E8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696CEE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38F829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14E1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6FDD100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9723CE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DCAA3E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23DEC86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4E2FA15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73F4EAD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1B873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49E720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1D0A9E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7634E4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77C9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13BD921A">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17052FE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2F9D54C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4ACE8BC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5ACA9C7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8B1CF0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70A00F8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F92A4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6807C9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941E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7BA87B2">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132AA9D">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643DC9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10E760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524554A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32BFA63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60F820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573F81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E69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6B156E2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CC3F43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376C445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140416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4EC965C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5338FBA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72B6F52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C26A2C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5AAE695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237C679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6DCB06A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3BCB8D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163ECA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8BC8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1B0D12C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F4153E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7014D5F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C962C0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41702C1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4DC9E4E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1599762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5E4CCC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18E7E0F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49FA8C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F2B307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336E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46011BCB">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978B388">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52833A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2432C70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14697C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0F7E9A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011D39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66938D7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461B37B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13963E1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1AD137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02DB9C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538D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60CE1B0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21A4179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0F5F076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14:paraId="289EB50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3AD1077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1D86A2F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94046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24CB352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5444A1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009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1820924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E6888A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44CDB8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学生奶享受生活补助政策</w:t>
            </w:r>
            <w:r>
              <w:rPr>
                <w:rFonts w:hint="eastAsia" w:cs="宋体"/>
                <w:color w:val="auto"/>
                <w:kern w:val="0"/>
                <w:sz w:val="22"/>
                <w:szCs w:val="22"/>
                <w:highlight w:val="none"/>
                <w:lang w:eastAsia="zh-CN"/>
              </w:rPr>
              <w:t>比例</w:t>
            </w:r>
          </w:p>
        </w:tc>
        <w:tc>
          <w:tcPr>
            <w:tcW w:w="2141" w:type="dxa"/>
            <w:shd w:val="clear" w:color="auto" w:fill="auto"/>
            <w:noWrap w:val="0"/>
            <w:vAlign w:val="center"/>
          </w:tcPr>
          <w:p w14:paraId="1235C80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4CE5591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1C7D8E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499385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81FCA20">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14:paraId="46AFAA6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25570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3A3CA7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AFDCA9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026B2FE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14:paraId="7E8B98B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5EC3484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86AB69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1BE48C1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236E58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8183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783170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68732C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14:paraId="428D3DD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14:paraId="7670FEF9">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7A4CE1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389B7EC">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42771BD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78E8E9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FD23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0611E4DB">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A3EBF0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14:paraId="1C8C176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14:paraId="47FF694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79A807C6">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9A9A75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306970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C20DB0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49E526B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EFCDBF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C3CB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4690CFA9">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restart"/>
            <w:shd w:val="clear" w:color="auto" w:fill="auto"/>
            <w:noWrap w:val="0"/>
            <w:vAlign w:val="center"/>
          </w:tcPr>
          <w:p w14:paraId="362CAAB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效益指标</w:t>
            </w:r>
          </w:p>
        </w:tc>
        <w:tc>
          <w:tcPr>
            <w:tcW w:w="820" w:type="dxa"/>
            <w:shd w:val="clear" w:color="auto" w:fill="auto"/>
            <w:noWrap w:val="0"/>
            <w:vAlign w:val="center"/>
          </w:tcPr>
          <w:p w14:paraId="078F4B6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14:paraId="0F90660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012C20A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5281C56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6EE54A8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r>
              <w:rPr>
                <w:rFonts w:hint="eastAsia" w:ascii="宋体" w:hAnsi="宋体" w:eastAsia="宋体" w:cs="宋体"/>
                <w:color w:val="auto"/>
                <w:kern w:val="0"/>
                <w:sz w:val="22"/>
                <w:szCs w:val="22"/>
                <w:highlight w:val="none"/>
                <w:lang w:val="en-US" w:eastAsia="zh-CN"/>
              </w:rPr>
              <w:t>0</w:t>
            </w:r>
          </w:p>
        </w:tc>
      </w:tr>
      <w:tr w14:paraId="383FB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3141E22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7B401A4">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C2EBA3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32E2117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3B5AE6C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14ADDFA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841C43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1BE27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1EACD51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5B811B57">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0916CE9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74F2B81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70E9031E">
      <w:pPr>
        <w:spacing w:line="240" w:lineRule="auto"/>
        <w:ind w:firstLine="0" w:firstLineChars="0"/>
        <w:rPr>
          <w:rFonts w:ascii="Times New Roman" w:hAnsi="Times New Roman" w:eastAsia="仿宋_GB2312" w:cs="Times New Roman"/>
          <w:color w:val="auto"/>
          <w:sz w:val="30"/>
          <w:szCs w:val="24"/>
          <w:highlight w:val="none"/>
        </w:rPr>
      </w:pPr>
    </w:p>
    <w:p w14:paraId="51CE26BD">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ED8B7">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AA4CD5">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AA4CD5">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253350"/>
    <w:rsid w:val="01282E62"/>
    <w:rsid w:val="014029CF"/>
    <w:rsid w:val="01470C4C"/>
    <w:rsid w:val="01A2310B"/>
    <w:rsid w:val="02200440"/>
    <w:rsid w:val="02284B43"/>
    <w:rsid w:val="02B015E2"/>
    <w:rsid w:val="02DC08FA"/>
    <w:rsid w:val="033B569D"/>
    <w:rsid w:val="038857AD"/>
    <w:rsid w:val="039C3BA0"/>
    <w:rsid w:val="03A845BB"/>
    <w:rsid w:val="03B45AD1"/>
    <w:rsid w:val="03F62C53"/>
    <w:rsid w:val="03F90AE6"/>
    <w:rsid w:val="04D12EE4"/>
    <w:rsid w:val="04D63993"/>
    <w:rsid w:val="056D492C"/>
    <w:rsid w:val="07890F4F"/>
    <w:rsid w:val="087A6553"/>
    <w:rsid w:val="08892439"/>
    <w:rsid w:val="08EB30F3"/>
    <w:rsid w:val="0913720B"/>
    <w:rsid w:val="09237408"/>
    <w:rsid w:val="09781BD6"/>
    <w:rsid w:val="09F359DF"/>
    <w:rsid w:val="0A4C5293"/>
    <w:rsid w:val="0A575E65"/>
    <w:rsid w:val="0ACA0AB6"/>
    <w:rsid w:val="0C032502"/>
    <w:rsid w:val="0C27698C"/>
    <w:rsid w:val="0C8C0AB8"/>
    <w:rsid w:val="0D4452F3"/>
    <w:rsid w:val="0F5E5042"/>
    <w:rsid w:val="0FE95707"/>
    <w:rsid w:val="100C6B4B"/>
    <w:rsid w:val="10510571"/>
    <w:rsid w:val="10787A20"/>
    <w:rsid w:val="108672DE"/>
    <w:rsid w:val="10EC685A"/>
    <w:rsid w:val="11D72467"/>
    <w:rsid w:val="11FA6155"/>
    <w:rsid w:val="12CF0947"/>
    <w:rsid w:val="12D44BF8"/>
    <w:rsid w:val="12F1313F"/>
    <w:rsid w:val="136C678E"/>
    <w:rsid w:val="1393461A"/>
    <w:rsid w:val="13EB2FF5"/>
    <w:rsid w:val="15A46B04"/>
    <w:rsid w:val="164D0F49"/>
    <w:rsid w:val="165825BC"/>
    <w:rsid w:val="16A92D8E"/>
    <w:rsid w:val="16BC5D73"/>
    <w:rsid w:val="173106F9"/>
    <w:rsid w:val="17345985"/>
    <w:rsid w:val="176F36D7"/>
    <w:rsid w:val="1795226D"/>
    <w:rsid w:val="17D77CF7"/>
    <w:rsid w:val="18456B1E"/>
    <w:rsid w:val="19032AAE"/>
    <w:rsid w:val="19CE4B3D"/>
    <w:rsid w:val="1B4932A4"/>
    <w:rsid w:val="1BA81A6F"/>
    <w:rsid w:val="1C1171C5"/>
    <w:rsid w:val="1CFD1CD4"/>
    <w:rsid w:val="1D265138"/>
    <w:rsid w:val="1D7B6BCA"/>
    <w:rsid w:val="1DA41A79"/>
    <w:rsid w:val="1DF53469"/>
    <w:rsid w:val="1E2F24F2"/>
    <w:rsid w:val="1E58492F"/>
    <w:rsid w:val="1E5B6757"/>
    <w:rsid w:val="1ED10AC6"/>
    <w:rsid w:val="1F89225F"/>
    <w:rsid w:val="1F900A1F"/>
    <w:rsid w:val="1FC0575D"/>
    <w:rsid w:val="206132C7"/>
    <w:rsid w:val="20984240"/>
    <w:rsid w:val="20A07AEE"/>
    <w:rsid w:val="21B00C1D"/>
    <w:rsid w:val="23031BEB"/>
    <w:rsid w:val="235F22BC"/>
    <w:rsid w:val="23917691"/>
    <w:rsid w:val="244D65B8"/>
    <w:rsid w:val="245E1E24"/>
    <w:rsid w:val="25AD5E5D"/>
    <w:rsid w:val="2732478D"/>
    <w:rsid w:val="27661469"/>
    <w:rsid w:val="27900EAD"/>
    <w:rsid w:val="279B538A"/>
    <w:rsid w:val="286F545C"/>
    <w:rsid w:val="28B42872"/>
    <w:rsid w:val="29314FBC"/>
    <w:rsid w:val="2B05040A"/>
    <w:rsid w:val="2B9C3840"/>
    <w:rsid w:val="2C024B86"/>
    <w:rsid w:val="2C927671"/>
    <w:rsid w:val="2D093775"/>
    <w:rsid w:val="2D54289C"/>
    <w:rsid w:val="2D7C5CD6"/>
    <w:rsid w:val="2E483E7E"/>
    <w:rsid w:val="2E690493"/>
    <w:rsid w:val="2E9854BD"/>
    <w:rsid w:val="2EEF6C76"/>
    <w:rsid w:val="2F0D407F"/>
    <w:rsid w:val="2F454B19"/>
    <w:rsid w:val="310224D9"/>
    <w:rsid w:val="31B4621C"/>
    <w:rsid w:val="31E3230A"/>
    <w:rsid w:val="32503052"/>
    <w:rsid w:val="330957E0"/>
    <w:rsid w:val="332754E4"/>
    <w:rsid w:val="33356F64"/>
    <w:rsid w:val="33944516"/>
    <w:rsid w:val="34B62907"/>
    <w:rsid w:val="36301B2A"/>
    <w:rsid w:val="36BD137C"/>
    <w:rsid w:val="374B3E12"/>
    <w:rsid w:val="385D37E7"/>
    <w:rsid w:val="38782EDD"/>
    <w:rsid w:val="3A127B55"/>
    <w:rsid w:val="3A56645E"/>
    <w:rsid w:val="3B23785C"/>
    <w:rsid w:val="3B42664A"/>
    <w:rsid w:val="3C1F309D"/>
    <w:rsid w:val="3D836A4E"/>
    <w:rsid w:val="3EA37E97"/>
    <w:rsid w:val="3EA513AF"/>
    <w:rsid w:val="3FBE0BC5"/>
    <w:rsid w:val="4048103A"/>
    <w:rsid w:val="40736643"/>
    <w:rsid w:val="40D24A7A"/>
    <w:rsid w:val="42621029"/>
    <w:rsid w:val="43213BB0"/>
    <w:rsid w:val="435241E2"/>
    <w:rsid w:val="43975C51"/>
    <w:rsid w:val="439E3FA7"/>
    <w:rsid w:val="44B32266"/>
    <w:rsid w:val="44FC64F4"/>
    <w:rsid w:val="467F4585"/>
    <w:rsid w:val="470628CB"/>
    <w:rsid w:val="47555BD4"/>
    <w:rsid w:val="47E96399"/>
    <w:rsid w:val="48E12B50"/>
    <w:rsid w:val="499441BE"/>
    <w:rsid w:val="499A6C1C"/>
    <w:rsid w:val="4A2138F0"/>
    <w:rsid w:val="4A583887"/>
    <w:rsid w:val="4AC02A31"/>
    <w:rsid w:val="4B9F6E02"/>
    <w:rsid w:val="4C89637B"/>
    <w:rsid w:val="4E6E48A8"/>
    <w:rsid w:val="4EEC036B"/>
    <w:rsid w:val="501D2673"/>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D4294E"/>
    <w:rsid w:val="5ABC3151"/>
    <w:rsid w:val="5ABF4D70"/>
    <w:rsid w:val="5B0B44FC"/>
    <w:rsid w:val="5B634312"/>
    <w:rsid w:val="5B730199"/>
    <w:rsid w:val="5B966917"/>
    <w:rsid w:val="5B9D2CCD"/>
    <w:rsid w:val="5B9E71EA"/>
    <w:rsid w:val="5DE22E0E"/>
    <w:rsid w:val="5E226FBC"/>
    <w:rsid w:val="5F442C0E"/>
    <w:rsid w:val="5FE72BD2"/>
    <w:rsid w:val="60120613"/>
    <w:rsid w:val="60373082"/>
    <w:rsid w:val="618D5292"/>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8C354A7"/>
    <w:rsid w:val="691B1594"/>
    <w:rsid w:val="693A016B"/>
    <w:rsid w:val="6A17429C"/>
    <w:rsid w:val="6A567EA3"/>
    <w:rsid w:val="6AEF704E"/>
    <w:rsid w:val="6B4B4368"/>
    <w:rsid w:val="6B79100E"/>
    <w:rsid w:val="6C844C00"/>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E244C"/>
    <w:rsid w:val="728B52F0"/>
    <w:rsid w:val="72DA6946"/>
    <w:rsid w:val="730C68A0"/>
    <w:rsid w:val="732764B3"/>
    <w:rsid w:val="739B3F1A"/>
    <w:rsid w:val="74026044"/>
    <w:rsid w:val="74746410"/>
    <w:rsid w:val="74A00302"/>
    <w:rsid w:val="75B40C0D"/>
    <w:rsid w:val="75E5007C"/>
    <w:rsid w:val="77813724"/>
    <w:rsid w:val="77821CF0"/>
    <w:rsid w:val="77861774"/>
    <w:rsid w:val="78F31435"/>
    <w:rsid w:val="79300B45"/>
    <w:rsid w:val="794D3E18"/>
    <w:rsid w:val="79F3729A"/>
    <w:rsid w:val="7A4C53AD"/>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9479</Words>
  <Characters>10033</Characters>
  <Lines>0</Lines>
  <Paragraphs>0</Paragraphs>
  <TotalTime>4</TotalTime>
  <ScaleCrop>false</ScaleCrop>
  <LinksUpToDate>false</LinksUpToDate>
  <CharactersWithSpaces>10119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2024-10-17T06:54:35Z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1D17C581B7B649E79D2BCA767FA9A472_13</vt:lpwstr>
  </property>
</Properties>
</file>