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244F5">
      <w:pPr>
        <w:pageBreakBefore w:val="0"/>
        <w:kinsoku/>
        <w:wordWrap/>
        <w:overflowPunct/>
        <w:topLinePunct w:val="0"/>
        <w:autoSpaceDE/>
        <w:autoSpaceDN/>
        <w:bidi w:val="0"/>
        <w:adjustRightInd/>
        <w:spacing w:line="360" w:lineRule="auto"/>
        <w:ind w:firstLine="1142" w:firstLineChars="316"/>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10F6FC69">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6BE8292">
      <w:pPr>
        <w:pageBreakBefore w:val="0"/>
        <w:kinsoku/>
        <w:wordWrap/>
        <w:overflowPunct/>
        <w:topLinePunct w:val="0"/>
        <w:autoSpaceDE/>
        <w:autoSpaceDN/>
        <w:bidi w:val="0"/>
        <w:adjustRightIn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3885028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bookmarkStart w:id="0" w:name="_Toc15679"/>
      <w:r>
        <w:rPr>
          <w:rFonts w:hint="eastAsia" w:cs="宋体"/>
          <w:b/>
          <w:bCs/>
          <w:color w:val="000000" w:themeColor="text1"/>
          <w:sz w:val="40"/>
          <w:szCs w:val="40"/>
          <w:highlight w:val="none"/>
          <w:shd w:val="clear" w:color="auto" w:fill="auto"/>
          <w:lang w:val="en-US" w:eastAsia="zh-CN"/>
          <w14:textFill>
            <w14:solidFill>
              <w14:schemeClr w14:val="tx1"/>
            </w14:solidFill>
          </w14:textFill>
        </w:rPr>
        <w:t>2023年阜康市财政局基层运转补助</w:t>
      </w:r>
      <w:r>
        <w:rPr>
          <w:rFonts w:hint="eastAsia" w:ascii="宋体" w:hAnsi="宋体" w:eastAsia="宋体" w:cs="宋体"/>
          <w:b/>
          <w:bCs/>
          <w:color w:val="000000" w:themeColor="text1"/>
          <w:sz w:val="40"/>
          <w:szCs w:val="40"/>
          <w:highlight w:val="none"/>
          <w:shd w:val="clear" w:color="auto" w:fill="auto"/>
          <w:lang w:val="en-US" w:eastAsia="zh-CN"/>
          <w14:textFill>
            <w14:solidFill>
              <w14:schemeClr w14:val="tx1"/>
            </w14:solidFill>
          </w14:textFill>
        </w:rPr>
        <w:t>项目</w:t>
      </w:r>
      <w:r>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t>支出绩效评价报告</w:t>
      </w:r>
      <w:bookmarkEnd w:id="0"/>
    </w:p>
    <w:p w14:paraId="7D42881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sz w:val="40"/>
          <w:szCs w:val="40"/>
          <w:highlight w:val="none"/>
          <w:shd w:val="clear" w:color="auto" w:fill="auto"/>
          <w14:textFill>
            <w14:solidFill>
              <w14:schemeClr w14:val="tx1"/>
            </w14:solidFill>
          </w14:textFill>
        </w:rPr>
      </w:pPr>
    </w:p>
    <w:p w14:paraId="4A210AC7">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EFEF14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6A0D2E1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751648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D4EEFD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227BC89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4A215039">
      <w:pPr>
        <w:keepNext w:val="0"/>
        <w:keepLines w:val="0"/>
        <w:pageBreakBefore w:val="0"/>
        <w:widowControl w:val="0"/>
        <w:kinsoku/>
        <w:wordWrap/>
        <w:overflowPunct/>
        <w:topLinePunct w:val="0"/>
        <w:autoSpaceDE/>
        <w:autoSpaceDN/>
        <w:bidi w:val="0"/>
        <w:adjustRightInd/>
        <w:snapToGrid/>
        <w:spacing w:line="360" w:lineRule="auto"/>
        <w:ind w:firstLine="723" w:firstLineChars="200"/>
        <w:jc w:val="center"/>
        <w:textAlignment w:val="auto"/>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pPr>
    </w:p>
    <w:p w14:paraId="0229CFFE">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项目名称：</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阜康市财政局基层财政运转补助经费项目</w:t>
      </w:r>
    </w:p>
    <w:p w14:paraId="39193A0B">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实施单位：</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阜康市财政局</w:t>
      </w:r>
    </w:p>
    <w:p w14:paraId="1D16205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r>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t>主管部门：</w:t>
      </w:r>
      <w:r>
        <w:rPr>
          <w:rFonts w:hint="eastAsia" w:cs="宋体"/>
          <w:b/>
          <w:color w:val="000000" w:themeColor="text1"/>
          <w:kern w:val="2"/>
          <w:sz w:val="28"/>
          <w:szCs w:val="28"/>
          <w:highlight w:val="none"/>
          <w:shd w:val="clear" w:color="auto" w:fill="auto"/>
          <w:lang w:val="en-US" w:eastAsia="zh-CN"/>
          <w14:textFill>
            <w14:solidFill>
              <w14:schemeClr w14:val="tx1"/>
            </w14:solidFill>
          </w14:textFill>
        </w:rPr>
        <w:t>昌吉州财政局</w:t>
      </w:r>
    </w:p>
    <w:p w14:paraId="18BEF086">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562" w:firstLineChars="200"/>
        <w:textAlignment w:val="auto"/>
        <w:outlineLvl w:val="9"/>
        <w:rPr>
          <w:rFonts w:hint="eastAsia" w:ascii="宋体" w:hAnsi="宋体" w:eastAsia="宋体" w:cs="宋体"/>
          <w:b/>
          <w:color w:val="000000" w:themeColor="text1"/>
          <w:kern w:val="2"/>
          <w:sz w:val="28"/>
          <w:szCs w:val="28"/>
          <w:highlight w:val="none"/>
          <w:shd w:val="clear" w:color="auto" w:fill="auto"/>
          <w:lang w:val="en-US" w:eastAsia="zh-CN"/>
          <w14:textFill>
            <w14:solidFill>
              <w14:schemeClr w14:val="tx1"/>
            </w14:solidFill>
          </w14:textFill>
        </w:rPr>
      </w:pPr>
    </w:p>
    <w:p w14:paraId="0CECAA29">
      <w:p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br w:type="page"/>
      </w:r>
    </w:p>
    <w:sdt>
      <w:sdtPr>
        <w:rPr>
          <w:rFonts w:ascii="宋体" w:hAnsi="宋体" w:eastAsia="宋体" w:cs="宋体"/>
          <w:b/>
          <w:bCs/>
          <w:color w:val="000000" w:themeColor="text1"/>
          <w:kern w:val="2"/>
          <w:sz w:val="28"/>
          <w:szCs w:val="40"/>
          <w:lang w:val="en-US" w:eastAsia="zh-CN" w:bidi="ar-SA"/>
          <w14:textFill>
            <w14:solidFill>
              <w14:schemeClr w14:val="tx1"/>
            </w14:solidFill>
          </w14:textFill>
        </w:rPr>
        <w:id w:val="147474046"/>
        <w15:color w:val="DBDBDB"/>
        <w:docPartObj>
          <w:docPartGallery w:val="Table of Contents"/>
          <w:docPartUnique/>
        </w:docPartObj>
      </w:sdtPr>
      <w:sdtEndPr>
        <w:rPr>
          <w:rFonts w:hint="eastAsia" w:ascii="宋体" w:hAnsi="宋体" w:eastAsia="宋体" w:cs="宋体"/>
          <w:b/>
          <w:bCs/>
          <w:color w:val="000000" w:themeColor="text1"/>
          <w:kern w:val="2"/>
          <w:sz w:val="28"/>
          <w:szCs w:val="28"/>
          <w:lang w:val="en-US" w:eastAsia="zh-CN" w:bidi="ar-SA"/>
          <w14:textFill>
            <w14:solidFill>
              <w14:schemeClr w14:val="tx1"/>
            </w14:solidFill>
          </w14:textFill>
        </w:rPr>
      </w:sdtEndPr>
      <w:sdtContent>
        <w:p w14:paraId="03A582D9">
          <w:pPr>
            <w:keepNext w:val="0"/>
            <w:keepLines w:val="0"/>
            <w:pageBreakBefore w:val="0"/>
            <w:shd w:val="clear"/>
            <w:kinsoku/>
            <w:wordWrap/>
            <w:overflowPunct/>
            <w:topLinePunct w:val="0"/>
            <w:autoSpaceDE/>
            <w:autoSpaceDN/>
            <w:bidi w:val="0"/>
            <w:adjustRightInd/>
            <w:snapToGrid/>
            <w:spacing w:before="0" w:beforeLines="0" w:after="0" w:afterLines="0" w:line="520" w:lineRule="exact"/>
            <w:ind w:left="0" w:leftChars="0" w:right="0" w:rightChars="0" w:firstLine="0" w:firstLineChars="0"/>
            <w:jc w:val="center"/>
            <w:textAlignment w:val="auto"/>
            <w:rPr>
              <w:b/>
              <w:bCs/>
              <w:color w:val="000000" w:themeColor="text1"/>
              <w:sz w:val="40"/>
              <w:szCs w:val="40"/>
              <w14:textFill>
                <w14:solidFill>
                  <w14:schemeClr w14:val="tx1"/>
                </w14:solidFill>
              </w14:textFill>
            </w:rPr>
          </w:pPr>
          <w:r>
            <w:rPr>
              <w:rFonts w:ascii="宋体" w:hAnsi="宋体" w:eastAsia="宋体"/>
              <w:b/>
              <w:bCs/>
              <w:color w:val="000000" w:themeColor="text1"/>
              <w:sz w:val="40"/>
              <w:szCs w:val="40"/>
              <w14:textFill>
                <w14:solidFill>
                  <w14:schemeClr w14:val="tx1"/>
                </w14:solidFill>
              </w14:textFill>
            </w:rPr>
            <w:t>目录</w:t>
          </w:r>
        </w:p>
        <w:p w14:paraId="1836FF3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fldChar w:fldCharType="begin"/>
          </w:r>
          <w:r>
            <w:rPr>
              <w:rFonts w:hint="eastAsia"/>
              <w:color w:val="000000" w:themeColor="text1"/>
              <w:sz w:val="28"/>
              <w:szCs w:val="28"/>
              <w:lang w:val="en-US" w:eastAsia="zh-CN"/>
              <w14:textFill>
                <w14:solidFill>
                  <w14:schemeClr w14:val="tx1"/>
                </w14:solidFill>
              </w14:textFill>
            </w:rPr>
            <w:instrText xml:space="preserve">TOC \o "1-3" \h \u </w:instrText>
          </w:r>
          <w:r>
            <w:rPr>
              <w:rFonts w:hint="eastAsia"/>
              <w:color w:val="000000" w:themeColor="text1"/>
              <w:sz w:val="28"/>
              <w:szCs w:val="28"/>
              <w:lang w:val="en-US" w:eastAsia="zh-CN"/>
              <w14:textFill>
                <w14:solidFill>
                  <w14:schemeClr w14:val="tx1"/>
                </w14:solidFill>
              </w14:textFill>
            </w:rPr>
            <w:fldChar w:fldCharType="separate"/>
          </w:r>
        </w:p>
        <w:p w14:paraId="6783D193">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fldChar w:fldCharType="begin"/>
          </w:r>
          <w:r>
            <w:rPr>
              <w:rFonts w:hint="eastAsia"/>
              <w:b/>
              <w:bCs/>
              <w:color w:val="000000" w:themeColor="text1"/>
              <w:sz w:val="28"/>
              <w:szCs w:val="28"/>
              <w:lang w:val="en-US" w:eastAsia="zh-CN"/>
              <w14:textFill>
                <w14:solidFill>
                  <w14:schemeClr w14:val="tx1"/>
                </w14:solidFill>
              </w14:textFill>
            </w:rPr>
            <w:instrText xml:space="preserve"> HYPERLINK \l _Toc17540 </w:instrText>
          </w:r>
          <w:r>
            <w:rPr>
              <w:rFonts w:hint="eastAsia"/>
              <w:b/>
              <w:bCs/>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b/>
              <w:bCs/>
              <w:color w:val="000000" w:themeColor="text1"/>
              <w:sz w:val="28"/>
              <w:szCs w:val="28"/>
              <w:highlight w:val="none"/>
              <w:shd w:val="clear" w:color="auto" w:fill="auto"/>
              <w14:textFill>
                <w14:solidFill>
                  <w14:schemeClr w14:val="tx1"/>
                </w14:solidFill>
              </w14:textFill>
            </w:rPr>
            <w:t>一、基本情况</w:t>
          </w:r>
          <w:r>
            <w:rPr>
              <w:b/>
              <w:bCs/>
              <w:color w:val="000000" w:themeColor="text1"/>
              <w:sz w:val="28"/>
              <w:szCs w:val="28"/>
              <w14:textFill>
                <w14:solidFill>
                  <w14:schemeClr w14:val="tx1"/>
                </w14:solidFill>
              </w14:textFill>
            </w:rPr>
            <w:tab/>
          </w:r>
          <w:r>
            <w:rPr>
              <w:b/>
              <w:bCs/>
              <w:color w:val="000000" w:themeColor="text1"/>
              <w:sz w:val="28"/>
              <w:szCs w:val="28"/>
              <w14:textFill>
                <w14:solidFill>
                  <w14:schemeClr w14:val="tx1"/>
                </w14:solidFill>
              </w14:textFill>
            </w:rPr>
            <w:fldChar w:fldCharType="begin"/>
          </w:r>
          <w:r>
            <w:rPr>
              <w:b/>
              <w:bCs/>
              <w:color w:val="000000" w:themeColor="text1"/>
              <w:sz w:val="28"/>
              <w:szCs w:val="28"/>
              <w14:textFill>
                <w14:solidFill>
                  <w14:schemeClr w14:val="tx1"/>
                </w14:solidFill>
              </w14:textFill>
            </w:rPr>
            <w:instrText xml:space="preserve"> PAGEREF _Toc17540 \h </w:instrText>
          </w:r>
          <w:r>
            <w:rPr>
              <w:b/>
              <w:bCs/>
              <w:color w:val="000000" w:themeColor="text1"/>
              <w:sz w:val="28"/>
              <w:szCs w:val="28"/>
              <w14:textFill>
                <w14:solidFill>
                  <w14:schemeClr w14:val="tx1"/>
                </w14:solidFill>
              </w14:textFill>
            </w:rPr>
            <w:fldChar w:fldCharType="separate"/>
          </w:r>
          <w:r>
            <w:rPr>
              <w:b/>
              <w:bCs/>
              <w:color w:val="000000" w:themeColor="text1"/>
              <w:sz w:val="28"/>
              <w:szCs w:val="28"/>
              <w14:textFill>
                <w14:solidFill>
                  <w14:schemeClr w14:val="tx1"/>
                </w14:solidFill>
              </w14:textFill>
            </w:rPr>
            <w:t>3</w:t>
          </w:r>
          <w:r>
            <w:rPr>
              <w:b/>
              <w:bCs/>
              <w:color w:val="000000" w:themeColor="text1"/>
              <w:sz w:val="28"/>
              <w:szCs w:val="28"/>
              <w14:textFill>
                <w14:solidFill>
                  <w14:schemeClr w14:val="tx1"/>
                </w14:solidFill>
              </w14:textFill>
            </w:rPr>
            <w:fldChar w:fldCharType="end"/>
          </w:r>
          <w:r>
            <w:rPr>
              <w:rFonts w:hint="eastAsia"/>
              <w:b/>
              <w:bCs/>
              <w:color w:val="000000" w:themeColor="text1"/>
              <w:sz w:val="28"/>
              <w:szCs w:val="28"/>
              <w:lang w:val="en-US" w:eastAsia="zh-CN"/>
              <w14:textFill>
                <w14:solidFill>
                  <w14:schemeClr w14:val="tx1"/>
                </w14:solidFill>
              </w14:textFill>
            </w:rPr>
            <w:fldChar w:fldCharType="end"/>
          </w:r>
        </w:p>
        <w:p w14:paraId="0D3E12A2">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fldChar w:fldCharType="begin"/>
          </w:r>
          <w:r>
            <w:rPr>
              <w:rFonts w:hint="eastAsia"/>
              <w:color w:val="000000" w:themeColor="text1"/>
              <w:sz w:val="28"/>
              <w:szCs w:val="28"/>
              <w:lang w:val="en-US" w:eastAsia="zh-CN"/>
              <w14:textFill>
                <w14:solidFill>
                  <w14:schemeClr w14:val="tx1"/>
                </w14:solidFill>
              </w14:textFill>
            </w:rPr>
            <w:instrText xml:space="preserve"> HYPERLINK \l _Toc18966 </w:instrText>
          </w:r>
          <w:r>
            <w:rPr>
              <w:rFonts w:hint="eastAsia"/>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（一）项目概况</w:t>
          </w:r>
          <w:r>
            <w:rPr>
              <w:color w:val="000000" w:themeColor="text1"/>
              <w:sz w:val="28"/>
              <w:szCs w:val="28"/>
              <w14:textFill>
                <w14:solidFill>
                  <w14:schemeClr w14:val="tx1"/>
                </w14:solidFill>
              </w14:textFill>
            </w:rPr>
            <w:tab/>
          </w:r>
          <w:r>
            <w:rPr>
              <w:color w:val="000000" w:themeColor="text1"/>
              <w:sz w:val="28"/>
              <w:szCs w:val="28"/>
              <w14:textFill>
                <w14:solidFill>
                  <w14:schemeClr w14:val="tx1"/>
                </w14:solidFill>
              </w14:textFill>
            </w:rPr>
            <w:fldChar w:fldCharType="begin"/>
          </w:r>
          <w:r>
            <w:rPr>
              <w:color w:val="000000" w:themeColor="text1"/>
              <w:sz w:val="28"/>
              <w:szCs w:val="28"/>
              <w14:textFill>
                <w14:solidFill>
                  <w14:schemeClr w14:val="tx1"/>
                </w14:solidFill>
              </w14:textFill>
            </w:rPr>
            <w:instrText xml:space="preserve"> PAGEREF _Toc18966 \h </w:instrText>
          </w:r>
          <w:r>
            <w:rPr>
              <w:color w:val="000000" w:themeColor="text1"/>
              <w:sz w:val="28"/>
              <w:szCs w:val="28"/>
              <w14:textFill>
                <w14:solidFill>
                  <w14:schemeClr w14:val="tx1"/>
                </w14:solidFill>
              </w14:textFill>
            </w:rPr>
            <w:fldChar w:fldCharType="separate"/>
          </w:r>
          <w:r>
            <w:rPr>
              <w:color w:val="000000" w:themeColor="text1"/>
              <w:sz w:val="28"/>
              <w:szCs w:val="28"/>
              <w14:textFill>
                <w14:solidFill>
                  <w14:schemeClr w14:val="tx1"/>
                </w14:solidFill>
              </w14:textFill>
            </w:rPr>
            <w:t>3</w:t>
          </w:r>
          <w:r>
            <w:rPr>
              <w:color w:val="000000" w:themeColor="text1"/>
              <w:sz w:val="28"/>
              <w:szCs w:val="28"/>
              <w14:textFill>
                <w14:solidFill>
                  <w14:schemeClr w14:val="tx1"/>
                </w14:solidFill>
              </w14:textFill>
            </w:rPr>
            <w:fldChar w:fldCharType="end"/>
          </w:r>
          <w:r>
            <w:rPr>
              <w:rFonts w:hint="eastAsia"/>
              <w:color w:val="000000" w:themeColor="text1"/>
              <w:sz w:val="28"/>
              <w:szCs w:val="28"/>
              <w:lang w:val="en-US" w:eastAsia="zh-CN"/>
              <w14:textFill>
                <w14:solidFill>
                  <w14:schemeClr w14:val="tx1"/>
                </w14:solidFill>
              </w14:textFill>
            </w:rPr>
            <w:fldChar w:fldCharType="end"/>
          </w:r>
        </w:p>
        <w:p w14:paraId="2B51F247">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fldChar w:fldCharType="begin"/>
          </w:r>
          <w:r>
            <w:rPr>
              <w:rFonts w:hint="eastAsia"/>
              <w:color w:val="000000" w:themeColor="text1"/>
              <w:sz w:val="28"/>
              <w:szCs w:val="28"/>
              <w:lang w:val="en-US" w:eastAsia="zh-CN"/>
              <w14:textFill>
                <w14:solidFill>
                  <w14:schemeClr w14:val="tx1"/>
                </w14:solidFill>
              </w14:textFill>
            </w:rPr>
            <w:instrText xml:space="preserve"> HYPERLINK \l _Toc2879 </w:instrText>
          </w:r>
          <w:r>
            <w:rPr>
              <w:rFonts w:hint="eastAsia"/>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color w:val="000000" w:themeColor="text1"/>
              <w:sz w:val="28"/>
              <w:szCs w:val="28"/>
              <w:shd w:val="clear" w:fill="auto"/>
              <w14:textFill>
                <w14:solidFill>
                  <w14:schemeClr w14:val="tx1"/>
                </w14:solidFill>
              </w14:textFill>
            </w:rPr>
            <w:t>（二）</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项目绩效目标</w:t>
          </w:r>
          <w:r>
            <w:rPr>
              <w:color w:val="000000" w:themeColor="text1"/>
              <w:sz w:val="28"/>
              <w:szCs w:val="28"/>
              <w14:textFill>
                <w14:solidFill>
                  <w14:schemeClr w14:val="tx1"/>
                </w14:solidFill>
              </w14:textFill>
            </w:rPr>
            <w:tab/>
          </w:r>
          <w:r>
            <w:rPr>
              <w:color w:val="000000" w:themeColor="text1"/>
              <w:sz w:val="28"/>
              <w:szCs w:val="28"/>
              <w14:textFill>
                <w14:solidFill>
                  <w14:schemeClr w14:val="tx1"/>
                </w14:solidFill>
              </w14:textFill>
            </w:rPr>
            <w:fldChar w:fldCharType="begin"/>
          </w:r>
          <w:r>
            <w:rPr>
              <w:color w:val="000000" w:themeColor="text1"/>
              <w:sz w:val="28"/>
              <w:szCs w:val="28"/>
              <w14:textFill>
                <w14:solidFill>
                  <w14:schemeClr w14:val="tx1"/>
                </w14:solidFill>
              </w14:textFill>
            </w:rPr>
            <w:instrText xml:space="preserve"> PAGEREF _Toc2879 \h </w:instrText>
          </w:r>
          <w:r>
            <w:rPr>
              <w:color w:val="000000" w:themeColor="text1"/>
              <w:sz w:val="28"/>
              <w:szCs w:val="28"/>
              <w14:textFill>
                <w14:solidFill>
                  <w14:schemeClr w14:val="tx1"/>
                </w14:solidFill>
              </w14:textFill>
            </w:rPr>
            <w:fldChar w:fldCharType="separate"/>
          </w:r>
          <w:r>
            <w:rPr>
              <w:color w:val="000000" w:themeColor="text1"/>
              <w:sz w:val="28"/>
              <w:szCs w:val="28"/>
              <w14:textFill>
                <w14:solidFill>
                  <w14:schemeClr w14:val="tx1"/>
                </w14:solidFill>
              </w14:textFill>
            </w:rPr>
            <w:t>4</w:t>
          </w:r>
          <w:r>
            <w:rPr>
              <w:color w:val="000000" w:themeColor="text1"/>
              <w:sz w:val="28"/>
              <w:szCs w:val="28"/>
              <w14:textFill>
                <w14:solidFill>
                  <w14:schemeClr w14:val="tx1"/>
                </w14:solidFill>
              </w14:textFill>
            </w:rPr>
            <w:fldChar w:fldCharType="end"/>
          </w:r>
          <w:r>
            <w:rPr>
              <w:rFonts w:hint="eastAsia"/>
              <w:color w:val="000000" w:themeColor="text1"/>
              <w:sz w:val="28"/>
              <w:szCs w:val="28"/>
              <w:lang w:val="en-US" w:eastAsia="zh-CN"/>
              <w14:textFill>
                <w14:solidFill>
                  <w14:schemeClr w14:val="tx1"/>
                </w14:solidFill>
              </w14:textFill>
            </w:rPr>
            <w:fldChar w:fldCharType="end"/>
          </w:r>
        </w:p>
        <w:p w14:paraId="0F3F920B">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fldChar w:fldCharType="begin"/>
          </w:r>
          <w:r>
            <w:rPr>
              <w:rFonts w:hint="eastAsia"/>
              <w:b/>
              <w:bCs/>
              <w:color w:val="000000" w:themeColor="text1"/>
              <w:sz w:val="28"/>
              <w:szCs w:val="28"/>
              <w:lang w:val="en-US" w:eastAsia="zh-CN"/>
              <w14:textFill>
                <w14:solidFill>
                  <w14:schemeClr w14:val="tx1"/>
                </w14:solidFill>
              </w14:textFill>
            </w:rPr>
            <w:instrText xml:space="preserve"> HYPERLINK \l _Toc2549 </w:instrText>
          </w:r>
          <w:r>
            <w:rPr>
              <w:rFonts w:hint="eastAsia"/>
              <w:b/>
              <w:bCs/>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b/>
              <w:bCs/>
              <w:color w:val="000000" w:themeColor="text1"/>
              <w:sz w:val="28"/>
              <w:szCs w:val="28"/>
              <w:highlight w:val="none"/>
              <w:shd w:val="clear" w:color="auto" w:fill="auto"/>
              <w14:textFill>
                <w14:solidFill>
                  <w14:schemeClr w14:val="tx1"/>
                </w14:solidFill>
              </w14:textFill>
            </w:rPr>
            <w:t>二、绩效评价工作开展情况</w:t>
          </w:r>
          <w:r>
            <w:rPr>
              <w:b/>
              <w:bCs/>
              <w:color w:val="000000" w:themeColor="text1"/>
              <w:sz w:val="28"/>
              <w:szCs w:val="28"/>
              <w14:textFill>
                <w14:solidFill>
                  <w14:schemeClr w14:val="tx1"/>
                </w14:solidFill>
              </w14:textFill>
            </w:rPr>
            <w:tab/>
          </w:r>
          <w:r>
            <w:rPr>
              <w:b/>
              <w:bCs/>
              <w:color w:val="000000" w:themeColor="text1"/>
              <w:sz w:val="28"/>
              <w:szCs w:val="28"/>
              <w14:textFill>
                <w14:solidFill>
                  <w14:schemeClr w14:val="tx1"/>
                </w14:solidFill>
              </w14:textFill>
            </w:rPr>
            <w:fldChar w:fldCharType="begin"/>
          </w:r>
          <w:r>
            <w:rPr>
              <w:b/>
              <w:bCs/>
              <w:color w:val="000000" w:themeColor="text1"/>
              <w:sz w:val="28"/>
              <w:szCs w:val="28"/>
              <w14:textFill>
                <w14:solidFill>
                  <w14:schemeClr w14:val="tx1"/>
                </w14:solidFill>
              </w14:textFill>
            </w:rPr>
            <w:instrText xml:space="preserve"> PAGEREF _Toc2549 \h </w:instrText>
          </w:r>
          <w:r>
            <w:rPr>
              <w:b/>
              <w:bCs/>
              <w:color w:val="000000" w:themeColor="text1"/>
              <w:sz w:val="28"/>
              <w:szCs w:val="28"/>
              <w14:textFill>
                <w14:solidFill>
                  <w14:schemeClr w14:val="tx1"/>
                </w14:solidFill>
              </w14:textFill>
            </w:rPr>
            <w:fldChar w:fldCharType="separate"/>
          </w:r>
          <w:r>
            <w:rPr>
              <w:b/>
              <w:bCs/>
              <w:color w:val="000000" w:themeColor="text1"/>
              <w:sz w:val="28"/>
              <w:szCs w:val="28"/>
              <w14:textFill>
                <w14:solidFill>
                  <w14:schemeClr w14:val="tx1"/>
                </w14:solidFill>
              </w14:textFill>
            </w:rPr>
            <w:t>5</w:t>
          </w:r>
          <w:r>
            <w:rPr>
              <w:b/>
              <w:bCs/>
              <w:color w:val="000000" w:themeColor="text1"/>
              <w:sz w:val="28"/>
              <w:szCs w:val="28"/>
              <w14:textFill>
                <w14:solidFill>
                  <w14:schemeClr w14:val="tx1"/>
                </w14:solidFill>
              </w14:textFill>
            </w:rPr>
            <w:fldChar w:fldCharType="end"/>
          </w:r>
          <w:r>
            <w:rPr>
              <w:rFonts w:hint="eastAsia"/>
              <w:b/>
              <w:bCs/>
              <w:color w:val="000000" w:themeColor="text1"/>
              <w:sz w:val="28"/>
              <w:szCs w:val="28"/>
              <w:lang w:val="en-US" w:eastAsia="zh-CN"/>
              <w14:textFill>
                <w14:solidFill>
                  <w14:schemeClr w14:val="tx1"/>
                </w14:solidFill>
              </w14:textFill>
            </w:rPr>
            <w:fldChar w:fldCharType="end"/>
          </w:r>
        </w:p>
        <w:p w14:paraId="4E70BD3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fldChar w:fldCharType="begin"/>
          </w:r>
          <w:r>
            <w:rPr>
              <w:rFonts w:hint="eastAsia"/>
              <w:color w:val="000000" w:themeColor="text1"/>
              <w:sz w:val="28"/>
              <w:szCs w:val="28"/>
              <w:lang w:val="en-US" w:eastAsia="zh-CN"/>
              <w14:textFill>
                <w14:solidFill>
                  <w14:schemeClr w14:val="tx1"/>
                </w14:solidFill>
              </w14:textFill>
            </w:rPr>
            <w:instrText xml:space="preserve"> HYPERLINK \l _Toc21778 </w:instrText>
          </w:r>
          <w:r>
            <w:rPr>
              <w:rFonts w:hint="eastAsia"/>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color w:val="000000" w:themeColor="text1"/>
              <w:sz w:val="28"/>
              <w:szCs w:val="28"/>
              <w:shd w:val="clear" w:fill="auto"/>
              <w:lang w:eastAsia="zh-CN"/>
              <w14:textFill>
                <w14:solidFill>
                  <w14:schemeClr w14:val="tx1"/>
                </w14:solidFill>
              </w14:textFill>
            </w:rPr>
            <w:t>（一）</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绩效评价的目的、对象和范围</w:t>
          </w:r>
          <w:r>
            <w:rPr>
              <w:color w:val="000000" w:themeColor="text1"/>
              <w:sz w:val="28"/>
              <w:szCs w:val="28"/>
              <w14:textFill>
                <w14:solidFill>
                  <w14:schemeClr w14:val="tx1"/>
                </w14:solidFill>
              </w14:textFill>
            </w:rPr>
            <w:tab/>
          </w:r>
          <w:r>
            <w:rPr>
              <w:color w:val="000000" w:themeColor="text1"/>
              <w:sz w:val="28"/>
              <w:szCs w:val="28"/>
              <w14:textFill>
                <w14:solidFill>
                  <w14:schemeClr w14:val="tx1"/>
                </w14:solidFill>
              </w14:textFill>
            </w:rPr>
            <w:fldChar w:fldCharType="begin"/>
          </w:r>
          <w:r>
            <w:rPr>
              <w:color w:val="000000" w:themeColor="text1"/>
              <w:sz w:val="28"/>
              <w:szCs w:val="28"/>
              <w14:textFill>
                <w14:solidFill>
                  <w14:schemeClr w14:val="tx1"/>
                </w14:solidFill>
              </w14:textFill>
            </w:rPr>
            <w:instrText xml:space="preserve"> PAGEREF _Toc21778 \h </w:instrText>
          </w:r>
          <w:r>
            <w:rPr>
              <w:color w:val="000000" w:themeColor="text1"/>
              <w:sz w:val="28"/>
              <w:szCs w:val="28"/>
              <w14:textFill>
                <w14:solidFill>
                  <w14:schemeClr w14:val="tx1"/>
                </w14:solidFill>
              </w14:textFill>
            </w:rPr>
            <w:fldChar w:fldCharType="separate"/>
          </w:r>
          <w:r>
            <w:rPr>
              <w:color w:val="000000" w:themeColor="text1"/>
              <w:sz w:val="28"/>
              <w:szCs w:val="28"/>
              <w14:textFill>
                <w14:solidFill>
                  <w14:schemeClr w14:val="tx1"/>
                </w14:solidFill>
              </w14:textFill>
            </w:rPr>
            <w:t>5</w:t>
          </w:r>
          <w:r>
            <w:rPr>
              <w:color w:val="000000" w:themeColor="text1"/>
              <w:sz w:val="28"/>
              <w:szCs w:val="28"/>
              <w14:textFill>
                <w14:solidFill>
                  <w14:schemeClr w14:val="tx1"/>
                </w14:solidFill>
              </w14:textFill>
            </w:rPr>
            <w:fldChar w:fldCharType="end"/>
          </w:r>
          <w:r>
            <w:rPr>
              <w:rFonts w:hint="eastAsia"/>
              <w:color w:val="000000" w:themeColor="text1"/>
              <w:sz w:val="28"/>
              <w:szCs w:val="28"/>
              <w:lang w:val="en-US" w:eastAsia="zh-CN"/>
              <w14:textFill>
                <w14:solidFill>
                  <w14:schemeClr w14:val="tx1"/>
                </w14:solidFill>
              </w14:textFill>
            </w:rPr>
            <w:fldChar w:fldCharType="end"/>
          </w:r>
        </w:p>
        <w:p w14:paraId="211ED3A9">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fldChar w:fldCharType="begin"/>
          </w:r>
          <w:r>
            <w:rPr>
              <w:rFonts w:hint="eastAsia"/>
              <w:color w:val="000000" w:themeColor="text1"/>
              <w:sz w:val="28"/>
              <w:szCs w:val="28"/>
              <w:lang w:val="en-US" w:eastAsia="zh-CN"/>
              <w14:textFill>
                <w14:solidFill>
                  <w14:schemeClr w14:val="tx1"/>
                </w14:solidFill>
              </w14:textFill>
            </w:rPr>
            <w:instrText xml:space="preserve"> HYPERLINK \l _Toc15902 </w:instrText>
          </w:r>
          <w:r>
            <w:rPr>
              <w:rFonts w:hint="eastAsia"/>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color w:val="000000" w:themeColor="text1"/>
              <w:sz w:val="28"/>
              <w:szCs w:val="28"/>
              <w:shd w:val="clear" w:fill="auto"/>
              <w:lang w:val="en-US" w:eastAsia="zh-CN"/>
              <w14:textFill>
                <w14:solidFill>
                  <w14:schemeClr w14:val="tx1"/>
                </w14:solidFill>
              </w14:textFill>
            </w:rPr>
            <w:t>（二）</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绩效评价原则、评价指标体系（附表说明）、评价方法、评价标准</w:t>
          </w:r>
          <w:r>
            <w:rPr>
              <w:color w:val="000000" w:themeColor="text1"/>
              <w:sz w:val="28"/>
              <w:szCs w:val="28"/>
              <w14:textFill>
                <w14:solidFill>
                  <w14:schemeClr w14:val="tx1"/>
                </w14:solidFill>
              </w14:textFill>
            </w:rPr>
            <w:tab/>
          </w:r>
          <w:r>
            <w:rPr>
              <w:color w:val="000000" w:themeColor="text1"/>
              <w:sz w:val="28"/>
              <w:szCs w:val="28"/>
              <w14:textFill>
                <w14:solidFill>
                  <w14:schemeClr w14:val="tx1"/>
                </w14:solidFill>
              </w14:textFill>
            </w:rPr>
            <w:fldChar w:fldCharType="begin"/>
          </w:r>
          <w:r>
            <w:rPr>
              <w:color w:val="000000" w:themeColor="text1"/>
              <w:sz w:val="28"/>
              <w:szCs w:val="28"/>
              <w14:textFill>
                <w14:solidFill>
                  <w14:schemeClr w14:val="tx1"/>
                </w14:solidFill>
              </w14:textFill>
            </w:rPr>
            <w:instrText xml:space="preserve"> PAGEREF _Toc15902 \h </w:instrText>
          </w:r>
          <w:r>
            <w:rPr>
              <w:color w:val="000000" w:themeColor="text1"/>
              <w:sz w:val="28"/>
              <w:szCs w:val="28"/>
              <w14:textFill>
                <w14:solidFill>
                  <w14:schemeClr w14:val="tx1"/>
                </w14:solidFill>
              </w14:textFill>
            </w:rPr>
            <w:fldChar w:fldCharType="separate"/>
          </w:r>
          <w:r>
            <w:rPr>
              <w:color w:val="000000" w:themeColor="text1"/>
              <w:sz w:val="28"/>
              <w:szCs w:val="28"/>
              <w14:textFill>
                <w14:solidFill>
                  <w14:schemeClr w14:val="tx1"/>
                </w14:solidFill>
              </w14:textFill>
            </w:rPr>
            <w:t>6</w:t>
          </w:r>
          <w:r>
            <w:rPr>
              <w:color w:val="000000" w:themeColor="text1"/>
              <w:sz w:val="28"/>
              <w:szCs w:val="28"/>
              <w14:textFill>
                <w14:solidFill>
                  <w14:schemeClr w14:val="tx1"/>
                </w14:solidFill>
              </w14:textFill>
            </w:rPr>
            <w:fldChar w:fldCharType="end"/>
          </w:r>
          <w:r>
            <w:rPr>
              <w:rFonts w:hint="eastAsia"/>
              <w:color w:val="000000" w:themeColor="text1"/>
              <w:sz w:val="28"/>
              <w:szCs w:val="28"/>
              <w:lang w:val="en-US" w:eastAsia="zh-CN"/>
              <w14:textFill>
                <w14:solidFill>
                  <w14:schemeClr w14:val="tx1"/>
                </w14:solidFill>
              </w14:textFill>
            </w:rPr>
            <w:fldChar w:fldCharType="end"/>
          </w:r>
        </w:p>
        <w:p w14:paraId="3867221D">
          <w:pPr>
            <w:pStyle w:val="17"/>
            <w:keepNext w:val="0"/>
            <w:keepLines w:val="0"/>
            <w:pageBreakBefore w:val="0"/>
            <w:shd w:val="clear"/>
            <w:tabs>
              <w:tab w:val="right" w:leader="dot" w:pos="8844"/>
            </w:tabs>
            <w:kinsoku/>
            <w:wordWrap/>
            <w:overflowPunct/>
            <w:topLinePunct w:val="0"/>
            <w:autoSpaceDE/>
            <w:autoSpaceDN/>
            <w:bidi w:val="0"/>
            <w:adjustRightInd/>
            <w:snapToGrid/>
            <w:spacing w:line="520" w:lineRule="exact"/>
            <w:ind w:left="0" w:leftChars="0" w:firstLine="560" w:firstLineChars="200"/>
            <w:textAlignment w:val="auto"/>
            <w:rPr>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fldChar w:fldCharType="begin"/>
          </w:r>
          <w:r>
            <w:rPr>
              <w:rFonts w:hint="eastAsia"/>
              <w:color w:val="000000" w:themeColor="text1"/>
              <w:sz w:val="28"/>
              <w:szCs w:val="28"/>
              <w:lang w:val="en-US" w:eastAsia="zh-CN"/>
              <w14:textFill>
                <w14:solidFill>
                  <w14:schemeClr w14:val="tx1"/>
                </w14:solidFill>
              </w14:textFill>
            </w:rPr>
            <w:instrText xml:space="preserve"> HYPERLINK \l _Toc1070 </w:instrText>
          </w:r>
          <w:r>
            <w:rPr>
              <w:rFonts w:hint="eastAsia"/>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（三）绩效评价工作过程</w:t>
          </w:r>
          <w:r>
            <w:rPr>
              <w:color w:val="000000" w:themeColor="text1"/>
              <w:sz w:val="28"/>
              <w:szCs w:val="28"/>
              <w14:textFill>
                <w14:solidFill>
                  <w14:schemeClr w14:val="tx1"/>
                </w14:solidFill>
              </w14:textFill>
            </w:rPr>
            <w:tab/>
          </w:r>
          <w:r>
            <w:rPr>
              <w:color w:val="000000" w:themeColor="text1"/>
              <w:sz w:val="28"/>
              <w:szCs w:val="28"/>
              <w14:textFill>
                <w14:solidFill>
                  <w14:schemeClr w14:val="tx1"/>
                </w14:solidFill>
              </w14:textFill>
            </w:rPr>
            <w:fldChar w:fldCharType="begin"/>
          </w:r>
          <w:r>
            <w:rPr>
              <w:color w:val="000000" w:themeColor="text1"/>
              <w:sz w:val="28"/>
              <w:szCs w:val="28"/>
              <w14:textFill>
                <w14:solidFill>
                  <w14:schemeClr w14:val="tx1"/>
                </w14:solidFill>
              </w14:textFill>
            </w:rPr>
            <w:instrText xml:space="preserve"> PAGEREF _Toc1070 \h </w:instrText>
          </w:r>
          <w:r>
            <w:rPr>
              <w:color w:val="000000" w:themeColor="text1"/>
              <w:sz w:val="28"/>
              <w:szCs w:val="28"/>
              <w14:textFill>
                <w14:solidFill>
                  <w14:schemeClr w14:val="tx1"/>
                </w14:solidFill>
              </w14:textFill>
            </w:rPr>
            <w:fldChar w:fldCharType="separate"/>
          </w:r>
          <w:r>
            <w:rPr>
              <w:color w:val="000000" w:themeColor="text1"/>
              <w:sz w:val="28"/>
              <w:szCs w:val="28"/>
              <w14:textFill>
                <w14:solidFill>
                  <w14:schemeClr w14:val="tx1"/>
                </w14:solidFill>
              </w14:textFill>
            </w:rPr>
            <w:t>10</w:t>
          </w:r>
          <w:r>
            <w:rPr>
              <w:color w:val="000000" w:themeColor="text1"/>
              <w:sz w:val="28"/>
              <w:szCs w:val="28"/>
              <w14:textFill>
                <w14:solidFill>
                  <w14:schemeClr w14:val="tx1"/>
                </w14:solidFill>
              </w14:textFill>
            </w:rPr>
            <w:fldChar w:fldCharType="end"/>
          </w:r>
          <w:r>
            <w:rPr>
              <w:rFonts w:hint="eastAsia"/>
              <w:color w:val="000000" w:themeColor="text1"/>
              <w:sz w:val="28"/>
              <w:szCs w:val="28"/>
              <w:lang w:val="en-US" w:eastAsia="zh-CN"/>
              <w14:textFill>
                <w14:solidFill>
                  <w14:schemeClr w14:val="tx1"/>
                </w14:solidFill>
              </w14:textFill>
            </w:rPr>
            <w:fldChar w:fldCharType="end"/>
          </w:r>
        </w:p>
        <w:p w14:paraId="19F09BBE">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000000" w:themeColor="text1"/>
              <w:sz w:val="28"/>
              <w:szCs w:val="28"/>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fldChar w:fldCharType="begin"/>
          </w:r>
          <w:r>
            <w:rPr>
              <w:rFonts w:hint="eastAsia"/>
              <w:b/>
              <w:bCs/>
              <w:color w:val="000000" w:themeColor="text1"/>
              <w:sz w:val="28"/>
              <w:szCs w:val="28"/>
              <w:lang w:val="en-US" w:eastAsia="zh-CN"/>
              <w14:textFill>
                <w14:solidFill>
                  <w14:schemeClr w14:val="tx1"/>
                </w14:solidFill>
              </w14:textFill>
            </w:rPr>
            <w:instrText xml:space="preserve"> HYPERLINK \l _Toc1100 </w:instrText>
          </w:r>
          <w:r>
            <w:rPr>
              <w:rFonts w:hint="eastAsia"/>
              <w:b/>
              <w:bCs/>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b/>
              <w:bCs/>
              <w:color w:val="000000" w:themeColor="text1"/>
              <w:sz w:val="28"/>
              <w:szCs w:val="28"/>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sz w:val="28"/>
              <w:szCs w:val="28"/>
              <w:highlight w:val="none"/>
              <w:shd w:val="clear" w:color="auto" w:fill="auto"/>
              <w14:textFill>
                <w14:solidFill>
                  <w14:schemeClr w14:val="tx1"/>
                </w14:solidFill>
              </w14:textFill>
            </w:rPr>
            <w:t>综合评价情况及评价结论</w:t>
          </w:r>
          <w:r>
            <w:rPr>
              <w:b/>
              <w:bCs/>
              <w:color w:val="000000" w:themeColor="text1"/>
              <w:sz w:val="28"/>
              <w:szCs w:val="28"/>
              <w14:textFill>
                <w14:solidFill>
                  <w14:schemeClr w14:val="tx1"/>
                </w14:solidFill>
              </w14:textFill>
            </w:rPr>
            <w:tab/>
          </w:r>
          <w:r>
            <w:rPr>
              <w:b/>
              <w:bCs/>
              <w:color w:val="000000" w:themeColor="text1"/>
              <w:sz w:val="28"/>
              <w:szCs w:val="28"/>
              <w14:textFill>
                <w14:solidFill>
                  <w14:schemeClr w14:val="tx1"/>
                </w14:solidFill>
              </w14:textFill>
            </w:rPr>
            <w:fldChar w:fldCharType="begin"/>
          </w:r>
          <w:r>
            <w:rPr>
              <w:b/>
              <w:bCs/>
              <w:color w:val="000000" w:themeColor="text1"/>
              <w:sz w:val="28"/>
              <w:szCs w:val="28"/>
              <w14:textFill>
                <w14:solidFill>
                  <w14:schemeClr w14:val="tx1"/>
                </w14:solidFill>
              </w14:textFill>
            </w:rPr>
            <w:instrText xml:space="preserve"> PAGEREF _Toc1100 \h </w:instrText>
          </w:r>
          <w:r>
            <w:rPr>
              <w:b/>
              <w:bCs/>
              <w:color w:val="000000" w:themeColor="text1"/>
              <w:sz w:val="28"/>
              <w:szCs w:val="28"/>
              <w14:textFill>
                <w14:solidFill>
                  <w14:schemeClr w14:val="tx1"/>
                </w14:solidFill>
              </w14:textFill>
            </w:rPr>
            <w:fldChar w:fldCharType="separate"/>
          </w:r>
          <w:r>
            <w:rPr>
              <w:b/>
              <w:bCs/>
              <w:color w:val="000000" w:themeColor="text1"/>
              <w:sz w:val="28"/>
              <w:szCs w:val="28"/>
              <w14:textFill>
                <w14:solidFill>
                  <w14:schemeClr w14:val="tx1"/>
                </w14:solidFill>
              </w14:textFill>
            </w:rPr>
            <w:t>12</w:t>
          </w:r>
          <w:r>
            <w:rPr>
              <w:b/>
              <w:bCs/>
              <w:color w:val="000000" w:themeColor="text1"/>
              <w:sz w:val="28"/>
              <w:szCs w:val="28"/>
              <w14:textFill>
                <w14:solidFill>
                  <w14:schemeClr w14:val="tx1"/>
                </w14:solidFill>
              </w14:textFill>
            </w:rPr>
            <w:fldChar w:fldCharType="end"/>
          </w:r>
          <w:r>
            <w:rPr>
              <w:rFonts w:hint="eastAsia"/>
              <w:b/>
              <w:bCs/>
              <w:color w:val="000000" w:themeColor="text1"/>
              <w:sz w:val="28"/>
              <w:szCs w:val="28"/>
              <w:lang w:val="en-US" w:eastAsia="zh-CN"/>
              <w14:textFill>
                <w14:solidFill>
                  <w14:schemeClr w14:val="tx1"/>
                </w14:solidFill>
              </w14:textFill>
            </w:rPr>
            <w:fldChar w:fldCharType="end"/>
          </w:r>
        </w:p>
        <w:p w14:paraId="76747E70">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fldChar w:fldCharType="begin"/>
          </w:r>
          <w:r>
            <w:rPr>
              <w:rFonts w:hint="eastAsia"/>
              <w:b/>
              <w:bCs/>
              <w:color w:val="000000" w:themeColor="text1"/>
              <w:sz w:val="28"/>
              <w:szCs w:val="28"/>
              <w:lang w:val="en-US" w:eastAsia="zh-CN"/>
              <w14:textFill>
                <w14:solidFill>
                  <w14:schemeClr w14:val="tx1"/>
                </w14:solidFill>
              </w14:textFill>
            </w:rPr>
            <w:instrText xml:space="preserve"> HYPERLINK \l _Toc9421 </w:instrText>
          </w:r>
          <w:r>
            <w:rPr>
              <w:rFonts w:hint="eastAsia"/>
              <w:b/>
              <w:bCs/>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b/>
              <w:bCs/>
              <w:color w:val="000000" w:themeColor="text1"/>
              <w:sz w:val="28"/>
              <w:szCs w:val="28"/>
              <w:highlight w:val="none"/>
              <w:shd w:val="clear" w:color="auto" w:fill="auto"/>
              <w:lang w:val="en-US" w:eastAsia="zh-CN"/>
              <w14:textFill>
                <w14:solidFill>
                  <w14:schemeClr w14:val="tx1"/>
                </w14:solidFill>
              </w14:textFill>
            </w:rPr>
            <w:t>四、绩效评价指标分析</w:t>
          </w:r>
          <w:r>
            <w:rPr>
              <w:b/>
              <w:bCs/>
              <w:color w:val="000000" w:themeColor="text1"/>
              <w:sz w:val="28"/>
              <w:szCs w:val="28"/>
              <w14:textFill>
                <w14:solidFill>
                  <w14:schemeClr w14:val="tx1"/>
                </w14:solidFill>
              </w14:textFill>
            </w:rPr>
            <w:tab/>
          </w:r>
          <w:r>
            <w:rPr>
              <w:b/>
              <w:bCs/>
              <w:color w:val="000000" w:themeColor="text1"/>
              <w:sz w:val="28"/>
              <w:szCs w:val="28"/>
              <w14:textFill>
                <w14:solidFill>
                  <w14:schemeClr w14:val="tx1"/>
                </w14:solidFill>
              </w14:textFill>
            </w:rPr>
            <w:fldChar w:fldCharType="begin"/>
          </w:r>
          <w:r>
            <w:rPr>
              <w:b/>
              <w:bCs/>
              <w:color w:val="000000" w:themeColor="text1"/>
              <w:sz w:val="28"/>
              <w:szCs w:val="28"/>
              <w14:textFill>
                <w14:solidFill>
                  <w14:schemeClr w14:val="tx1"/>
                </w14:solidFill>
              </w14:textFill>
            </w:rPr>
            <w:instrText xml:space="preserve"> PAGEREF _Toc9421 \h </w:instrText>
          </w:r>
          <w:r>
            <w:rPr>
              <w:b/>
              <w:bCs/>
              <w:color w:val="000000" w:themeColor="text1"/>
              <w:sz w:val="28"/>
              <w:szCs w:val="28"/>
              <w14:textFill>
                <w14:solidFill>
                  <w14:schemeClr w14:val="tx1"/>
                </w14:solidFill>
              </w14:textFill>
            </w:rPr>
            <w:fldChar w:fldCharType="separate"/>
          </w:r>
          <w:r>
            <w:rPr>
              <w:b/>
              <w:bCs/>
              <w:color w:val="000000" w:themeColor="text1"/>
              <w:sz w:val="28"/>
              <w:szCs w:val="28"/>
              <w14:textFill>
                <w14:solidFill>
                  <w14:schemeClr w14:val="tx1"/>
                </w14:solidFill>
              </w14:textFill>
            </w:rPr>
            <w:t>12</w:t>
          </w:r>
          <w:r>
            <w:rPr>
              <w:b/>
              <w:bCs/>
              <w:color w:val="000000" w:themeColor="text1"/>
              <w:sz w:val="28"/>
              <w:szCs w:val="28"/>
              <w14:textFill>
                <w14:solidFill>
                  <w14:schemeClr w14:val="tx1"/>
                </w14:solidFill>
              </w14:textFill>
            </w:rPr>
            <w:fldChar w:fldCharType="end"/>
          </w:r>
          <w:r>
            <w:rPr>
              <w:rFonts w:hint="eastAsia"/>
              <w:b/>
              <w:bCs/>
              <w:color w:val="000000" w:themeColor="text1"/>
              <w:sz w:val="28"/>
              <w:szCs w:val="28"/>
              <w:lang w:val="en-US" w:eastAsia="zh-CN"/>
              <w14:textFill>
                <w14:solidFill>
                  <w14:schemeClr w14:val="tx1"/>
                </w14:solidFill>
              </w14:textFill>
            </w:rPr>
            <w:fldChar w:fldCharType="end"/>
          </w:r>
        </w:p>
        <w:p w14:paraId="4842DA03">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fldChar w:fldCharType="begin"/>
          </w:r>
          <w:r>
            <w:rPr>
              <w:rFonts w:hint="eastAsia"/>
              <w:color w:val="000000" w:themeColor="text1"/>
              <w:sz w:val="28"/>
              <w:szCs w:val="28"/>
              <w:lang w:val="en-US" w:eastAsia="zh-CN"/>
              <w14:textFill>
                <w14:solidFill>
                  <w14:schemeClr w14:val="tx1"/>
                </w14:solidFill>
              </w14:textFill>
            </w:rPr>
            <w:instrText xml:space="preserve"> HYPERLINK \l _Toc15355 </w:instrText>
          </w:r>
          <w:r>
            <w:rPr>
              <w:rFonts w:hint="eastAsia"/>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（一）项目决策情况</w:t>
          </w:r>
          <w:r>
            <w:rPr>
              <w:color w:val="000000" w:themeColor="text1"/>
              <w:sz w:val="28"/>
              <w:szCs w:val="28"/>
              <w14:textFill>
                <w14:solidFill>
                  <w14:schemeClr w14:val="tx1"/>
                </w14:solidFill>
              </w14:textFill>
            </w:rPr>
            <w:tab/>
          </w:r>
          <w:r>
            <w:rPr>
              <w:color w:val="000000" w:themeColor="text1"/>
              <w:sz w:val="28"/>
              <w:szCs w:val="28"/>
              <w14:textFill>
                <w14:solidFill>
                  <w14:schemeClr w14:val="tx1"/>
                </w14:solidFill>
              </w14:textFill>
            </w:rPr>
            <w:fldChar w:fldCharType="begin"/>
          </w:r>
          <w:r>
            <w:rPr>
              <w:color w:val="000000" w:themeColor="text1"/>
              <w:sz w:val="28"/>
              <w:szCs w:val="28"/>
              <w14:textFill>
                <w14:solidFill>
                  <w14:schemeClr w14:val="tx1"/>
                </w14:solidFill>
              </w14:textFill>
            </w:rPr>
            <w:instrText xml:space="preserve"> PAGEREF _Toc15355 \h </w:instrText>
          </w:r>
          <w:r>
            <w:rPr>
              <w:color w:val="000000" w:themeColor="text1"/>
              <w:sz w:val="28"/>
              <w:szCs w:val="28"/>
              <w14:textFill>
                <w14:solidFill>
                  <w14:schemeClr w14:val="tx1"/>
                </w14:solidFill>
              </w14:textFill>
            </w:rPr>
            <w:fldChar w:fldCharType="separate"/>
          </w:r>
          <w:r>
            <w:rPr>
              <w:color w:val="000000" w:themeColor="text1"/>
              <w:sz w:val="28"/>
              <w:szCs w:val="28"/>
              <w14:textFill>
                <w14:solidFill>
                  <w14:schemeClr w14:val="tx1"/>
                </w14:solidFill>
              </w14:textFill>
            </w:rPr>
            <w:t>12</w:t>
          </w:r>
          <w:r>
            <w:rPr>
              <w:color w:val="000000" w:themeColor="text1"/>
              <w:sz w:val="28"/>
              <w:szCs w:val="28"/>
              <w14:textFill>
                <w14:solidFill>
                  <w14:schemeClr w14:val="tx1"/>
                </w14:solidFill>
              </w14:textFill>
            </w:rPr>
            <w:fldChar w:fldCharType="end"/>
          </w:r>
          <w:r>
            <w:rPr>
              <w:rFonts w:hint="eastAsia"/>
              <w:color w:val="000000" w:themeColor="text1"/>
              <w:sz w:val="28"/>
              <w:szCs w:val="28"/>
              <w:lang w:val="en-US" w:eastAsia="zh-CN"/>
              <w14:textFill>
                <w14:solidFill>
                  <w14:schemeClr w14:val="tx1"/>
                </w14:solidFill>
              </w14:textFill>
            </w:rPr>
            <w:fldChar w:fldCharType="end"/>
          </w:r>
        </w:p>
        <w:p w14:paraId="3D8C41E5">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fldChar w:fldCharType="begin"/>
          </w:r>
          <w:r>
            <w:rPr>
              <w:rFonts w:hint="eastAsia"/>
              <w:color w:val="000000" w:themeColor="text1"/>
              <w:sz w:val="28"/>
              <w:szCs w:val="28"/>
              <w:lang w:val="en-US" w:eastAsia="zh-CN"/>
              <w14:textFill>
                <w14:solidFill>
                  <w14:schemeClr w14:val="tx1"/>
                </w14:solidFill>
              </w14:textFill>
            </w:rPr>
            <w:instrText xml:space="preserve"> HYPERLINK \l _Toc11361 </w:instrText>
          </w:r>
          <w:r>
            <w:rPr>
              <w:rFonts w:hint="eastAsia"/>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项目过程情况</w:t>
          </w:r>
          <w:r>
            <w:rPr>
              <w:color w:val="000000" w:themeColor="text1"/>
              <w:sz w:val="28"/>
              <w:szCs w:val="28"/>
              <w14:textFill>
                <w14:solidFill>
                  <w14:schemeClr w14:val="tx1"/>
                </w14:solidFill>
              </w14:textFill>
            </w:rPr>
            <w:tab/>
          </w:r>
          <w:r>
            <w:rPr>
              <w:color w:val="000000" w:themeColor="text1"/>
              <w:sz w:val="28"/>
              <w:szCs w:val="28"/>
              <w14:textFill>
                <w14:solidFill>
                  <w14:schemeClr w14:val="tx1"/>
                </w14:solidFill>
              </w14:textFill>
            </w:rPr>
            <w:fldChar w:fldCharType="begin"/>
          </w:r>
          <w:r>
            <w:rPr>
              <w:color w:val="000000" w:themeColor="text1"/>
              <w:sz w:val="28"/>
              <w:szCs w:val="28"/>
              <w14:textFill>
                <w14:solidFill>
                  <w14:schemeClr w14:val="tx1"/>
                </w14:solidFill>
              </w14:textFill>
            </w:rPr>
            <w:instrText xml:space="preserve"> PAGEREF _Toc11361 \h </w:instrText>
          </w:r>
          <w:r>
            <w:rPr>
              <w:color w:val="000000" w:themeColor="text1"/>
              <w:sz w:val="28"/>
              <w:szCs w:val="28"/>
              <w14:textFill>
                <w14:solidFill>
                  <w14:schemeClr w14:val="tx1"/>
                </w14:solidFill>
              </w14:textFill>
            </w:rPr>
            <w:fldChar w:fldCharType="separate"/>
          </w:r>
          <w:r>
            <w:rPr>
              <w:color w:val="000000" w:themeColor="text1"/>
              <w:sz w:val="28"/>
              <w:szCs w:val="28"/>
              <w14:textFill>
                <w14:solidFill>
                  <w14:schemeClr w14:val="tx1"/>
                </w14:solidFill>
              </w14:textFill>
            </w:rPr>
            <w:t>14</w:t>
          </w:r>
          <w:r>
            <w:rPr>
              <w:color w:val="000000" w:themeColor="text1"/>
              <w:sz w:val="28"/>
              <w:szCs w:val="28"/>
              <w14:textFill>
                <w14:solidFill>
                  <w14:schemeClr w14:val="tx1"/>
                </w14:solidFill>
              </w14:textFill>
            </w:rPr>
            <w:fldChar w:fldCharType="end"/>
          </w:r>
          <w:r>
            <w:rPr>
              <w:rFonts w:hint="eastAsia"/>
              <w:color w:val="000000" w:themeColor="text1"/>
              <w:sz w:val="28"/>
              <w:szCs w:val="28"/>
              <w:lang w:val="en-US" w:eastAsia="zh-CN"/>
              <w14:textFill>
                <w14:solidFill>
                  <w14:schemeClr w14:val="tx1"/>
                </w14:solidFill>
              </w14:textFill>
            </w:rPr>
            <w:fldChar w:fldCharType="end"/>
          </w:r>
        </w:p>
        <w:p w14:paraId="3E9DB800">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fldChar w:fldCharType="begin"/>
          </w:r>
          <w:r>
            <w:rPr>
              <w:rFonts w:hint="eastAsia"/>
              <w:color w:val="000000" w:themeColor="text1"/>
              <w:sz w:val="28"/>
              <w:szCs w:val="28"/>
              <w:lang w:val="en-US" w:eastAsia="zh-CN"/>
              <w14:textFill>
                <w14:solidFill>
                  <w14:schemeClr w14:val="tx1"/>
                </w14:solidFill>
              </w14:textFill>
            </w:rPr>
            <w:instrText xml:space="preserve"> HYPERLINK \l _Toc16268 </w:instrText>
          </w:r>
          <w:r>
            <w:rPr>
              <w:rFonts w:hint="eastAsia"/>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项目产出情况</w:t>
          </w:r>
          <w:r>
            <w:rPr>
              <w:color w:val="000000" w:themeColor="text1"/>
              <w:sz w:val="28"/>
              <w:szCs w:val="28"/>
              <w14:textFill>
                <w14:solidFill>
                  <w14:schemeClr w14:val="tx1"/>
                </w14:solidFill>
              </w14:textFill>
            </w:rPr>
            <w:tab/>
          </w:r>
          <w:r>
            <w:rPr>
              <w:color w:val="000000" w:themeColor="text1"/>
              <w:sz w:val="28"/>
              <w:szCs w:val="28"/>
              <w14:textFill>
                <w14:solidFill>
                  <w14:schemeClr w14:val="tx1"/>
                </w14:solidFill>
              </w14:textFill>
            </w:rPr>
            <w:fldChar w:fldCharType="begin"/>
          </w:r>
          <w:r>
            <w:rPr>
              <w:color w:val="000000" w:themeColor="text1"/>
              <w:sz w:val="28"/>
              <w:szCs w:val="28"/>
              <w14:textFill>
                <w14:solidFill>
                  <w14:schemeClr w14:val="tx1"/>
                </w14:solidFill>
              </w14:textFill>
            </w:rPr>
            <w:instrText xml:space="preserve"> PAGEREF _Toc16268 \h </w:instrText>
          </w:r>
          <w:r>
            <w:rPr>
              <w:color w:val="000000" w:themeColor="text1"/>
              <w:sz w:val="28"/>
              <w:szCs w:val="28"/>
              <w14:textFill>
                <w14:solidFill>
                  <w14:schemeClr w14:val="tx1"/>
                </w14:solidFill>
              </w14:textFill>
            </w:rPr>
            <w:fldChar w:fldCharType="separate"/>
          </w:r>
          <w:r>
            <w:rPr>
              <w:color w:val="000000" w:themeColor="text1"/>
              <w:sz w:val="28"/>
              <w:szCs w:val="28"/>
              <w14:textFill>
                <w14:solidFill>
                  <w14:schemeClr w14:val="tx1"/>
                </w14:solidFill>
              </w14:textFill>
            </w:rPr>
            <w:t>16</w:t>
          </w:r>
          <w:r>
            <w:rPr>
              <w:color w:val="000000" w:themeColor="text1"/>
              <w:sz w:val="28"/>
              <w:szCs w:val="28"/>
              <w14:textFill>
                <w14:solidFill>
                  <w14:schemeClr w14:val="tx1"/>
                </w14:solidFill>
              </w14:textFill>
            </w:rPr>
            <w:fldChar w:fldCharType="end"/>
          </w:r>
          <w:r>
            <w:rPr>
              <w:rFonts w:hint="eastAsia"/>
              <w:color w:val="000000" w:themeColor="text1"/>
              <w:sz w:val="28"/>
              <w:szCs w:val="28"/>
              <w:lang w:val="en-US" w:eastAsia="zh-CN"/>
              <w14:textFill>
                <w14:solidFill>
                  <w14:schemeClr w14:val="tx1"/>
                </w14:solidFill>
              </w14:textFill>
            </w:rPr>
            <w:fldChar w:fldCharType="end"/>
          </w:r>
        </w:p>
        <w:p w14:paraId="37D622EA">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fldChar w:fldCharType="begin"/>
          </w:r>
          <w:r>
            <w:rPr>
              <w:rFonts w:hint="eastAsia"/>
              <w:color w:val="000000" w:themeColor="text1"/>
              <w:sz w:val="28"/>
              <w:szCs w:val="28"/>
              <w:lang w:val="en-US" w:eastAsia="zh-CN"/>
              <w14:textFill>
                <w14:solidFill>
                  <w14:schemeClr w14:val="tx1"/>
                </w14:solidFill>
              </w14:textFill>
            </w:rPr>
            <w:instrText xml:space="preserve"> HYPERLINK \l _Toc18446 </w:instrText>
          </w:r>
          <w:r>
            <w:rPr>
              <w:rFonts w:hint="eastAsia"/>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lang w:val="en-US" w:eastAsia="zh-CN"/>
              <w14:textFill>
                <w14:solidFill>
                  <w14:schemeClr w14:val="tx1"/>
                </w14:solidFill>
              </w14:textFill>
            </w:rPr>
            <w:t>四</w:t>
          </w:r>
          <w:r>
            <w:rPr>
              <w:rFonts w:hint="eastAsia" w:ascii="宋体" w:hAnsi="宋体" w:eastAsia="宋体" w:cs="宋体"/>
              <w:color w:val="000000" w:themeColor="text1"/>
              <w:sz w:val="28"/>
              <w:szCs w:val="28"/>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sz w:val="28"/>
              <w:szCs w:val="28"/>
              <w:highlight w:val="none"/>
              <w:shd w:val="clear" w:color="auto" w:fill="auto"/>
              <w14:textFill>
                <w14:solidFill>
                  <w14:schemeClr w14:val="tx1"/>
                </w14:solidFill>
              </w14:textFill>
            </w:rPr>
            <w:t>项目效益情况</w:t>
          </w:r>
          <w:r>
            <w:rPr>
              <w:color w:val="000000" w:themeColor="text1"/>
              <w:sz w:val="28"/>
              <w:szCs w:val="28"/>
              <w14:textFill>
                <w14:solidFill>
                  <w14:schemeClr w14:val="tx1"/>
                </w14:solidFill>
              </w14:textFill>
            </w:rPr>
            <w:tab/>
          </w:r>
          <w:r>
            <w:rPr>
              <w:color w:val="000000" w:themeColor="text1"/>
              <w:sz w:val="28"/>
              <w:szCs w:val="28"/>
              <w14:textFill>
                <w14:solidFill>
                  <w14:schemeClr w14:val="tx1"/>
                </w14:solidFill>
              </w14:textFill>
            </w:rPr>
            <w:fldChar w:fldCharType="begin"/>
          </w:r>
          <w:r>
            <w:rPr>
              <w:color w:val="000000" w:themeColor="text1"/>
              <w:sz w:val="28"/>
              <w:szCs w:val="28"/>
              <w14:textFill>
                <w14:solidFill>
                  <w14:schemeClr w14:val="tx1"/>
                </w14:solidFill>
              </w14:textFill>
            </w:rPr>
            <w:instrText xml:space="preserve"> PAGEREF _Toc18446 \h </w:instrText>
          </w:r>
          <w:r>
            <w:rPr>
              <w:color w:val="000000" w:themeColor="text1"/>
              <w:sz w:val="28"/>
              <w:szCs w:val="28"/>
              <w14:textFill>
                <w14:solidFill>
                  <w14:schemeClr w14:val="tx1"/>
                </w14:solidFill>
              </w14:textFill>
            </w:rPr>
            <w:fldChar w:fldCharType="separate"/>
          </w:r>
          <w:r>
            <w:rPr>
              <w:color w:val="000000" w:themeColor="text1"/>
              <w:sz w:val="28"/>
              <w:szCs w:val="28"/>
              <w14:textFill>
                <w14:solidFill>
                  <w14:schemeClr w14:val="tx1"/>
                </w14:solidFill>
              </w14:textFill>
            </w:rPr>
            <w:t>17</w:t>
          </w:r>
          <w:r>
            <w:rPr>
              <w:color w:val="000000" w:themeColor="text1"/>
              <w:sz w:val="28"/>
              <w:szCs w:val="28"/>
              <w14:textFill>
                <w14:solidFill>
                  <w14:schemeClr w14:val="tx1"/>
                </w14:solidFill>
              </w14:textFill>
            </w:rPr>
            <w:fldChar w:fldCharType="end"/>
          </w:r>
          <w:r>
            <w:rPr>
              <w:rFonts w:hint="eastAsia"/>
              <w:color w:val="000000" w:themeColor="text1"/>
              <w:sz w:val="28"/>
              <w:szCs w:val="28"/>
              <w:lang w:val="en-US" w:eastAsia="zh-CN"/>
              <w14:textFill>
                <w14:solidFill>
                  <w14:schemeClr w14:val="tx1"/>
                </w14:solidFill>
              </w14:textFill>
            </w:rPr>
            <w:fldChar w:fldCharType="end"/>
          </w:r>
        </w:p>
        <w:p w14:paraId="6A2CDCE9">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000000" w:themeColor="text1"/>
              <w:sz w:val="28"/>
              <w:szCs w:val="28"/>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fldChar w:fldCharType="begin"/>
          </w:r>
          <w:r>
            <w:rPr>
              <w:rFonts w:hint="eastAsia"/>
              <w:b/>
              <w:bCs/>
              <w:color w:val="000000" w:themeColor="text1"/>
              <w:sz w:val="28"/>
              <w:szCs w:val="28"/>
              <w:lang w:val="en-US" w:eastAsia="zh-CN"/>
              <w14:textFill>
                <w14:solidFill>
                  <w14:schemeClr w14:val="tx1"/>
                </w14:solidFill>
              </w14:textFill>
            </w:rPr>
            <w:instrText xml:space="preserve"> HYPERLINK \l _Toc19962 </w:instrText>
          </w:r>
          <w:r>
            <w:rPr>
              <w:rFonts w:hint="eastAsia"/>
              <w:b/>
              <w:bCs/>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b/>
              <w:bCs/>
              <w:color w:val="000000" w:themeColor="text1"/>
              <w:sz w:val="28"/>
              <w:szCs w:val="28"/>
              <w:highlight w:val="none"/>
              <w:shd w:val="clear" w:color="auto" w:fill="auto"/>
              <w:lang w:val="en-US" w:eastAsia="zh-CN"/>
              <w14:textFill>
                <w14:solidFill>
                  <w14:schemeClr w14:val="tx1"/>
                </w14:solidFill>
              </w14:textFill>
            </w:rPr>
            <w:t>五、预算执行进度与指标偏差</w:t>
          </w:r>
          <w:r>
            <w:rPr>
              <w:b/>
              <w:bCs/>
              <w:color w:val="000000" w:themeColor="text1"/>
              <w:sz w:val="28"/>
              <w:szCs w:val="28"/>
              <w14:textFill>
                <w14:solidFill>
                  <w14:schemeClr w14:val="tx1"/>
                </w14:solidFill>
              </w14:textFill>
            </w:rPr>
            <w:tab/>
          </w:r>
          <w:r>
            <w:rPr>
              <w:b/>
              <w:bCs/>
              <w:color w:val="000000" w:themeColor="text1"/>
              <w:sz w:val="28"/>
              <w:szCs w:val="28"/>
              <w14:textFill>
                <w14:solidFill>
                  <w14:schemeClr w14:val="tx1"/>
                </w14:solidFill>
              </w14:textFill>
            </w:rPr>
            <w:fldChar w:fldCharType="begin"/>
          </w:r>
          <w:r>
            <w:rPr>
              <w:b/>
              <w:bCs/>
              <w:color w:val="000000" w:themeColor="text1"/>
              <w:sz w:val="28"/>
              <w:szCs w:val="28"/>
              <w14:textFill>
                <w14:solidFill>
                  <w14:schemeClr w14:val="tx1"/>
                </w14:solidFill>
              </w14:textFill>
            </w:rPr>
            <w:instrText xml:space="preserve"> PAGEREF _Toc19962 \h </w:instrText>
          </w:r>
          <w:r>
            <w:rPr>
              <w:b/>
              <w:bCs/>
              <w:color w:val="000000" w:themeColor="text1"/>
              <w:sz w:val="28"/>
              <w:szCs w:val="28"/>
              <w14:textFill>
                <w14:solidFill>
                  <w14:schemeClr w14:val="tx1"/>
                </w14:solidFill>
              </w14:textFill>
            </w:rPr>
            <w:fldChar w:fldCharType="separate"/>
          </w:r>
          <w:r>
            <w:rPr>
              <w:b/>
              <w:bCs/>
              <w:color w:val="000000" w:themeColor="text1"/>
              <w:sz w:val="28"/>
              <w:szCs w:val="28"/>
              <w14:textFill>
                <w14:solidFill>
                  <w14:schemeClr w14:val="tx1"/>
                </w14:solidFill>
              </w14:textFill>
            </w:rPr>
            <w:t>18</w:t>
          </w:r>
          <w:r>
            <w:rPr>
              <w:b/>
              <w:bCs/>
              <w:color w:val="000000" w:themeColor="text1"/>
              <w:sz w:val="28"/>
              <w:szCs w:val="28"/>
              <w14:textFill>
                <w14:solidFill>
                  <w14:schemeClr w14:val="tx1"/>
                </w14:solidFill>
              </w14:textFill>
            </w:rPr>
            <w:fldChar w:fldCharType="end"/>
          </w:r>
          <w:r>
            <w:rPr>
              <w:rFonts w:hint="eastAsia"/>
              <w:b/>
              <w:bCs/>
              <w:color w:val="000000" w:themeColor="text1"/>
              <w:sz w:val="28"/>
              <w:szCs w:val="28"/>
              <w:lang w:val="en-US" w:eastAsia="zh-CN"/>
              <w14:textFill>
                <w14:solidFill>
                  <w14:schemeClr w14:val="tx1"/>
                </w14:solidFill>
              </w14:textFill>
            </w:rPr>
            <w:fldChar w:fldCharType="end"/>
          </w:r>
        </w:p>
        <w:p w14:paraId="7B4CEACD">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fldChar w:fldCharType="begin"/>
          </w:r>
          <w:r>
            <w:rPr>
              <w:rFonts w:hint="eastAsia"/>
              <w:b/>
              <w:bCs/>
              <w:color w:val="000000" w:themeColor="text1"/>
              <w:sz w:val="28"/>
              <w:szCs w:val="28"/>
              <w:lang w:val="en-US" w:eastAsia="zh-CN"/>
              <w14:textFill>
                <w14:solidFill>
                  <w14:schemeClr w14:val="tx1"/>
                </w14:solidFill>
              </w14:textFill>
            </w:rPr>
            <w:instrText xml:space="preserve"> HYPERLINK \l _Toc29934 </w:instrText>
          </w:r>
          <w:r>
            <w:rPr>
              <w:rFonts w:hint="eastAsia"/>
              <w:b/>
              <w:bCs/>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b/>
              <w:bCs/>
              <w:color w:val="000000" w:themeColor="text1"/>
              <w:sz w:val="28"/>
              <w:szCs w:val="28"/>
              <w:highlight w:val="none"/>
              <w:shd w:val="clear" w:color="auto" w:fill="auto"/>
              <w:lang w:val="en-US" w:eastAsia="zh-CN"/>
              <w14:textFill>
                <w14:solidFill>
                  <w14:schemeClr w14:val="tx1"/>
                </w14:solidFill>
              </w14:textFill>
            </w:rPr>
            <w:t>六、主要经验及做法、存在的问题及原因分析</w:t>
          </w:r>
          <w:r>
            <w:rPr>
              <w:b/>
              <w:bCs/>
              <w:color w:val="000000" w:themeColor="text1"/>
              <w:sz w:val="28"/>
              <w:szCs w:val="28"/>
              <w14:textFill>
                <w14:solidFill>
                  <w14:schemeClr w14:val="tx1"/>
                </w14:solidFill>
              </w14:textFill>
            </w:rPr>
            <w:tab/>
          </w:r>
          <w:r>
            <w:rPr>
              <w:b/>
              <w:bCs/>
              <w:color w:val="000000" w:themeColor="text1"/>
              <w:sz w:val="28"/>
              <w:szCs w:val="28"/>
              <w14:textFill>
                <w14:solidFill>
                  <w14:schemeClr w14:val="tx1"/>
                </w14:solidFill>
              </w14:textFill>
            </w:rPr>
            <w:fldChar w:fldCharType="begin"/>
          </w:r>
          <w:r>
            <w:rPr>
              <w:b/>
              <w:bCs/>
              <w:color w:val="000000" w:themeColor="text1"/>
              <w:sz w:val="28"/>
              <w:szCs w:val="28"/>
              <w14:textFill>
                <w14:solidFill>
                  <w14:schemeClr w14:val="tx1"/>
                </w14:solidFill>
              </w14:textFill>
            </w:rPr>
            <w:instrText xml:space="preserve"> PAGEREF _Toc29934 \h </w:instrText>
          </w:r>
          <w:r>
            <w:rPr>
              <w:b/>
              <w:bCs/>
              <w:color w:val="000000" w:themeColor="text1"/>
              <w:sz w:val="28"/>
              <w:szCs w:val="28"/>
              <w14:textFill>
                <w14:solidFill>
                  <w14:schemeClr w14:val="tx1"/>
                </w14:solidFill>
              </w14:textFill>
            </w:rPr>
            <w:fldChar w:fldCharType="separate"/>
          </w:r>
          <w:r>
            <w:rPr>
              <w:b/>
              <w:bCs/>
              <w:color w:val="000000" w:themeColor="text1"/>
              <w:sz w:val="28"/>
              <w:szCs w:val="28"/>
              <w14:textFill>
                <w14:solidFill>
                  <w14:schemeClr w14:val="tx1"/>
                </w14:solidFill>
              </w14:textFill>
            </w:rPr>
            <w:t>19</w:t>
          </w:r>
          <w:r>
            <w:rPr>
              <w:b/>
              <w:bCs/>
              <w:color w:val="000000" w:themeColor="text1"/>
              <w:sz w:val="28"/>
              <w:szCs w:val="28"/>
              <w14:textFill>
                <w14:solidFill>
                  <w14:schemeClr w14:val="tx1"/>
                </w14:solidFill>
              </w14:textFill>
            </w:rPr>
            <w:fldChar w:fldCharType="end"/>
          </w:r>
          <w:r>
            <w:rPr>
              <w:rFonts w:hint="eastAsia"/>
              <w:b/>
              <w:bCs/>
              <w:color w:val="000000" w:themeColor="text1"/>
              <w:sz w:val="28"/>
              <w:szCs w:val="28"/>
              <w:lang w:val="en-US" w:eastAsia="zh-CN"/>
              <w14:textFill>
                <w14:solidFill>
                  <w14:schemeClr w14:val="tx1"/>
                </w14:solidFill>
              </w14:textFill>
            </w:rPr>
            <w:fldChar w:fldCharType="end"/>
          </w:r>
        </w:p>
        <w:p w14:paraId="1CC11E9D">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fldChar w:fldCharType="begin"/>
          </w:r>
          <w:r>
            <w:rPr>
              <w:rFonts w:hint="eastAsia"/>
              <w:color w:val="000000" w:themeColor="text1"/>
              <w:sz w:val="28"/>
              <w:szCs w:val="28"/>
              <w:lang w:val="en-US" w:eastAsia="zh-CN"/>
              <w14:textFill>
                <w14:solidFill>
                  <w14:schemeClr w14:val="tx1"/>
                </w14:solidFill>
              </w14:textFill>
            </w:rPr>
            <w:instrText xml:space="preserve"> HYPERLINK \l _Toc13160 </w:instrText>
          </w:r>
          <w:r>
            <w:rPr>
              <w:rFonts w:hint="eastAsia"/>
              <w:color w:val="000000" w:themeColor="text1"/>
              <w:sz w:val="28"/>
              <w:szCs w:val="28"/>
              <w:lang w:val="en-US" w:eastAsia="zh-CN"/>
              <w14:textFill>
                <w14:solidFill>
                  <w14:schemeClr w14:val="tx1"/>
                </w14:solidFill>
              </w14:textFill>
            </w:rPr>
            <w:fldChar w:fldCharType="separate"/>
          </w:r>
          <w:r>
            <w:rPr>
              <w:rFonts w:hint="eastAsia"/>
              <w:bCs/>
              <w:color w:val="000000" w:themeColor="text1"/>
              <w:sz w:val="28"/>
              <w:szCs w:val="28"/>
              <w:lang w:eastAsia="zh-CN"/>
              <w14:textFill>
                <w14:solidFill>
                  <w14:schemeClr w14:val="tx1"/>
                </w14:solidFill>
              </w14:textFill>
            </w:rPr>
            <w:t>（</w:t>
          </w:r>
          <w:r>
            <w:rPr>
              <w:rFonts w:hint="eastAsia"/>
              <w:bCs/>
              <w:color w:val="000000" w:themeColor="text1"/>
              <w:sz w:val="28"/>
              <w:szCs w:val="28"/>
              <w:lang w:val="en-US" w:eastAsia="zh-CN"/>
              <w14:textFill>
                <w14:solidFill>
                  <w14:schemeClr w14:val="tx1"/>
                </w14:solidFill>
              </w14:textFill>
            </w:rPr>
            <w:t>一</w:t>
          </w:r>
          <w:r>
            <w:rPr>
              <w:rFonts w:hint="eastAsia"/>
              <w:bCs/>
              <w:color w:val="000000" w:themeColor="text1"/>
              <w:sz w:val="28"/>
              <w:szCs w:val="28"/>
              <w:lang w:eastAsia="zh-CN"/>
              <w14:textFill>
                <w14:solidFill>
                  <w14:schemeClr w14:val="tx1"/>
                </w14:solidFill>
              </w14:textFill>
            </w:rPr>
            <w:t>）</w:t>
          </w:r>
          <w:r>
            <w:rPr>
              <w:rFonts w:hint="eastAsia"/>
              <w:bCs/>
              <w:color w:val="000000" w:themeColor="text1"/>
              <w:sz w:val="28"/>
              <w:szCs w:val="28"/>
              <w14:textFill>
                <w14:solidFill>
                  <w14:schemeClr w14:val="tx1"/>
                </w14:solidFill>
              </w14:textFill>
            </w:rPr>
            <w:t>主要经验及做法</w:t>
          </w:r>
          <w:r>
            <w:rPr>
              <w:color w:val="000000" w:themeColor="text1"/>
              <w:sz w:val="28"/>
              <w:szCs w:val="28"/>
              <w14:textFill>
                <w14:solidFill>
                  <w14:schemeClr w14:val="tx1"/>
                </w14:solidFill>
              </w14:textFill>
            </w:rPr>
            <w:tab/>
          </w:r>
          <w:r>
            <w:rPr>
              <w:color w:val="000000" w:themeColor="text1"/>
              <w:sz w:val="28"/>
              <w:szCs w:val="28"/>
              <w14:textFill>
                <w14:solidFill>
                  <w14:schemeClr w14:val="tx1"/>
                </w14:solidFill>
              </w14:textFill>
            </w:rPr>
            <w:fldChar w:fldCharType="begin"/>
          </w:r>
          <w:r>
            <w:rPr>
              <w:color w:val="000000" w:themeColor="text1"/>
              <w:sz w:val="28"/>
              <w:szCs w:val="28"/>
              <w14:textFill>
                <w14:solidFill>
                  <w14:schemeClr w14:val="tx1"/>
                </w14:solidFill>
              </w14:textFill>
            </w:rPr>
            <w:instrText xml:space="preserve"> PAGEREF _Toc13160 \h </w:instrText>
          </w:r>
          <w:r>
            <w:rPr>
              <w:color w:val="000000" w:themeColor="text1"/>
              <w:sz w:val="28"/>
              <w:szCs w:val="28"/>
              <w14:textFill>
                <w14:solidFill>
                  <w14:schemeClr w14:val="tx1"/>
                </w14:solidFill>
              </w14:textFill>
            </w:rPr>
            <w:fldChar w:fldCharType="separate"/>
          </w:r>
          <w:r>
            <w:rPr>
              <w:color w:val="000000" w:themeColor="text1"/>
              <w:sz w:val="28"/>
              <w:szCs w:val="28"/>
              <w14:textFill>
                <w14:solidFill>
                  <w14:schemeClr w14:val="tx1"/>
                </w14:solidFill>
              </w14:textFill>
            </w:rPr>
            <w:t>19</w:t>
          </w:r>
          <w:r>
            <w:rPr>
              <w:color w:val="000000" w:themeColor="text1"/>
              <w:sz w:val="28"/>
              <w:szCs w:val="28"/>
              <w14:textFill>
                <w14:solidFill>
                  <w14:schemeClr w14:val="tx1"/>
                </w14:solidFill>
              </w14:textFill>
            </w:rPr>
            <w:fldChar w:fldCharType="end"/>
          </w:r>
          <w:r>
            <w:rPr>
              <w:rFonts w:hint="eastAsia"/>
              <w:color w:val="000000" w:themeColor="text1"/>
              <w:sz w:val="28"/>
              <w:szCs w:val="28"/>
              <w:lang w:val="en-US" w:eastAsia="zh-CN"/>
              <w14:textFill>
                <w14:solidFill>
                  <w14:schemeClr w14:val="tx1"/>
                </w14:solidFill>
              </w14:textFill>
            </w:rPr>
            <w:fldChar w:fldCharType="end"/>
          </w:r>
        </w:p>
        <w:p w14:paraId="13159E24">
          <w:pPr>
            <w:pStyle w:val="16"/>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r>
            <w:rPr>
              <w:rFonts w:hint="eastAsia"/>
              <w:color w:val="000000" w:themeColor="text1"/>
              <w:sz w:val="28"/>
              <w:szCs w:val="28"/>
              <w:lang w:val="en-US" w:eastAsia="zh-CN"/>
              <w14:textFill>
                <w14:solidFill>
                  <w14:schemeClr w14:val="tx1"/>
                </w14:solidFill>
              </w14:textFill>
            </w:rPr>
            <w:fldChar w:fldCharType="begin"/>
          </w:r>
          <w:r>
            <w:rPr>
              <w:rFonts w:hint="eastAsia"/>
              <w:color w:val="000000" w:themeColor="text1"/>
              <w:sz w:val="28"/>
              <w:szCs w:val="28"/>
              <w:lang w:val="en-US" w:eastAsia="zh-CN"/>
              <w14:textFill>
                <w14:solidFill>
                  <w14:schemeClr w14:val="tx1"/>
                </w14:solidFill>
              </w14:textFill>
            </w:rPr>
            <w:instrText xml:space="preserve"> HYPERLINK \l _Toc9582 </w:instrText>
          </w:r>
          <w:r>
            <w:rPr>
              <w:rFonts w:hint="eastAsia"/>
              <w:color w:val="000000" w:themeColor="text1"/>
              <w:sz w:val="28"/>
              <w:szCs w:val="28"/>
              <w:lang w:val="en-US" w:eastAsia="zh-CN"/>
              <w14:textFill>
                <w14:solidFill>
                  <w14:schemeClr w14:val="tx1"/>
                </w14:solidFill>
              </w14:textFill>
            </w:rPr>
            <w:fldChar w:fldCharType="separate"/>
          </w:r>
          <w:r>
            <w:rPr>
              <w:rFonts w:hint="eastAsia"/>
              <w:bCs/>
              <w:color w:val="000000" w:themeColor="text1"/>
              <w:sz w:val="28"/>
              <w:szCs w:val="28"/>
              <w:lang w:eastAsia="zh-CN"/>
              <w14:textFill>
                <w14:solidFill>
                  <w14:schemeClr w14:val="tx1"/>
                </w14:solidFill>
              </w14:textFill>
            </w:rPr>
            <w:t>（</w:t>
          </w:r>
          <w:r>
            <w:rPr>
              <w:rFonts w:hint="eastAsia"/>
              <w:bCs/>
              <w:color w:val="000000" w:themeColor="text1"/>
              <w:sz w:val="28"/>
              <w:szCs w:val="28"/>
              <w:lang w:val="en-US" w:eastAsia="zh-CN"/>
              <w14:textFill>
                <w14:solidFill>
                  <w14:schemeClr w14:val="tx1"/>
                </w14:solidFill>
              </w14:textFill>
            </w:rPr>
            <w:t>二</w:t>
          </w:r>
          <w:r>
            <w:rPr>
              <w:rFonts w:hint="eastAsia"/>
              <w:bCs/>
              <w:color w:val="000000" w:themeColor="text1"/>
              <w:sz w:val="28"/>
              <w:szCs w:val="28"/>
              <w:lang w:eastAsia="zh-CN"/>
              <w14:textFill>
                <w14:solidFill>
                  <w14:schemeClr w14:val="tx1"/>
                </w14:solidFill>
              </w14:textFill>
            </w:rPr>
            <w:t>）</w:t>
          </w:r>
          <w:r>
            <w:rPr>
              <w:rFonts w:hint="eastAsia"/>
              <w:bCs/>
              <w:color w:val="000000" w:themeColor="text1"/>
              <w:sz w:val="28"/>
              <w:szCs w:val="28"/>
              <w14:textFill>
                <w14:solidFill>
                  <w14:schemeClr w14:val="tx1"/>
                </w14:solidFill>
              </w14:textFill>
            </w:rPr>
            <w:t>存在的问题及原因分析</w:t>
          </w:r>
          <w:r>
            <w:rPr>
              <w:color w:val="000000" w:themeColor="text1"/>
              <w:sz w:val="28"/>
              <w:szCs w:val="28"/>
              <w14:textFill>
                <w14:solidFill>
                  <w14:schemeClr w14:val="tx1"/>
                </w14:solidFill>
              </w14:textFill>
            </w:rPr>
            <w:tab/>
          </w:r>
          <w:r>
            <w:rPr>
              <w:color w:val="000000" w:themeColor="text1"/>
              <w:sz w:val="28"/>
              <w:szCs w:val="28"/>
              <w14:textFill>
                <w14:solidFill>
                  <w14:schemeClr w14:val="tx1"/>
                </w14:solidFill>
              </w14:textFill>
            </w:rPr>
            <w:fldChar w:fldCharType="begin"/>
          </w:r>
          <w:r>
            <w:rPr>
              <w:color w:val="000000" w:themeColor="text1"/>
              <w:sz w:val="28"/>
              <w:szCs w:val="28"/>
              <w14:textFill>
                <w14:solidFill>
                  <w14:schemeClr w14:val="tx1"/>
                </w14:solidFill>
              </w14:textFill>
            </w:rPr>
            <w:instrText xml:space="preserve"> PAGEREF _Toc9582 \h </w:instrText>
          </w:r>
          <w:r>
            <w:rPr>
              <w:color w:val="000000" w:themeColor="text1"/>
              <w:sz w:val="28"/>
              <w:szCs w:val="28"/>
              <w14:textFill>
                <w14:solidFill>
                  <w14:schemeClr w14:val="tx1"/>
                </w14:solidFill>
              </w14:textFill>
            </w:rPr>
            <w:fldChar w:fldCharType="separate"/>
          </w:r>
          <w:r>
            <w:rPr>
              <w:color w:val="000000" w:themeColor="text1"/>
              <w:sz w:val="28"/>
              <w:szCs w:val="28"/>
              <w14:textFill>
                <w14:solidFill>
                  <w14:schemeClr w14:val="tx1"/>
                </w14:solidFill>
              </w14:textFill>
            </w:rPr>
            <w:t>19</w:t>
          </w:r>
          <w:r>
            <w:rPr>
              <w:color w:val="000000" w:themeColor="text1"/>
              <w:sz w:val="28"/>
              <w:szCs w:val="28"/>
              <w14:textFill>
                <w14:solidFill>
                  <w14:schemeClr w14:val="tx1"/>
                </w14:solidFill>
              </w14:textFill>
            </w:rPr>
            <w:fldChar w:fldCharType="end"/>
          </w:r>
          <w:r>
            <w:rPr>
              <w:rFonts w:hint="eastAsia"/>
              <w:color w:val="000000" w:themeColor="text1"/>
              <w:sz w:val="28"/>
              <w:szCs w:val="28"/>
              <w:lang w:val="en-US" w:eastAsia="zh-CN"/>
              <w14:textFill>
                <w14:solidFill>
                  <w14:schemeClr w14:val="tx1"/>
                </w14:solidFill>
              </w14:textFill>
            </w:rPr>
            <w:fldChar w:fldCharType="end"/>
          </w:r>
        </w:p>
        <w:p w14:paraId="7D39CFA5">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000000" w:themeColor="text1"/>
              <w:sz w:val="28"/>
              <w:szCs w:val="28"/>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fldChar w:fldCharType="begin"/>
          </w:r>
          <w:r>
            <w:rPr>
              <w:rFonts w:hint="eastAsia"/>
              <w:b/>
              <w:bCs/>
              <w:color w:val="000000" w:themeColor="text1"/>
              <w:sz w:val="28"/>
              <w:szCs w:val="28"/>
              <w:lang w:val="en-US" w:eastAsia="zh-CN"/>
              <w14:textFill>
                <w14:solidFill>
                  <w14:schemeClr w14:val="tx1"/>
                </w14:solidFill>
              </w14:textFill>
            </w:rPr>
            <w:instrText xml:space="preserve"> HYPERLINK \l _Toc5230 </w:instrText>
          </w:r>
          <w:r>
            <w:rPr>
              <w:rFonts w:hint="eastAsia"/>
              <w:b/>
              <w:bCs/>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b/>
              <w:bCs/>
              <w:color w:val="000000" w:themeColor="text1"/>
              <w:sz w:val="28"/>
              <w:szCs w:val="28"/>
              <w:highlight w:val="none"/>
              <w:shd w:val="clear" w:color="auto" w:fill="auto"/>
              <w:lang w:val="en-US" w:eastAsia="zh-CN"/>
              <w14:textFill>
                <w14:solidFill>
                  <w14:schemeClr w14:val="tx1"/>
                </w14:solidFill>
              </w14:textFill>
            </w:rPr>
            <w:t>七、有关建议</w:t>
          </w:r>
          <w:r>
            <w:rPr>
              <w:b/>
              <w:bCs/>
              <w:color w:val="000000" w:themeColor="text1"/>
              <w:sz w:val="28"/>
              <w:szCs w:val="28"/>
              <w14:textFill>
                <w14:solidFill>
                  <w14:schemeClr w14:val="tx1"/>
                </w14:solidFill>
              </w14:textFill>
            </w:rPr>
            <w:tab/>
          </w:r>
          <w:r>
            <w:rPr>
              <w:b/>
              <w:bCs/>
              <w:color w:val="000000" w:themeColor="text1"/>
              <w:sz w:val="28"/>
              <w:szCs w:val="28"/>
              <w14:textFill>
                <w14:solidFill>
                  <w14:schemeClr w14:val="tx1"/>
                </w14:solidFill>
              </w14:textFill>
            </w:rPr>
            <w:fldChar w:fldCharType="begin"/>
          </w:r>
          <w:r>
            <w:rPr>
              <w:b/>
              <w:bCs/>
              <w:color w:val="000000" w:themeColor="text1"/>
              <w:sz w:val="28"/>
              <w:szCs w:val="28"/>
              <w14:textFill>
                <w14:solidFill>
                  <w14:schemeClr w14:val="tx1"/>
                </w14:solidFill>
              </w14:textFill>
            </w:rPr>
            <w:instrText xml:space="preserve"> PAGEREF _Toc5230 \h </w:instrText>
          </w:r>
          <w:r>
            <w:rPr>
              <w:b/>
              <w:bCs/>
              <w:color w:val="000000" w:themeColor="text1"/>
              <w:sz w:val="28"/>
              <w:szCs w:val="28"/>
              <w14:textFill>
                <w14:solidFill>
                  <w14:schemeClr w14:val="tx1"/>
                </w14:solidFill>
              </w14:textFill>
            </w:rPr>
            <w:fldChar w:fldCharType="separate"/>
          </w:r>
          <w:r>
            <w:rPr>
              <w:b/>
              <w:bCs/>
              <w:color w:val="000000" w:themeColor="text1"/>
              <w:sz w:val="28"/>
              <w:szCs w:val="28"/>
              <w14:textFill>
                <w14:solidFill>
                  <w14:schemeClr w14:val="tx1"/>
                </w14:solidFill>
              </w14:textFill>
            </w:rPr>
            <w:t>19</w:t>
          </w:r>
          <w:r>
            <w:rPr>
              <w:b/>
              <w:bCs/>
              <w:color w:val="000000" w:themeColor="text1"/>
              <w:sz w:val="28"/>
              <w:szCs w:val="28"/>
              <w14:textFill>
                <w14:solidFill>
                  <w14:schemeClr w14:val="tx1"/>
                </w14:solidFill>
              </w14:textFill>
            </w:rPr>
            <w:fldChar w:fldCharType="end"/>
          </w:r>
          <w:r>
            <w:rPr>
              <w:rFonts w:hint="eastAsia"/>
              <w:b/>
              <w:bCs/>
              <w:color w:val="000000" w:themeColor="text1"/>
              <w:sz w:val="28"/>
              <w:szCs w:val="28"/>
              <w:lang w:val="en-US" w:eastAsia="zh-CN"/>
              <w14:textFill>
                <w14:solidFill>
                  <w14:schemeClr w14:val="tx1"/>
                </w14:solidFill>
              </w14:textFill>
            </w:rPr>
            <w:fldChar w:fldCharType="end"/>
          </w:r>
        </w:p>
        <w:p w14:paraId="014D708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b/>
              <w:bCs/>
              <w:color w:val="000000" w:themeColor="text1"/>
              <w:sz w:val="28"/>
              <w:szCs w:val="28"/>
              <w14:textFill>
                <w14:solidFill>
                  <w14:schemeClr w14:val="tx1"/>
                </w14:solidFill>
              </w14:textFill>
            </w:rPr>
          </w:pPr>
          <w:r>
            <w:rPr>
              <w:rFonts w:hint="eastAsia"/>
              <w:b/>
              <w:bCs/>
              <w:color w:val="000000" w:themeColor="text1"/>
              <w:sz w:val="28"/>
              <w:szCs w:val="28"/>
              <w:lang w:val="en-US" w:eastAsia="zh-CN"/>
              <w14:textFill>
                <w14:solidFill>
                  <w14:schemeClr w14:val="tx1"/>
                </w14:solidFill>
              </w14:textFill>
            </w:rPr>
            <w:fldChar w:fldCharType="begin"/>
          </w:r>
          <w:r>
            <w:rPr>
              <w:rFonts w:hint="eastAsia"/>
              <w:b/>
              <w:bCs/>
              <w:color w:val="000000" w:themeColor="text1"/>
              <w:sz w:val="28"/>
              <w:szCs w:val="28"/>
              <w:lang w:val="en-US" w:eastAsia="zh-CN"/>
              <w14:textFill>
                <w14:solidFill>
                  <w14:schemeClr w14:val="tx1"/>
                </w14:solidFill>
              </w14:textFill>
            </w:rPr>
            <w:instrText xml:space="preserve"> HYPERLINK \l _Toc15618 </w:instrText>
          </w:r>
          <w:r>
            <w:rPr>
              <w:rFonts w:hint="eastAsia"/>
              <w:b/>
              <w:bCs/>
              <w:color w:val="000000" w:themeColor="text1"/>
              <w:sz w:val="28"/>
              <w:szCs w:val="28"/>
              <w:lang w:val="en-US" w:eastAsia="zh-CN"/>
              <w14:textFill>
                <w14:solidFill>
                  <w14:schemeClr w14:val="tx1"/>
                </w14:solidFill>
              </w14:textFill>
            </w:rPr>
            <w:fldChar w:fldCharType="separate"/>
          </w:r>
          <w:r>
            <w:rPr>
              <w:rFonts w:hint="eastAsia" w:ascii="宋体" w:hAnsi="宋体" w:eastAsia="宋体" w:cs="宋体"/>
              <w:b/>
              <w:bCs/>
              <w:color w:val="000000" w:themeColor="text1"/>
              <w:sz w:val="28"/>
              <w:szCs w:val="28"/>
              <w:highlight w:val="none"/>
              <w:shd w:val="clear" w:color="auto" w:fill="auto"/>
              <w:lang w:val="en-US" w:eastAsia="zh-CN"/>
              <w14:textFill>
                <w14:solidFill>
                  <w14:schemeClr w14:val="tx1"/>
                </w14:solidFill>
              </w14:textFill>
            </w:rPr>
            <w:t>八、其他需要说明的问题</w:t>
          </w:r>
          <w:r>
            <w:rPr>
              <w:b/>
              <w:bCs/>
              <w:color w:val="000000" w:themeColor="text1"/>
              <w:sz w:val="28"/>
              <w:szCs w:val="28"/>
              <w14:textFill>
                <w14:solidFill>
                  <w14:schemeClr w14:val="tx1"/>
                </w14:solidFill>
              </w14:textFill>
            </w:rPr>
            <w:tab/>
          </w:r>
          <w:r>
            <w:rPr>
              <w:b/>
              <w:bCs/>
              <w:color w:val="000000" w:themeColor="text1"/>
              <w:sz w:val="28"/>
              <w:szCs w:val="28"/>
              <w14:textFill>
                <w14:solidFill>
                  <w14:schemeClr w14:val="tx1"/>
                </w14:solidFill>
              </w14:textFill>
            </w:rPr>
            <w:fldChar w:fldCharType="begin"/>
          </w:r>
          <w:r>
            <w:rPr>
              <w:b/>
              <w:bCs/>
              <w:color w:val="000000" w:themeColor="text1"/>
              <w:sz w:val="28"/>
              <w:szCs w:val="28"/>
              <w14:textFill>
                <w14:solidFill>
                  <w14:schemeClr w14:val="tx1"/>
                </w14:solidFill>
              </w14:textFill>
            </w:rPr>
            <w:instrText xml:space="preserve"> PAGEREF _Toc15618 \h </w:instrText>
          </w:r>
          <w:r>
            <w:rPr>
              <w:b/>
              <w:bCs/>
              <w:color w:val="000000" w:themeColor="text1"/>
              <w:sz w:val="28"/>
              <w:szCs w:val="28"/>
              <w14:textFill>
                <w14:solidFill>
                  <w14:schemeClr w14:val="tx1"/>
                </w14:solidFill>
              </w14:textFill>
            </w:rPr>
            <w:fldChar w:fldCharType="separate"/>
          </w:r>
          <w:r>
            <w:rPr>
              <w:b/>
              <w:bCs/>
              <w:color w:val="000000" w:themeColor="text1"/>
              <w:sz w:val="28"/>
              <w:szCs w:val="28"/>
              <w14:textFill>
                <w14:solidFill>
                  <w14:schemeClr w14:val="tx1"/>
                </w14:solidFill>
              </w14:textFill>
            </w:rPr>
            <w:t>19</w:t>
          </w:r>
          <w:r>
            <w:rPr>
              <w:b/>
              <w:bCs/>
              <w:color w:val="000000" w:themeColor="text1"/>
              <w:sz w:val="28"/>
              <w:szCs w:val="28"/>
              <w14:textFill>
                <w14:solidFill>
                  <w14:schemeClr w14:val="tx1"/>
                </w14:solidFill>
              </w14:textFill>
            </w:rPr>
            <w:fldChar w:fldCharType="end"/>
          </w:r>
          <w:r>
            <w:rPr>
              <w:rFonts w:hint="eastAsia"/>
              <w:b/>
              <w:bCs/>
              <w:color w:val="000000" w:themeColor="text1"/>
              <w:sz w:val="28"/>
              <w:szCs w:val="28"/>
              <w:lang w:val="en-US" w:eastAsia="zh-CN"/>
              <w14:textFill>
                <w14:solidFill>
                  <w14:schemeClr w14:val="tx1"/>
                </w14:solidFill>
              </w14:textFill>
            </w:rPr>
            <w:fldChar w:fldCharType="end"/>
          </w:r>
        </w:p>
        <w:p w14:paraId="76A7A397">
          <w:pPr>
            <w:pStyle w:val="15"/>
            <w:keepNext w:val="0"/>
            <w:keepLines w:val="0"/>
            <w:pageBreakBefore w:val="0"/>
            <w:shd w:val="clear"/>
            <w:tabs>
              <w:tab w:val="right" w:leader="dot" w:pos="8844"/>
            </w:tabs>
            <w:kinsoku/>
            <w:wordWrap/>
            <w:overflowPunct/>
            <w:topLinePunct w:val="0"/>
            <w:autoSpaceDE/>
            <w:autoSpaceDN/>
            <w:bidi w:val="0"/>
            <w:adjustRightInd/>
            <w:snapToGrid/>
            <w:spacing w:line="520" w:lineRule="exact"/>
            <w:textAlignment w:val="auto"/>
            <w:rPr>
              <w:color w:val="000000" w:themeColor="text1"/>
              <w:sz w:val="28"/>
              <w:szCs w:val="28"/>
              <w14:textFill>
                <w14:solidFill>
                  <w14:schemeClr w14:val="tx1"/>
                </w14:solidFill>
              </w14:textFill>
            </w:rPr>
          </w:pPr>
        </w:p>
        <w:p w14:paraId="6A1870A5">
          <w:pPr>
            <w:keepNext w:val="0"/>
            <w:keepLines w:val="0"/>
            <w:pageBreakBefore w:val="0"/>
            <w:shd w:val="clear"/>
            <w:kinsoku/>
            <w:wordWrap/>
            <w:overflowPunct/>
            <w:topLinePunct w:val="0"/>
            <w:autoSpaceDE/>
            <w:autoSpaceDN/>
            <w:bidi w:val="0"/>
            <w:adjustRightInd/>
            <w:snapToGrid/>
            <w:spacing w:line="520" w:lineRule="exact"/>
            <w:textAlignment w:val="auto"/>
            <w:rPr>
              <w:rFonts w:hint="eastAsia"/>
              <w:color w:val="000000" w:themeColor="text1"/>
              <w:lang w:val="en-US" w:eastAsia="zh-CN"/>
              <w14:textFill>
                <w14:solidFill>
                  <w14:schemeClr w14:val="tx1"/>
                </w14:solidFill>
              </w14:textFill>
            </w:rPr>
            <w:sectPr>
              <w:pgSz w:w="11906" w:h="16838"/>
              <w:pgMar w:top="1928" w:right="1531" w:bottom="1701" w:left="1531" w:header="737" w:footer="851" w:gutter="0"/>
              <w:cols w:space="720" w:num="1"/>
              <w:docGrid w:type="lines" w:linePitch="408" w:charSpace="0"/>
            </w:sectPr>
          </w:pPr>
          <w:r>
            <w:rPr>
              <w:rFonts w:hint="eastAsia"/>
              <w:color w:val="000000" w:themeColor="text1"/>
              <w:sz w:val="28"/>
              <w:szCs w:val="28"/>
              <w:lang w:val="en-US" w:eastAsia="zh-CN"/>
              <w14:textFill>
                <w14:solidFill>
                  <w14:schemeClr w14:val="tx1"/>
                </w14:solidFill>
              </w14:textFill>
            </w:rPr>
            <w:fldChar w:fldCharType="end"/>
          </w:r>
        </w:p>
      </w:sdtContent>
    </w:sdt>
    <w:p w14:paraId="1695BC0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1" w:name="_Toc1194"/>
      <w:r>
        <w:rPr>
          <w:rFonts w:hint="eastAsia" w:ascii="宋体" w:hAnsi="宋体" w:eastAsia="宋体" w:cs="宋体"/>
          <w:b/>
          <w:bCs/>
          <w:color w:val="000000" w:themeColor="text1"/>
          <w:sz w:val="36"/>
          <w:szCs w:val="36"/>
          <w:highlight w:val="none"/>
          <w:shd w:val="clear" w:color="auto" w:fill="auto"/>
          <w:lang w:val="en-US" w:eastAsia="zh-CN"/>
          <w14:textFill>
            <w14:solidFill>
              <w14:schemeClr w14:val="tx1"/>
            </w14:solidFill>
          </w14:textFill>
        </w:rPr>
        <w:t>基层财政运转补助经费项目</w:t>
      </w:r>
      <w:r>
        <w:rPr>
          <w:rFonts w:hint="eastAsia" w:ascii="宋体" w:hAnsi="宋体" w:eastAsia="宋体" w:cs="宋体"/>
          <w:b/>
          <w:bCs/>
          <w:color w:val="000000" w:themeColor="text1"/>
          <w:sz w:val="36"/>
          <w:szCs w:val="36"/>
          <w:highlight w:val="none"/>
          <w:shd w:val="clear" w:color="auto" w:fill="auto"/>
          <w14:textFill>
            <w14:solidFill>
              <w14:schemeClr w14:val="tx1"/>
            </w14:solidFill>
          </w14:textFill>
        </w:rPr>
        <w:t>支出绩效评价报告</w:t>
      </w:r>
      <w:bookmarkEnd w:id="1"/>
    </w:p>
    <w:p w14:paraId="217D7063">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2" w:name="_Toc17540"/>
      <w:r>
        <w:rPr>
          <w:rFonts w:hint="eastAsia" w:ascii="宋体" w:hAnsi="宋体" w:eastAsia="宋体" w:cs="宋体"/>
          <w:b/>
          <w:bCs/>
          <w:color w:val="000000" w:themeColor="text1"/>
          <w:highlight w:val="none"/>
          <w:shd w:val="clear" w:color="auto" w:fill="auto"/>
          <w14:textFill>
            <w14:solidFill>
              <w14:schemeClr w14:val="tx1"/>
            </w14:solidFill>
          </w14:textFill>
        </w:rPr>
        <w:t>一、基本情况</w:t>
      </w:r>
      <w:bookmarkEnd w:id="2"/>
    </w:p>
    <w:p w14:paraId="7ABF6D34">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3" w:name="_Toc18966"/>
      <w:r>
        <w:rPr>
          <w:rFonts w:hint="eastAsia" w:ascii="宋体" w:hAnsi="宋体" w:eastAsia="宋体" w:cs="宋体"/>
          <w:color w:val="000000" w:themeColor="text1"/>
          <w:highlight w:val="none"/>
          <w:shd w:val="clear" w:color="auto" w:fill="auto"/>
          <w14:textFill>
            <w14:solidFill>
              <w14:schemeClr w14:val="tx1"/>
            </w14:solidFill>
          </w14:textFill>
        </w:rPr>
        <w:t>（一）项目概况</w:t>
      </w:r>
      <w:bookmarkEnd w:id="3"/>
    </w:p>
    <w:p w14:paraId="7D51981E">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4" w:name="_Toc50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项目背景</w:t>
      </w:r>
      <w:bookmarkEnd w:id="4"/>
    </w:p>
    <w:p w14:paraId="51183E37">
      <w:pPr>
        <w:ind w:firstLine="560" w:firstLineChars="200"/>
        <w:rPr>
          <w:rFonts w:hint="default" w:eastAsia="宋体"/>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昌州财预【</w:t>
      </w:r>
      <w:r>
        <w:rPr>
          <w:rFonts w:hint="eastAsia"/>
          <w:color w:val="000000" w:themeColor="text1"/>
          <w:lang w:val="en-US" w:eastAsia="zh-CN"/>
          <w14:textFill>
            <w14:solidFill>
              <w14:schemeClr w14:val="tx1"/>
            </w14:solidFill>
          </w14:textFill>
        </w:rPr>
        <w:t>2022</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102号《基层财政运转补助经费》，主要用于</w:t>
      </w:r>
      <w:r>
        <w:rPr>
          <w:rFonts w:hint="eastAsia" w:ascii="宋体" w:hAnsi="宋体" w:eastAsia="宋体" w:cs="宋体"/>
          <w:color w:val="000000" w:themeColor="text1"/>
          <w:lang w:val="en-US" w:eastAsia="zh-CN"/>
          <w14:textFill>
            <w14:solidFill>
              <w14:schemeClr w14:val="tx1"/>
            </w14:solidFill>
          </w14:textFill>
        </w:rPr>
        <w:t>实施切实保障基层正常开展工作，满足了基层财政正常运行。</w:t>
      </w:r>
    </w:p>
    <w:p w14:paraId="0E910354">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 w:name="_Toc27343"/>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14:textFill>
            <w14:solidFill>
              <w14:schemeClr w14:val="tx1"/>
            </w14:solidFill>
          </w14:textFill>
        </w:rPr>
        <w:t>主要内容及实施情况</w:t>
      </w:r>
      <w:bookmarkEnd w:id="5"/>
    </w:p>
    <w:p w14:paraId="536915E3">
      <w:pPr>
        <w:ind w:firstLine="562" w:firstLineChars="200"/>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6" w:name="_Toc16592"/>
      <w:r>
        <w:rPr>
          <w:rFonts w:hint="eastAsia" w:cs="宋体"/>
          <w:b/>
          <w:bCs/>
          <w:color w:val="000000" w:themeColor="text1"/>
          <w:highlight w:val="none"/>
          <w:shd w:val="clear" w:color="auto" w:fill="auto"/>
          <w:lang w:val="en-US" w:eastAsia="zh-CN"/>
          <w14:textFill>
            <w14:solidFill>
              <w14:schemeClr w14:val="tx1"/>
            </w14:solidFill>
          </w14:textFill>
        </w:rPr>
        <w:t>主要内容</w:t>
      </w: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w:t>
      </w:r>
      <w:bookmarkEnd w:id="6"/>
      <w:r>
        <w:rPr>
          <w:rFonts w:hint="eastAsia"/>
          <w:color w:val="000000" w:themeColor="text1"/>
          <w:lang w:val="en-US" w:eastAsia="zh-CN"/>
          <w14:textFill>
            <w14:solidFill>
              <w14:schemeClr w14:val="tx1"/>
            </w14:solidFill>
          </w14:textFill>
        </w:rPr>
        <w:t>主要用于</w:t>
      </w:r>
      <w:r>
        <w:rPr>
          <w:rFonts w:hint="eastAsia" w:ascii="宋体" w:hAnsi="宋体" w:eastAsia="宋体" w:cs="宋体"/>
          <w:color w:val="000000" w:themeColor="text1"/>
          <w:lang w:val="en-US" w:eastAsia="zh-CN"/>
          <w14:textFill>
            <w14:solidFill>
              <w14:schemeClr w14:val="tx1"/>
            </w14:solidFill>
          </w14:textFill>
        </w:rPr>
        <w:t>实施切实保障基层正常开展工作，满足了基层财政正常运行。</w:t>
      </w:r>
    </w:p>
    <w:p w14:paraId="7E81B6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b/>
          <w:bCs/>
          <w:color w:val="000000" w:themeColor="text1"/>
          <w:highlight w:val="none"/>
          <w:shd w:val="clear" w:color="auto" w:fill="auto"/>
          <w:lang w:val="en-US" w:eastAsia="zh-CN"/>
          <w14:textFill>
            <w14:solidFill>
              <w14:schemeClr w14:val="tx1"/>
            </w14:solidFill>
          </w14:textFill>
        </w:rPr>
        <w:t>组织实施：</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本项目自</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月</w:t>
      </w:r>
      <w:r>
        <w:rPr>
          <w:rFonts w:hint="eastAsia" w:cs="宋体"/>
          <w:color w:val="000000" w:themeColor="text1"/>
          <w:highlight w:val="none"/>
          <w:shd w:val="clear" w:color="auto" w:fill="auto"/>
          <w:lang w:val="en-US" w:eastAsia="zh-CN"/>
          <w14:textFill>
            <w14:solidFill>
              <w14:schemeClr w14:val="tx1"/>
            </w14:solidFill>
          </w14:textFill>
        </w:rPr>
        <w:t>8</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日经</w:t>
      </w:r>
      <w:r>
        <w:rPr>
          <w:rFonts w:hint="eastAsia"/>
          <w:color w:val="000000" w:themeColor="text1"/>
          <w:lang w:eastAsia="zh-CN"/>
          <w14:textFill>
            <w14:solidFill>
              <w14:schemeClr w14:val="tx1"/>
            </w14:solidFill>
          </w14:textFill>
        </w:rPr>
        <w:t>昌州财预【</w:t>
      </w:r>
      <w:r>
        <w:rPr>
          <w:rFonts w:hint="eastAsia"/>
          <w:color w:val="000000" w:themeColor="text1"/>
          <w:lang w:val="en-US" w:eastAsia="zh-CN"/>
          <w14:textFill>
            <w14:solidFill>
              <w14:schemeClr w14:val="tx1"/>
            </w14:solidFill>
          </w14:textFill>
        </w:rPr>
        <w:t>2022</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102号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文件批复，经</w:t>
      </w:r>
      <w:r>
        <w:rPr>
          <w:rFonts w:hint="eastAsia" w:cs="宋体"/>
          <w:color w:val="000000" w:themeColor="text1"/>
          <w:highlight w:val="none"/>
          <w:shd w:val="clear" w:color="auto" w:fill="auto"/>
          <w:lang w:val="en-US" w:eastAsia="zh-CN"/>
          <w14:textFill>
            <w14:solidFill>
              <w14:schemeClr w14:val="tx1"/>
            </w14:solidFill>
          </w14:textFill>
        </w:rPr>
        <w:t>财经</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会议，确定了项目领导小组，明确了责任分工：组长为</w:t>
      </w:r>
      <w:r>
        <w:rPr>
          <w:rFonts w:hint="eastAsia" w:cs="宋体"/>
          <w:color w:val="000000" w:themeColor="text1"/>
          <w:highlight w:val="none"/>
          <w:shd w:val="clear" w:color="auto" w:fill="auto"/>
          <w:lang w:val="en-US" w:eastAsia="zh-CN"/>
          <w14:textFill>
            <w14:solidFill>
              <w14:schemeClr w14:val="tx1"/>
            </w14:solidFill>
          </w14:textFill>
        </w:rPr>
        <w:t>眭颖</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，副组长为</w:t>
      </w:r>
      <w:r>
        <w:rPr>
          <w:rFonts w:hint="eastAsia" w:cs="宋体"/>
          <w:color w:val="000000" w:themeColor="text1"/>
          <w:highlight w:val="none"/>
          <w:shd w:val="clear" w:color="auto" w:fill="auto"/>
          <w:lang w:val="en-US" w:eastAsia="zh-CN"/>
          <w14:textFill>
            <w14:solidFill>
              <w14:schemeClr w14:val="tx1"/>
            </w14:solidFill>
          </w14:textFill>
        </w:rPr>
        <w:t>王路军</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项目负责人为黄雷,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组员为</w:t>
      </w:r>
      <w:r>
        <w:rPr>
          <w:rFonts w:hint="eastAsia" w:cs="宋体"/>
          <w:color w:val="000000" w:themeColor="text1"/>
          <w:highlight w:val="none"/>
          <w:shd w:val="clear" w:color="auto" w:fill="auto"/>
          <w:lang w:val="en-US" w:eastAsia="zh-CN"/>
          <w14:textFill>
            <w14:solidFill>
              <w14:schemeClr w14:val="tx1"/>
            </w14:solidFill>
          </w14:textFill>
        </w:rPr>
        <w:t>海蔚</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杨春卉</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，其中：</w:t>
      </w:r>
      <w:r>
        <w:rPr>
          <w:rFonts w:hint="eastAsia" w:cs="宋体"/>
          <w:color w:val="000000" w:themeColor="text1"/>
          <w:highlight w:val="none"/>
          <w:shd w:val="clear" w:color="auto" w:fill="auto"/>
          <w:lang w:val="en-US" w:eastAsia="zh-CN"/>
          <w14:textFill>
            <w14:solidFill>
              <w14:schemeClr w14:val="tx1"/>
            </w14:solidFill>
          </w14:textFill>
        </w:rPr>
        <w:t>黄雷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负责监管工作，</w:t>
      </w:r>
      <w:r>
        <w:rPr>
          <w:rFonts w:hint="eastAsia" w:cs="宋体"/>
          <w:color w:val="000000" w:themeColor="text1"/>
          <w:highlight w:val="none"/>
          <w:shd w:val="clear" w:color="auto" w:fill="auto"/>
          <w:lang w:val="en-US" w:eastAsia="zh-CN"/>
          <w14:textFill>
            <w14:solidFill>
              <w14:schemeClr w14:val="tx1"/>
            </w14:solidFill>
          </w14:textFill>
        </w:rPr>
        <w:t>海蔚</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负责项目档案资料，</w:t>
      </w:r>
      <w:r>
        <w:rPr>
          <w:rFonts w:hint="eastAsia" w:cs="宋体"/>
          <w:color w:val="000000" w:themeColor="text1"/>
          <w:highlight w:val="none"/>
          <w:shd w:val="clear" w:color="auto" w:fill="auto"/>
          <w:lang w:val="en-US" w:eastAsia="zh-CN"/>
          <w14:textFill>
            <w14:solidFill>
              <w14:schemeClr w14:val="tx1"/>
            </w14:solidFill>
          </w14:textFill>
        </w:rPr>
        <w:t>杨春卉</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负责资金拨付工作。</w:t>
      </w:r>
    </w:p>
    <w:p w14:paraId="1C523D7E">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7" w:name="_Toc185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3.资金投入和使用情况</w:t>
      </w:r>
      <w:bookmarkEnd w:id="7"/>
    </w:p>
    <w:p w14:paraId="0037E3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项目资金安排落实、总投入等情况分析</w:t>
      </w:r>
    </w:p>
    <w:p w14:paraId="09F38E5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基层财政运转补助经费</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项目预算安排总额为</w:t>
      </w:r>
      <w:r>
        <w:rPr>
          <w:rFonts w:hint="eastAsia" w:cs="宋体"/>
          <w:color w:val="000000" w:themeColor="text1"/>
          <w:highlight w:val="none"/>
          <w:shd w:val="clear" w:color="auto" w:fill="auto"/>
          <w:lang w:val="en-US" w:eastAsia="zh-CN"/>
          <w14:textFill>
            <w14:solidFill>
              <w14:schemeClr w14:val="tx1"/>
            </w14:solidFill>
          </w14:textFill>
        </w:rPr>
        <w:t>40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万元，其中财政资</w:t>
      </w:r>
      <w:r>
        <w:rPr>
          <w:rFonts w:hint="eastAsia" w:cs="宋体"/>
          <w:color w:val="000000" w:themeColor="text1"/>
          <w:highlight w:val="none"/>
          <w:shd w:val="clear" w:color="auto" w:fill="auto"/>
          <w:lang w:val="en-US" w:eastAsia="zh-CN"/>
          <w14:textFill>
            <w14:solidFill>
              <w14:schemeClr w14:val="tx1"/>
            </w14:solidFill>
          </w14:textFill>
        </w:rPr>
        <w:t>金40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万元，其他资金</w:t>
      </w:r>
      <w:r>
        <w:rPr>
          <w:rFonts w:hint="eastAsia" w:cs="宋体"/>
          <w:color w:val="000000" w:themeColor="text1"/>
          <w:highlight w:val="none"/>
          <w:shd w:val="clear" w:color="auto" w:fill="auto"/>
          <w:lang w:val="en-US" w:eastAsia="zh-CN"/>
          <w14:textFill>
            <w14:solidFill>
              <w14:schemeClr w14:val="tx1"/>
            </w14:solidFill>
          </w14:textFill>
        </w:rPr>
        <w:t>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万元，</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年实际收到预算资金</w:t>
      </w:r>
      <w:r>
        <w:rPr>
          <w:rFonts w:hint="eastAsia" w:cs="宋体"/>
          <w:color w:val="000000" w:themeColor="text1"/>
          <w:highlight w:val="none"/>
          <w:shd w:val="clear" w:color="auto" w:fill="auto"/>
          <w:lang w:val="en-US" w:eastAsia="zh-CN"/>
          <w14:textFill>
            <w14:solidFill>
              <w14:schemeClr w14:val="tx1"/>
            </w14:solidFill>
          </w14:textFill>
        </w:rPr>
        <w:t>40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万元，预算资金到位率为</w:t>
      </w:r>
      <w:r>
        <w:rPr>
          <w:rFonts w:hint="eastAsia" w:cs="宋体"/>
          <w:color w:val="000000" w:themeColor="text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7CCB45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44" w:firstLineChars="200"/>
        <w:textAlignment w:val="auto"/>
        <w:rPr>
          <w:rFonts w:hint="eastAsia" w:ascii="宋体" w:hAnsi="宋体" w:eastAsia="宋体" w:cs="宋体"/>
          <w:bCs/>
          <w:color w:val="000000" w:themeColor="text1"/>
          <w:spacing w:val="-4"/>
          <w:highlight w:val="none"/>
          <w:shd w:val="clear" w:color="auto" w:fill="auto"/>
          <w14:textFill>
            <w14:solidFill>
              <w14:schemeClr w14:val="tx1"/>
            </w14:solidFill>
          </w14:textFill>
        </w:rPr>
      </w:pP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lang w:val="en-US" w:eastAsia="zh-CN"/>
          <w14:textFill>
            <w14:solidFill>
              <w14:schemeClr w14:val="tx1"/>
            </w14:solidFill>
          </w14:textFill>
        </w:rPr>
        <w:t>2</w:t>
      </w:r>
      <w:r>
        <w:rPr>
          <w:rFonts w:hint="eastAsia" w:ascii="宋体" w:hAnsi="宋体" w:eastAsia="宋体" w:cs="宋体"/>
          <w:bCs/>
          <w:color w:val="000000" w:themeColor="text1"/>
          <w:spacing w:val="-4"/>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spacing w:val="-4"/>
          <w:highlight w:val="none"/>
          <w:shd w:val="clear" w:color="auto" w:fill="auto"/>
          <w14:textFill>
            <w14:solidFill>
              <w14:schemeClr w14:val="tx1"/>
            </w14:solidFill>
          </w14:textFill>
        </w:rPr>
        <w:t>项目资金实际使用情况分析</w:t>
      </w:r>
    </w:p>
    <w:p w14:paraId="07D01758">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截至2023年12月31日，</w:t>
      </w:r>
      <w:r>
        <w:rPr>
          <w:rFonts w:hint="eastAsia"/>
          <w:color w:val="000000" w:themeColor="text1"/>
          <w:lang w:val="en-US" w:eastAsia="zh-CN"/>
          <w14:textFill>
            <w14:solidFill>
              <w14:schemeClr w14:val="tx1"/>
            </w14:solidFill>
          </w14:textFill>
        </w:rPr>
        <w:t>基层财政运转补助经费</w:t>
      </w:r>
      <w:r>
        <w:rPr>
          <w:rFonts w:hint="eastAsia" w:ascii="宋体" w:hAnsi="宋体" w:eastAsia="宋体" w:cs="宋体"/>
          <w:color w:val="000000" w:themeColor="text1"/>
          <w:highlight w:val="none"/>
          <w:shd w:val="clear" w:color="auto" w:fill="auto"/>
          <w14:textFill>
            <w14:solidFill>
              <w14:schemeClr w14:val="tx1"/>
            </w14:solidFill>
          </w14:textFill>
        </w:rPr>
        <w:t>项目实际支付资金</w:t>
      </w:r>
      <w:r>
        <w:rPr>
          <w:rFonts w:hint="eastAsia" w:cs="宋体"/>
          <w:color w:val="000000" w:themeColor="text1"/>
          <w:highlight w:val="none"/>
          <w:shd w:val="clear" w:color="auto" w:fill="auto"/>
          <w:lang w:val="en-US" w:eastAsia="zh-CN"/>
          <w14:textFill>
            <w14:solidFill>
              <w14:schemeClr w14:val="tx1"/>
            </w14:solidFill>
          </w14:textFill>
        </w:rPr>
        <w:t>40</w:t>
      </w:r>
      <w:r>
        <w:rPr>
          <w:rFonts w:hint="eastAsia" w:ascii="宋体" w:hAnsi="宋体" w:eastAsia="宋体" w:cs="宋体"/>
          <w:color w:val="000000" w:themeColor="text1"/>
          <w:highlight w:val="none"/>
          <w:shd w:val="clear" w:color="auto" w:fill="auto"/>
          <w14:textFill>
            <w14:solidFill>
              <w14:schemeClr w14:val="tx1"/>
            </w14:solidFill>
          </w14:textFill>
        </w:rPr>
        <w:t>万元，预算执行率</w:t>
      </w:r>
      <w:r>
        <w:rPr>
          <w:rFonts w:hint="eastAsia" w:cs="宋体"/>
          <w:color w:val="000000" w:themeColor="text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无结转结余资金</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项目资金主要用于</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办公用品采购费，食堂食材</w:t>
      </w:r>
      <w:r>
        <w:rPr>
          <w:rFonts w:hint="eastAsia" w:cs="宋体"/>
          <w:color w:val="000000" w:themeColor="text1"/>
          <w:highlight w:val="none"/>
          <w:shd w:val="clear" w:color="auto" w:fill="auto"/>
          <w:lang w:val="en-US" w:eastAsia="zh-CN"/>
          <w14:textFill>
            <w14:solidFill>
              <w14:schemeClr w14:val="tx1"/>
            </w14:solidFill>
          </w14:textFill>
        </w:rPr>
        <w:t>费</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、保安服务费</w:t>
      </w:r>
      <w:r>
        <w:rPr>
          <w:rFonts w:hint="eastAsia" w:cs="宋体"/>
          <w:color w:val="000000" w:themeColor="text1"/>
          <w:highlight w:val="none"/>
          <w:shd w:val="clear" w:color="auto" w:fill="auto"/>
          <w:lang w:val="en-US" w:eastAsia="zh-CN"/>
          <w14:textFill>
            <w14:solidFill>
              <w14:schemeClr w14:val="tx1"/>
            </w14:solidFill>
          </w14:textFill>
        </w:rPr>
        <w:t>等方面。</w:t>
      </w:r>
    </w:p>
    <w:p w14:paraId="62CB39C2">
      <w:pPr>
        <w:pStyle w:val="4"/>
        <w:pageBreakBefore w:val="0"/>
        <w:numPr>
          <w:ilvl w:val="0"/>
          <w:numId w:val="1"/>
        </w:numPr>
        <w:kinsoku/>
        <w:wordWrap/>
        <w:overflowPunct/>
        <w:topLinePunct w:val="0"/>
        <w:autoSpaceDE/>
        <w:autoSpaceDN/>
        <w:bidi w:val="0"/>
        <w:adjustRightInd/>
        <w:spacing w:beforeLines="0" w:afterLines="0" w:line="360" w:lineRule="auto"/>
        <w:ind w:left="-404" w:leftChars="0" w:firstLineChars="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8" w:name="_Toc2879"/>
      <w:r>
        <w:rPr>
          <w:rFonts w:hint="eastAsia" w:ascii="宋体" w:hAnsi="宋体" w:eastAsia="宋体" w:cs="宋体"/>
          <w:color w:val="000000" w:themeColor="text1"/>
          <w:highlight w:val="none"/>
          <w:shd w:val="clear" w:color="auto" w:fill="auto"/>
          <w14:textFill>
            <w14:solidFill>
              <w14:schemeClr w14:val="tx1"/>
            </w14:solidFill>
          </w14:textFill>
        </w:rPr>
        <w:t>项目绩效目标</w:t>
      </w:r>
      <w:bookmarkEnd w:id="8"/>
    </w:p>
    <w:p w14:paraId="33BBC395">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9" w:name="_Toc1004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1.总体目标</w:t>
      </w:r>
      <w:bookmarkEnd w:id="9"/>
    </w:p>
    <w:p w14:paraId="5E8CDF85">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基层财政运转补助经费</w:t>
      </w:r>
      <w:r>
        <w:rPr>
          <w:rFonts w:hint="eastAsia" w:cs="宋体"/>
          <w:color w:val="000000" w:themeColor="text1"/>
          <w:highlight w:val="none"/>
          <w:shd w:val="clear" w:color="auto" w:fill="auto"/>
          <w:lang w:val="en-US" w:eastAsia="zh-CN"/>
          <w14:textFill>
            <w14:solidFill>
              <w14:schemeClr w14:val="tx1"/>
            </w14:solidFill>
          </w14:textFill>
        </w:rPr>
        <w:t>项目绩效总体目标为：切实保障基层财政正常开展工作，阜康市财政局2023年预计完成基层财政运转补助经费40万元，项目实施切实保障基层正常开展工作，满足基层财政正常运行，保证社会和谐稳定,预计单位补助人数62人，资金2023年2月8日到位，单位执行率100%，及时支付，确保资金预算支出率100%。</w:t>
      </w:r>
    </w:p>
    <w:p w14:paraId="1A52751F">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10" w:name="_Toc4487"/>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2.阶段性目标</w:t>
      </w:r>
      <w:bookmarkEnd w:id="10"/>
    </w:p>
    <w:p w14:paraId="5C2ECDDC">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Cs/>
          <w:color w:val="000000" w:themeColor="text1"/>
          <w:highlight w:val="none"/>
          <w:shd w:val="clear" w:color="auto" w:fill="auto"/>
          <w:lang w:eastAsia="zh-CN"/>
          <w14:textFill>
            <w14:solidFill>
              <w14:schemeClr w14:val="tx1"/>
            </w14:solidFill>
          </w14:textFill>
        </w:rPr>
      </w:pP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根据《预算法</w:t>
      </w:r>
      <w:r>
        <w:rPr>
          <w:rFonts w:hint="eastAsia"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号）、《自治区党委自治区人民政府关于全面实施预算绩效管理的实施意见》（新党发〔2018〕30号）、</w:t>
      </w:r>
      <w:r>
        <w:rPr>
          <w:rFonts w:hint="eastAsia" w:ascii="宋体" w:hAnsi="宋体" w:eastAsia="宋体" w:cs="宋体"/>
          <w:color w:val="000000" w:themeColor="text1"/>
          <w:highlight w:val="none"/>
          <w:shd w:val="clear" w:color="auto" w:fill="auto"/>
          <w14:textFill>
            <w14:solidFill>
              <w14:schemeClr w14:val="tx1"/>
            </w14:solidFill>
          </w14:textFill>
        </w:rPr>
        <w:t>《自治区财政支出绩效评价管理暂行办法》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新财预〔2018〕189号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等文件</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的规定，结合项目实施单位的规章制度以及财务相关资料，评价小组对项目绩效目标进行了进一步的完善，完善</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后</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绩效目标如下：</w:t>
      </w:r>
    </w:p>
    <w:p w14:paraId="20A016D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52A4C39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①数量指标</w:t>
      </w:r>
    </w:p>
    <w:p w14:paraId="2EEEAA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000000" w:themeColor="text1"/>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单位补助人数</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为≥62人；</w:t>
      </w:r>
    </w:p>
    <w:p w14:paraId="2A1F2F9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②质量指标</w:t>
      </w:r>
    </w:p>
    <w:p w14:paraId="0FBB0D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资金到位率</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w:t>
      </w:r>
      <w:r>
        <w:rPr>
          <w:rFonts w:hint="eastAsia" w:cs="宋体"/>
          <w:color w:val="000000" w:themeColor="text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16B0264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资金</w:t>
      </w:r>
      <w:r>
        <w:rPr>
          <w:rFonts w:hint="eastAsia" w:cs="宋体"/>
          <w:color w:val="000000" w:themeColor="text1"/>
          <w:highlight w:val="none"/>
          <w:shd w:val="clear" w:color="auto" w:fill="auto"/>
          <w:lang w:val="en-US" w:eastAsia="zh-CN"/>
          <w14:textFill>
            <w14:solidFill>
              <w14:schemeClr w14:val="tx1"/>
            </w14:solidFill>
          </w14:textFill>
        </w:rPr>
        <w:t>执行</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率</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w:t>
      </w:r>
      <w:r>
        <w:rPr>
          <w:rFonts w:hint="eastAsia" w:cs="宋体"/>
          <w:color w:val="000000" w:themeColor="text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5E77DB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③时效指标</w:t>
      </w:r>
    </w:p>
    <w:p w14:paraId="5FF50B1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资金到位时间</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w:t>
      </w:r>
      <w:r>
        <w:rPr>
          <w:rFonts w:hint="eastAsia" w:cs="宋体"/>
          <w:color w:val="000000" w:themeColor="text1"/>
          <w:highlight w:val="none"/>
          <w:shd w:val="clear" w:color="auto" w:fill="auto"/>
          <w:lang w:val="en-US" w:eastAsia="zh-CN"/>
          <w14:textFill>
            <w14:solidFill>
              <w14:schemeClr w14:val="tx1"/>
            </w14:solidFill>
          </w14:textFill>
        </w:rPr>
        <w:t>≧2023-2-8</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696759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资金支出及时性</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w:t>
      </w:r>
      <w:r>
        <w:rPr>
          <w:rFonts w:hint="eastAsia" w:cs="宋体"/>
          <w:color w:val="000000" w:themeColor="text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3AC524B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成本指标</w:t>
      </w:r>
    </w:p>
    <w:p w14:paraId="08ED490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预算支出额</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w:t>
      </w:r>
      <w:r>
        <w:rPr>
          <w:rFonts w:hint="eastAsia" w:cs="宋体"/>
          <w:color w:val="000000" w:themeColor="text1"/>
          <w:highlight w:val="none"/>
          <w:shd w:val="clear" w:color="auto" w:fill="auto"/>
          <w:lang w:val="en-US" w:eastAsia="zh-CN"/>
          <w14:textFill>
            <w14:solidFill>
              <w14:schemeClr w14:val="tx1"/>
            </w14:solidFill>
          </w14:textFill>
        </w:rPr>
        <w:t>40万</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4E71EDD0">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）项目效益</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目标</w:t>
      </w:r>
    </w:p>
    <w:p w14:paraId="0EA0BA8D">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立足财政管理工作职责，确保完成党的方针政策和上级的决策，完成财政工作，合理分配财政支出。</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为有效提高；</w:t>
      </w:r>
    </w:p>
    <w:p w14:paraId="2751F20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11" w:name="_Toc2549"/>
      <w:r>
        <w:rPr>
          <w:rFonts w:hint="eastAsia" w:ascii="宋体" w:hAnsi="宋体" w:eastAsia="宋体" w:cs="宋体"/>
          <w:b/>
          <w:bCs/>
          <w:color w:val="000000" w:themeColor="text1"/>
          <w:highlight w:val="none"/>
          <w:shd w:val="clear" w:color="auto" w:fill="auto"/>
          <w14:textFill>
            <w14:solidFill>
              <w14:schemeClr w14:val="tx1"/>
            </w14:solidFill>
          </w14:textFill>
        </w:rPr>
        <w:t>二、绩效评价工作开展情况</w:t>
      </w:r>
      <w:bookmarkEnd w:id="11"/>
    </w:p>
    <w:p w14:paraId="52F56701">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pPr>
      <w:bookmarkStart w:id="12" w:name="_Toc26632"/>
      <w:bookmarkStart w:id="13" w:name="_Toc22169_WPSOffice_Level2"/>
      <w:bookmarkStart w:id="14" w:name="_Toc5462343"/>
      <w:bookmarkStart w:id="15" w:name="_Toc480473081"/>
      <w:bookmarkStart w:id="16" w:name="_Toc21664"/>
      <w:bookmarkStart w:id="17" w:name="_Toc12868"/>
      <w:bookmarkStart w:id="18" w:name="_Toc5258"/>
      <w:bookmarkStart w:id="19" w:name="_Toc22922"/>
      <w:bookmarkStart w:id="20" w:name="_Toc21778"/>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12"/>
      <w:bookmarkEnd w:id="13"/>
      <w:bookmarkEnd w:id="14"/>
      <w:bookmarkEnd w:id="15"/>
      <w:bookmarkEnd w:id="16"/>
      <w:bookmarkEnd w:id="17"/>
      <w:bookmarkEnd w:id="18"/>
      <w:bookmarkEnd w:id="19"/>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、对象和范围</w:t>
      </w:r>
      <w:bookmarkEnd w:id="20"/>
    </w:p>
    <w:p w14:paraId="666C80E1">
      <w:pPr>
        <w:pStyle w:val="5"/>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1" w:name="_Toc1573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sz w:val="32"/>
          <w:szCs w:val="32"/>
          <w:highlight w:val="none"/>
          <w:shd w:val="clear" w:color="auto" w:fill="auto"/>
          <w:lang w:eastAsia="zh-CN"/>
          <w14:textFill>
            <w14:solidFill>
              <w14:schemeClr w14:val="tx1"/>
            </w14:solidFill>
          </w14:textFill>
        </w:rPr>
        <w:t>绩效评价的目的</w:t>
      </w:r>
      <w:bookmarkEnd w:id="21"/>
    </w:p>
    <w:p w14:paraId="36722733">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为全面了解</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该</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项目预算编制合理性、资金使用合规性、项目管理的规范性、</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绩效</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目标的实现情况、服务对象的满意度等，通过本次</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部门</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绩效评价来总结经验和教训，促进项目成果转化和应用，为今后类似项目的长效管理，提供可行性参考建议。</w:t>
      </w:r>
    </w:p>
    <w:p w14:paraId="5DC2D2CD">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22" w:name="_Toc30609"/>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2.绩效评价的对象和范围</w:t>
      </w:r>
      <w:bookmarkEnd w:id="22"/>
    </w:p>
    <w:p w14:paraId="01986D1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此次我单位根据</w:t>
      </w:r>
      <w:r>
        <w:rPr>
          <w:rFonts w:hint="eastAsia" w:ascii="宋体" w:hAnsi="宋体" w:eastAsia="宋体" w:cs="宋体"/>
          <w:color w:val="000000" w:themeColor="text1"/>
          <w:highlight w:val="none"/>
          <w:shd w:val="clear" w:color="auto" w:fill="auto"/>
          <w14:textFill>
            <w14:solidFill>
              <w14:schemeClr w14:val="tx1"/>
            </w14:solidFill>
          </w14:textFill>
        </w:rPr>
        <w:t>《财政支出绩效评价管理暂行办法》（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财预〔2020〕10号</w:t>
      </w:r>
      <w:r>
        <w:rPr>
          <w:rFonts w:hint="eastAsia" w:ascii="宋体" w:hAnsi="宋体" w:eastAsia="宋体" w:cs="宋体"/>
          <w:color w:val="000000" w:themeColor="text1"/>
          <w:highlight w:val="none"/>
          <w:shd w:val="clear" w:color="auto" w:fill="auto"/>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文件要求对</w:t>
      </w:r>
      <w:r>
        <w:rPr>
          <w:rFonts w:hint="eastAsia" w:cs="宋体"/>
          <w:color w:val="000000" w:themeColor="text1"/>
          <w:highlight w:val="none"/>
          <w:shd w:val="clear" w:color="auto" w:fill="auto"/>
          <w:lang w:val="en-US" w:eastAsia="zh-CN"/>
          <w14:textFill>
            <w14:solidFill>
              <w14:schemeClr w14:val="tx1"/>
            </w14:solidFill>
          </w14:textFill>
        </w:rPr>
        <w:t>2023</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年度我单位实施的</w:t>
      </w:r>
      <w:r>
        <w:rPr>
          <w:rFonts w:hint="eastAsia"/>
          <w:color w:val="000000" w:themeColor="text1"/>
          <w:lang w:val="en-US" w:eastAsia="zh-CN"/>
          <w14:textFill>
            <w14:solidFill>
              <w14:schemeClr w14:val="tx1"/>
            </w14:solidFill>
          </w14:textFill>
        </w:rPr>
        <w:t>基层财政运转补助经费</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项目开展部门绩效评价。</w:t>
      </w:r>
    </w:p>
    <w:p w14:paraId="2AA4B6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本次绩效评价主要围绕项目决策、项目管理、项目产出、项目效益四个维度，对该专项资金的预算编制、项目实施、监督管理、资金支出使用、绩效目标的实现情况以及受益对象的满意度等开展综合评价。</w:t>
      </w:r>
    </w:p>
    <w:p w14:paraId="40BD62D8">
      <w:pPr>
        <w:pStyle w:val="4"/>
        <w:pageBreakBefore w:val="0"/>
        <w:numPr>
          <w:ilvl w:val="0"/>
          <w:numId w:val="2"/>
        </w:numPr>
        <w:kinsoku/>
        <w:wordWrap/>
        <w:overflowPunct/>
        <w:topLinePunct w:val="0"/>
        <w:autoSpaceDE/>
        <w:autoSpaceDN/>
        <w:bidi w:val="0"/>
        <w:adjustRightInd/>
        <w:spacing w:beforeLines="0" w:beforeAutospacing="0" w:afterLines="0" w:afterAutospacing="0" w:line="360" w:lineRule="auto"/>
        <w:ind w:left="0" w:leftChars="0" w:firstLine="643" w:firstLineChars="200"/>
        <w:jc w:val="both"/>
        <w:textAlignment w:val="auto"/>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pPr>
      <w:bookmarkStart w:id="23" w:name="_Toc15902"/>
      <w:r>
        <w:rPr>
          <w:rFonts w:hint="eastAsia" w:ascii="宋体" w:hAnsi="宋体" w:eastAsia="宋体" w:cs="宋体"/>
          <w:color w:val="000000" w:themeColor="text1"/>
          <w:sz w:val="32"/>
          <w:szCs w:val="32"/>
          <w:highlight w:val="none"/>
          <w:shd w:val="clear" w:color="auto" w:fill="auto"/>
          <w:lang w:val="en-US" w:eastAsia="zh-CN"/>
          <w14:textFill>
            <w14:solidFill>
              <w14:schemeClr w14:val="tx1"/>
            </w14:solidFill>
          </w14:textFill>
        </w:rPr>
        <w:t>绩效评价原则、评价指标体系（附表说明）、评价方法、评价标准</w:t>
      </w:r>
      <w:bookmarkEnd w:id="23"/>
    </w:p>
    <w:p w14:paraId="2C8ADE41">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24" w:name="_Toc2450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w:t>
      </w:r>
      <w:r>
        <w:rPr>
          <w:rFonts w:hint="eastAsia" w:ascii="宋体" w:hAnsi="宋体" w:eastAsia="宋体" w:cs="宋体"/>
          <w:color w:val="000000" w:themeColor="text1"/>
          <w:highlight w:val="none"/>
          <w:shd w:val="clear" w:color="auto" w:fill="auto"/>
          <w14:textFill>
            <w14:solidFill>
              <w14:schemeClr w14:val="tx1"/>
            </w14:solidFill>
          </w14:textFill>
        </w:rPr>
        <w:t>绩效评价原则</w:t>
      </w:r>
      <w:bookmarkEnd w:id="24"/>
    </w:p>
    <w:p w14:paraId="4D0565C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依据</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《财政支出绩效评价管理暂行办法》（财预〔20</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20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bCs/>
          <w:color w:val="000000" w:themeColor="text1"/>
          <w:highlight w:val="none"/>
          <w:shd w:val="clear" w:color="auto" w:fill="auto"/>
          <w:lang w:val="en-US" w:eastAsia="zh-CN"/>
          <w14:textFill>
            <w14:solidFill>
              <w14:schemeClr w14:val="tx1"/>
            </w14:solidFill>
          </w14:textFill>
        </w:rPr>
        <w:t>10</w:t>
      </w:r>
      <w:r>
        <w:rPr>
          <w:rFonts w:hint="eastAsia" w:ascii="宋体" w:hAnsi="宋体" w:eastAsia="宋体" w:cs="宋体"/>
          <w:bCs/>
          <w:color w:val="000000" w:themeColor="text1"/>
          <w:highlight w:val="none"/>
          <w:shd w:val="clear" w:color="auto" w:fill="auto"/>
          <w:lang w:eastAsia="zh-CN"/>
          <w14:textFill>
            <w14:solidFill>
              <w14:schemeClr w14:val="tx1"/>
            </w14:solidFill>
          </w14:textFill>
        </w:rPr>
        <w:t>号）</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本次绩效评价秉承科学规范、公正公开、分级分类、绩效相关等原则，按照从投入、过程到产出效果和影响的绩效逻辑路径，结合</w:t>
      </w:r>
      <w:r>
        <w:rPr>
          <w:rFonts w:hint="eastAsia"/>
          <w:color w:val="000000" w:themeColor="text1"/>
          <w:lang w:val="en-US" w:eastAsia="zh-CN"/>
          <w14:textFill>
            <w14:solidFill>
              <w14:schemeClr w14:val="tx1"/>
            </w14:solidFill>
          </w14:textFill>
        </w:rPr>
        <w:t>基层财政运转补助经费</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项目实际开展情况，运用定量和定性分析相结合的方法，总结经验做法，反思项目实施和管理中的问题，以切实提升财政资金管理的科学化、规范化和精细化水平。</w:t>
      </w:r>
    </w:p>
    <w:p w14:paraId="1CC909D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根据以上原则，绩效评价应遵循如下要求：</w:t>
      </w:r>
    </w:p>
    <w:p w14:paraId="188DC67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1</w:t>
      </w:r>
      <w:r>
        <w:rPr>
          <w:rFonts w:hint="eastAsia"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科学公正。绩效评价应当运用科学合理的方法，按照规范的程序，对项目绩效进行客观、公正的反映。</w:t>
      </w:r>
    </w:p>
    <w:p w14:paraId="5CD1AD9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）统筹兼顾。单位自评、部门评价和财政评价应职责明确，各有侧重，相互衔接。单位自评应由项目单位自主实施，即“谁支出、谁自评”。</w:t>
      </w:r>
    </w:p>
    <w:p w14:paraId="3AE9DDF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lang w:eastAsia="zh-CN"/>
          <w14:textFill>
            <w14:solidFill>
              <w14:schemeClr w14:val="tx1"/>
            </w14:solidFill>
          </w14:textFill>
        </w:rPr>
        <w:t>）激励约束。绩效评价结果应与预算安排、政策调整、改进管理实质性挂钩，体现奖优罚劣和激励相容导向，有效要安排、低效要压减、无效要问责。</w:t>
      </w:r>
    </w:p>
    <w:p w14:paraId="60FE700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cs="宋体"/>
          <w:color w:val="000000" w:themeColor="text1"/>
          <w:highlight w:val="none"/>
          <w:shd w:val="clear" w:color="auto" w:fill="auto"/>
          <w:lang w:val="en-US" w:eastAsia="zh-CN"/>
          <w14:textFill>
            <w14:solidFill>
              <w14:schemeClr w14:val="tx1"/>
            </w14:solidFill>
          </w14:textFill>
        </w:rPr>
        <w:t>4</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）公开透明。绩效评价结果应依法依规公开，并自觉接受社会监督。</w:t>
      </w:r>
    </w:p>
    <w:p w14:paraId="03C3450F">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eastAsia="zh-CN"/>
          <w14:textFill>
            <w14:solidFill>
              <w14:schemeClr w14:val="tx1"/>
            </w14:solidFill>
          </w14:textFill>
        </w:rPr>
      </w:pPr>
      <w:bookmarkStart w:id="25" w:name="_Toc26131"/>
      <w:bookmarkStart w:id="26" w:name="_Toc1913"/>
      <w:bookmarkStart w:id="27" w:name="_Toc419984722"/>
      <w:bookmarkStart w:id="28" w:name="_Toc428278230"/>
      <w:bookmarkStart w:id="29" w:name="_Toc24396"/>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w:t>
      </w:r>
      <w:r>
        <w:rPr>
          <w:rFonts w:hint="eastAsia" w:ascii="宋体" w:hAnsi="宋体" w:eastAsia="宋体" w:cs="宋体"/>
          <w:color w:val="000000" w:themeColor="text1"/>
          <w:highlight w:val="none"/>
          <w:shd w:val="clear" w:color="auto" w:fill="auto"/>
          <w:lang w:eastAsia="zh-CN"/>
          <w14:textFill>
            <w14:solidFill>
              <w14:schemeClr w14:val="tx1"/>
            </w14:solidFill>
          </w14:textFill>
        </w:rPr>
        <w:t>绩效评价指标体系及绩效评价</w:t>
      </w:r>
      <w:bookmarkEnd w:id="25"/>
      <w:bookmarkEnd w:id="26"/>
      <w:bookmarkEnd w:id="27"/>
      <w:bookmarkEnd w:id="28"/>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标准</w:t>
      </w:r>
      <w:bookmarkEnd w:id="29"/>
    </w:p>
    <w:p w14:paraId="404D028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我单位</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根据项目的</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实施</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资料研读及前期调研，结合项目的实际开展情况，最终形成了项目绩效评价指标体系</w:t>
      </w:r>
      <w:r>
        <w:rPr>
          <w:rFonts w:hint="eastAsia" w:ascii="宋体" w:hAnsi="宋体" w:eastAsia="宋体" w:cs="宋体"/>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指标体系结构如下</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1F4D8591">
      <w:pPr>
        <w:jc w:val="center"/>
        <w:rPr>
          <w:rFonts w:hint="default"/>
          <w:b/>
          <w:bCs/>
          <w:color w:val="000000" w:themeColor="text1"/>
          <w:sz w:val="28"/>
          <w:szCs w:val="28"/>
          <w:lang w:val="en-US" w:eastAsia="zh-CN"/>
          <w14:textFill>
            <w14:solidFill>
              <w14:schemeClr w14:val="tx1"/>
            </w14:solidFill>
          </w14:textFill>
        </w:rPr>
      </w:pPr>
      <w:r>
        <w:rPr>
          <w:rFonts w:hint="eastAsia"/>
          <w:b/>
          <w:bCs/>
          <w:color w:val="000000" w:themeColor="text1"/>
          <w:sz w:val="28"/>
          <w:szCs w:val="28"/>
          <w:lang w:val="zh-TW" w:eastAsia="zh-TW"/>
          <w14:textFill>
            <w14:solidFill>
              <w14:schemeClr w14:val="tx1"/>
            </w14:solidFill>
          </w14:textFill>
        </w:rPr>
        <w:t>项目绩效评价指标体系</w:t>
      </w:r>
    </w:p>
    <w:tbl>
      <w:tblPr>
        <w:tblStyle w:val="11"/>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2"/>
        <w:gridCol w:w="1196"/>
        <w:gridCol w:w="1050"/>
        <w:gridCol w:w="1996"/>
        <w:gridCol w:w="3793"/>
      </w:tblGrid>
      <w:tr w14:paraId="21D66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blHeader/>
          <w:jc w:val="center"/>
        </w:trPr>
        <w:tc>
          <w:tcPr>
            <w:tcW w:w="642" w:type="dxa"/>
            <w:shd w:val="clear" w:color="auto" w:fill="auto"/>
            <w:vAlign w:val="center"/>
          </w:tcPr>
          <w:p w14:paraId="173909A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一级指标</w:t>
            </w:r>
          </w:p>
        </w:tc>
        <w:tc>
          <w:tcPr>
            <w:tcW w:w="1196" w:type="dxa"/>
            <w:shd w:val="clear" w:color="auto" w:fill="auto"/>
            <w:vAlign w:val="center"/>
          </w:tcPr>
          <w:p w14:paraId="4FAAF0D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二级指标</w:t>
            </w:r>
          </w:p>
        </w:tc>
        <w:tc>
          <w:tcPr>
            <w:tcW w:w="1050" w:type="dxa"/>
            <w:shd w:val="clear" w:color="auto" w:fill="auto"/>
            <w:vAlign w:val="center"/>
          </w:tcPr>
          <w:p w14:paraId="4B8AF5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三级指标</w:t>
            </w:r>
          </w:p>
        </w:tc>
        <w:tc>
          <w:tcPr>
            <w:tcW w:w="1996" w:type="dxa"/>
            <w:shd w:val="clear" w:color="auto" w:fill="auto"/>
            <w:vAlign w:val="center"/>
          </w:tcPr>
          <w:p w14:paraId="269A90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指标解释</w:t>
            </w:r>
          </w:p>
        </w:tc>
        <w:tc>
          <w:tcPr>
            <w:tcW w:w="3793" w:type="dxa"/>
            <w:shd w:val="clear" w:color="auto" w:fill="auto"/>
            <w:vAlign w:val="center"/>
          </w:tcPr>
          <w:p w14:paraId="35D8018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14:textFill>
                  <w14:solidFill>
                    <w14:schemeClr w14:val="tx1"/>
                  </w14:solidFill>
                </w14:textFill>
              </w:rPr>
              <w:t>指标说明</w:t>
            </w:r>
          </w:p>
        </w:tc>
      </w:tr>
      <w:tr w14:paraId="7793B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44" w:hRule="atLeast"/>
          <w:jc w:val="center"/>
        </w:trPr>
        <w:tc>
          <w:tcPr>
            <w:tcW w:w="642" w:type="dxa"/>
            <w:vMerge w:val="restart"/>
            <w:shd w:val="clear" w:color="auto" w:fill="auto"/>
            <w:vAlign w:val="center"/>
          </w:tcPr>
          <w:p w14:paraId="73D0F7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决策</w:t>
            </w:r>
          </w:p>
        </w:tc>
        <w:tc>
          <w:tcPr>
            <w:tcW w:w="1196" w:type="dxa"/>
            <w:vMerge w:val="restart"/>
            <w:shd w:val="clear" w:color="auto" w:fill="auto"/>
            <w:vAlign w:val="center"/>
          </w:tcPr>
          <w:p w14:paraId="00C6971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w:t>
            </w:r>
          </w:p>
        </w:tc>
        <w:tc>
          <w:tcPr>
            <w:tcW w:w="1050" w:type="dxa"/>
            <w:shd w:val="clear" w:color="auto" w:fill="auto"/>
            <w:vAlign w:val="center"/>
          </w:tcPr>
          <w:p w14:paraId="6D9DB0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立项依据</w:t>
            </w:r>
          </w:p>
          <w:p w14:paraId="0A1145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充分性</w:t>
            </w:r>
          </w:p>
        </w:tc>
        <w:tc>
          <w:tcPr>
            <w:tcW w:w="1996" w:type="dxa"/>
            <w:shd w:val="clear" w:color="auto" w:fill="auto"/>
            <w:vAlign w:val="center"/>
          </w:tcPr>
          <w:p w14:paraId="27C4291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项目立项是否符合法律法规、相关政策、发展规划以及部门职责，用以反映和考核项目立项依据情况。</w:t>
            </w:r>
          </w:p>
        </w:tc>
        <w:tc>
          <w:tcPr>
            <w:tcW w:w="3793" w:type="dxa"/>
            <w:shd w:val="clear" w:color="auto" w:fill="auto"/>
            <w:vAlign w:val="center"/>
          </w:tcPr>
          <w:p w14:paraId="21969165">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D1FFD0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①项目立项是否符合国家法律法规、国民经济发展规划和相关政策；</w:t>
            </w:r>
          </w:p>
          <w:p w14:paraId="6FB4DA69">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②项目立项是否符合行业发展规划和政策要求；</w:t>
            </w:r>
          </w:p>
          <w:p w14:paraId="5DF1D51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③项目立项是否与部门职责范围相符，属于部门履职所需；</w:t>
            </w:r>
          </w:p>
          <w:p w14:paraId="0EB9130F">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④项目是否属于公共财政支持范围，是否符合中央、地方事权支出责任划分原则；</w:t>
            </w:r>
          </w:p>
          <w:p w14:paraId="7ED8062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⑤项目是否与相关部门同类项目或部门内部相关项目重复。</w:t>
            </w:r>
          </w:p>
        </w:tc>
      </w:tr>
      <w:tr w14:paraId="14CAE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642" w:type="dxa"/>
            <w:vMerge w:val="continue"/>
            <w:shd w:val="clear" w:color="auto" w:fill="auto"/>
            <w:vAlign w:val="center"/>
          </w:tcPr>
          <w:p w14:paraId="0CBC2CD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2F1B80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04E175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立项程序</w:t>
            </w:r>
          </w:p>
          <w:p w14:paraId="2C283A4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规范性</w:t>
            </w:r>
          </w:p>
        </w:tc>
        <w:tc>
          <w:tcPr>
            <w:tcW w:w="1996" w:type="dxa"/>
            <w:shd w:val="clear" w:color="auto" w:fill="auto"/>
            <w:vAlign w:val="center"/>
          </w:tcPr>
          <w:p w14:paraId="30E7904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项目申请、设立过程是否符合相关要求，用以反映和考核项目立项的规范情况。</w:t>
            </w:r>
          </w:p>
        </w:tc>
        <w:tc>
          <w:tcPr>
            <w:tcW w:w="3793" w:type="dxa"/>
            <w:shd w:val="clear" w:color="auto" w:fill="auto"/>
            <w:vAlign w:val="center"/>
          </w:tcPr>
          <w:p w14:paraId="718298F8">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1984BA2">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①项目是否按照规定的程序申请设立；</w:t>
            </w:r>
          </w:p>
          <w:p w14:paraId="5ED6E910">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②审批文件、材料是否符合相关要求；</w:t>
            </w:r>
          </w:p>
          <w:p w14:paraId="075CDB8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③事前是否已经过必要的可行性研究、专家论证、风险评估、绩效评估、集体决策。</w:t>
            </w:r>
          </w:p>
        </w:tc>
      </w:tr>
      <w:tr w14:paraId="2693A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68" w:hRule="atLeast"/>
          <w:jc w:val="center"/>
        </w:trPr>
        <w:tc>
          <w:tcPr>
            <w:tcW w:w="642" w:type="dxa"/>
            <w:vMerge w:val="continue"/>
            <w:shd w:val="clear" w:color="auto" w:fill="auto"/>
            <w:vAlign w:val="center"/>
          </w:tcPr>
          <w:p w14:paraId="06736BC3">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03D4E2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tc>
        <w:tc>
          <w:tcPr>
            <w:tcW w:w="1050" w:type="dxa"/>
            <w:shd w:val="clear" w:color="auto" w:fill="auto"/>
            <w:vAlign w:val="center"/>
          </w:tcPr>
          <w:p w14:paraId="25CC1F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绩效目标</w:t>
            </w:r>
          </w:p>
          <w:p w14:paraId="6833D5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7769C5A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项目所设定的绩效目标是否依据充分，是否符合客观实际，用以反映和考核项目绩效目标与项目实施的相符情况。</w:t>
            </w:r>
          </w:p>
        </w:tc>
        <w:tc>
          <w:tcPr>
            <w:tcW w:w="3793" w:type="dxa"/>
            <w:shd w:val="clear" w:color="auto" w:fill="auto"/>
            <w:vAlign w:val="center"/>
          </w:tcPr>
          <w:p w14:paraId="0065651E">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F72A294">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（如未设定预算绩效目标，也可考核其他工作任务目标）</w:t>
            </w:r>
          </w:p>
          <w:p w14:paraId="1C52DE0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①项目是否有绩效目标；</w:t>
            </w:r>
          </w:p>
          <w:p w14:paraId="0FA8796C">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②项目绩效目标与实际工作内容是否具有相关性；</w:t>
            </w:r>
          </w:p>
          <w:p w14:paraId="5D5CEE3D">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③项目预期产出效益和效果是否符合正常的业绩水平；</w:t>
            </w:r>
          </w:p>
          <w:p w14:paraId="0725098B">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④是否与预算确定的项目投资额或资金量相匹配。</w:t>
            </w:r>
          </w:p>
        </w:tc>
      </w:tr>
      <w:tr w14:paraId="466E4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6C04E2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653B2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9C541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绩效指标</w:t>
            </w:r>
          </w:p>
          <w:p w14:paraId="754CC2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明确性</w:t>
            </w:r>
          </w:p>
        </w:tc>
        <w:tc>
          <w:tcPr>
            <w:tcW w:w="1996" w:type="dxa"/>
            <w:shd w:val="clear" w:color="auto" w:fill="auto"/>
            <w:vAlign w:val="center"/>
          </w:tcPr>
          <w:p w14:paraId="11B01A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依据绩效目标设定的绩效指标是否清晰、细化、可衡量等，用以反映和考核项目绩效目标的明细化情况。</w:t>
            </w:r>
          </w:p>
        </w:tc>
        <w:tc>
          <w:tcPr>
            <w:tcW w:w="3793" w:type="dxa"/>
            <w:shd w:val="clear" w:color="auto" w:fill="auto"/>
            <w:vAlign w:val="center"/>
          </w:tcPr>
          <w:p w14:paraId="27BEB1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25759B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①是否将项目绩效目标细化分解为具体的绩效指标；</w:t>
            </w:r>
          </w:p>
          <w:p w14:paraId="4B4FF06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②是否通过清晰、可衡量的指标值予以体现；</w:t>
            </w:r>
          </w:p>
          <w:p w14:paraId="529F12A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③是否与项目目标任务数或计划数相对应。</w:t>
            </w:r>
          </w:p>
        </w:tc>
      </w:tr>
      <w:tr w14:paraId="78241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42" w:type="dxa"/>
            <w:vMerge w:val="continue"/>
            <w:shd w:val="clear" w:color="auto" w:fill="auto"/>
            <w:vAlign w:val="center"/>
          </w:tcPr>
          <w:p w14:paraId="300BB68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6DC498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资金投入</w:t>
            </w:r>
          </w:p>
        </w:tc>
        <w:tc>
          <w:tcPr>
            <w:tcW w:w="1050" w:type="dxa"/>
            <w:shd w:val="clear" w:color="auto" w:fill="auto"/>
            <w:vAlign w:val="center"/>
          </w:tcPr>
          <w:p w14:paraId="19A49E8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预算编制</w:t>
            </w:r>
          </w:p>
          <w:p w14:paraId="399F0C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科学性</w:t>
            </w:r>
          </w:p>
        </w:tc>
        <w:tc>
          <w:tcPr>
            <w:tcW w:w="1996" w:type="dxa"/>
            <w:shd w:val="clear" w:color="auto" w:fill="auto"/>
            <w:vAlign w:val="center"/>
          </w:tcPr>
          <w:p w14:paraId="61E08CA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项目预算编制是否经过科学论证、有明确标准，资金额度与年度目标是否相适应，用以反映和考核项目预算编制的科学性、合理性情况。</w:t>
            </w:r>
          </w:p>
        </w:tc>
        <w:tc>
          <w:tcPr>
            <w:tcW w:w="3793" w:type="dxa"/>
            <w:shd w:val="clear" w:color="auto" w:fill="auto"/>
            <w:vAlign w:val="center"/>
          </w:tcPr>
          <w:p w14:paraId="1862525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573753B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①预算编制是否经过科学论证；</w:t>
            </w:r>
          </w:p>
          <w:p w14:paraId="0882775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②预算内容与项目内容是否匹配；</w:t>
            </w:r>
          </w:p>
          <w:p w14:paraId="5FED24C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③预算额度测算依据是否充分，是否按照标准编制；</w:t>
            </w:r>
          </w:p>
          <w:p w14:paraId="67988F8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④预算确定的项目投资额或资金量是否与工作任务相匹配。</w:t>
            </w:r>
          </w:p>
        </w:tc>
      </w:tr>
      <w:tr w14:paraId="49725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7" w:hRule="atLeast"/>
          <w:jc w:val="center"/>
        </w:trPr>
        <w:tc>
          <w:tcPr>
            <w:tcW w:w="642" w:type="dxa"/>
            <w:vMerge w:val="continue"/>
            <w:shd w:val="clear" w:color="auto" w:fill="auto"/>
            <w:vAlign w:val="center"/>
          </w:tcPr>
          <w:p w14:paraId="42AF532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724D9F6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24EFF0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资金分配</w:t>
            </w:r>
          </w:p>
          <w:p w14:paraId="5913A2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合理性</w:t>
            </w:r>
          </w:p>
        </w:tc>
        <w:tc>
          <w:tcPr>
            <w:tcW w:w="1996" w:type="dxa"/>
            <w:shd w:val="clear" w:color="auto" w:fill="auto"/>
            <w:vAlign w:val="center"/>
          </w:tcPr>
          <w:p w14:paraId="3292793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项目预算资金分配是否有测算依据，与补助单位或地方实际是否相适应，用以反映和考核项目预算资金分配的科学性、合理性情况。</w:t>
            </w:r>
          </w:p>
        </w:tc>
        <w:tc>
          <w:tcPr>
            <w:tcW w:w="3793" w:type="dxa"/>
            <w:shd w:val="clear" w:color="auto" w:fill="auto"/>
            <w:vAlign w:val="center"/>
          </w:tcPr>
          <w:p w14:paraId="64EACF6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13E1BB3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①预算资金分配依据是否充分；</w:t>
            </w:r>
          </w:p>
          <w:p w14:paraId="27CA86E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②资金分配额度是否合理，与项目单位或地方实际是否相适应。</w:t>
            </w:r>
          </w:p>
        </w:tc>
      </w:tr>
      <w:tr w14:paraId="2D7F5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restart"/>
            <w:shd w:val="clear" w:color="auto" w:fill="auto"/>
            <w:vAlign w:val="center"/>
          </w:tcPr>
          <w:p w14:paraId="2586DBEC">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过程</w:t>
            </w:r>
          </w:p>
        </w:tc>
        <w:tc>
          <w:tcPr>
            <w:tcW w:w="1196" w:type="dxa"/>
            <w:vMerge w:val="restart"/>
            <w:shd w:val="clear" w:color="auto" w:fill="auto"/>
            <w:vAlign w:val="center"/>
          </w:tcPr>
          <w:p w14:paraId="765639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资金管理</w:t>
            </w:r>
          </w:p>
        </w:tc>
        <w:tc>
          <w:tcPr>
            <w:tcW w:w="1050" w:type="dxa"/>
            <w:shd w:val="clear" w:color="auto" w:fill="auto"/>
            <w:vAlign w:val="center"/>
          </w:tcPr>
          <w:p w14:paraId="5330153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w:t>
            </w:r>
          </w:p>
        </w:tc>
        <w:tc>
          <w:tcPr>
            <w:tcW w:w="1996" w:type="dxa"/>
            <w:shd w:val="clear" w:color="auto" w:fill="auto"/>
            <w:vAlign w:val="center"/>
          </w:tcPr>
          <w:p w14:paraId="2F6D10F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实际到位资金与预算资金的比率，用以反映和考核资金落实情况对项目实施的总体保障程度。</w:t>
            </w:r>
          </w:p>
        </w:tc>
        <w:tc>
          <w:tcPr>
            <w:tcW w:w="3793" w:type="dxa"/>
            <w:shd w:val="clear" w:color="auto" w:fill="auto"/>
            <w:vAlign w:val="center"/>
          </w:tcPr>
          <w:p w14:paraId="392BA54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资金到位率=（实际到位资金/预算资金）×100%。</w:t>
            </w:r>
          </w:p>
          <w:p w14:paraId="36D0CA2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实际到位资金：一定时期（本年度或项目期）内落实到具体项目的资金。</w:t>
            </w:r>
          </w:p>
          <w:p w14:paraId="6390B07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预算资金：一定时期（本年度或项目期）内预算安排到具体项目的资金。</w:t>
            </w:r>
          </w:p>
        </w:tc>
      </w:tr>
      <w:tr w14:paraId="0BB4A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20" w:hRule="atLeast"/>
          <w:jc w:val="center"/>
        </w:trPr>
        <w:tc>
          <w:tcPr>
            <w:tcW w:w="642" w:type="dxa"/>
            <w:vMerge w:val="continue"/>
            <w:shd w:val="clear" w:color="auto" w:fill="auto"/>
            <w:vAlign w:val="center"/>
          </w:tcPr>
          <w:p w14:paraId="781130F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09FF94E7">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6D832EC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w:t>
            </w:r>
          </w:p>
        </w:tc>
        <w:tc>
          <w:tcPr>
            <w:tcW w:w="1996" w:type="dxa"/>
            <w:shd w:val="clear" w:color="auto" w:fill="auto"/>
            <w:vAlign w:val="center"/>
          </w:tcPr>
          <w:p w14:paraId="532D4C3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项目预算资金是否按照计划执行，用以反映或考核项目预算执行情况。</w:t>
            </w:r>
          </w:p>
        </w:tc>
        <w:tc>
          <w:tcPr>
            <w:tcW w:w="3793" w:type="dxa"/>
            <w:shd w:val="clear" w:color="auto" w:fill="auto"/>
            <w:vAlign w:val="center"/>
          </w:tcPr>
          <w:p w14:paraId="7E68D37E">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预算执行率=（实际支出资金/实际到位资金）×100%。</w:t>
            </w:r>
          </w:p>
          <w:p w14:paraId="732AE2D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实际支出资金：一定时期（本年度或项目期）内项目实际拨付的资金。</w:t>
            </w:r>
          </w:p>
        </w:tc>
      </w:tr>
      <w:tr w14:paraId="61380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4" w:hRule="atLeast"/>
          <w:jc w:val="center"/>
        </w:trPr>
        <w:tc>
          <w:tcPr>
            <w:tcW w:w="642" w:type="dxa"/>
            <w:vMerge w:val="continue"/>
            <w:shd w:val="clear" w:color="auto" w:fill="auto"/>
            <w:vAlign w:val="center"/>
          </w:tcPr>
          <w:p w14:paraId="30AE14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06A4F6F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7758E60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资金使用</w:t>
            </w:r>
          </w:p>
          <w:p w14:paraId="0523719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合规性</w:t>
            </w:r>
          </w:p>
        </w:tc>
        <w:tc>
          <w:tcPr>
            <w:tcW w:w="1996" w:type="dxa"/>
            <w:shd w:val="clear" w:color="auto" w:fill="auto"/>
            <w:vAlign w:val="center"/>
          </w:tcPr>
          <w:p w14:paraId="1DBFE54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项目资金使用是否符合相关的财务管理制度规定，用以反映和考核项目资金的规范运行情况。</w:t>
            </w:r>
          </w:p>
        </w:tc>
        <w:tc>
          <w:tcPr>
            <w:tcW w:w="3793" w:type="dxa"/>
            <w:shd w:val="clear" w:color="auto" w:fill="auto"/>
            <w:vAlign w:val="center"/>
          </w:tcPr>
          <w:p w14:paraId="75F8724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0859121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①是否符合国家财经法规和财务管理制度以及有关专项资金管理办法的规定；</w:t>
            </w:r>
          </w:p>
          <w:p w14:paraId="1309D1E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②资金的拨付是否有完整的审批程序和手续；</w:t>
            </w:r>
          </w:p>
          <w:p w14:paraId="4373343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③是否符合项目预算批复或合同规定的用途；</w:t>
            </w:r>
          </w:p>
          <w:p w14:paraId="19B6D36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④是否存在截留、挤占、挪用、虚列支出等情况。</w:t>
            </w:r>
          </w:p>
        </w:tc>
      </w:tr>
      <w:tr w14:paraId="45299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5BABDDF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restart"/>
            <w:shd w:val="clear" w:color="auto" w:fill="auto"/>
            <w:vAlign w:val="center"/>
          </w:tcPr>
          <w:p w14:paraId="68922A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组织实施</w:t>
            </w:r>
          </w:p>
        </w:tc>
        <w:tc>
          <w:tcPr>
            <w:tcW w:w="1050" w:type="dxa"/>
            <w:shd w:val="clear" w:color="auto" w:fill="auto"/>
            <w:vAlign w:val="center"/>
          </w:tcPr>
          <w:p w14:paraId="6D95ED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管理制度</w:t>
            </w:r>
          </w:p>
          <w:p w14:paraId="567535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健全性</w:t>
            </w:r>
          </w:p>
        </w:tc>
        <w:tc>
          <w:tcPr>
            <w:tcW w:w="1996" w:type="dxa"/>
            <w:shd w:val="clear" w:color="auto" w:fill="auto"/>
            <w:vAlign w:val="center"/>
          </w:tcPr>
          <w:p w14:paraId="11E39DB3">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项目实施单位的财务和业务管理制度是否健全，用以反映和考核财务和业务管理制度对项目顺利实施的保障情况。</w:t>
            </w:r>
          </w:p>
        </w:tc>
        <w:tc>
          <w:tcPr>
            <w:tcW w:w="3793" w:type="dxa"/>
            <w:shd w:val="clear" w:color="auto" w:fill="auto"/>
            <w:vAlign w:val="center"/>
          </w:tcPr>
          <w:p w14:paraId="7769EFB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43418DC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①是否已制定或具有相应的财务和业务管理制度；</w:t>
            </w:r>
          </w:p>
          <w:p w14:paraId="49531F4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②财务和业务管理制度是否合法、合规、完整。</w:t>
            </w:r>
          </w:p>
        </w:tc>
      </w:tr>
      <w:tr w14:paraId="24587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7A6F84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1E68720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30DFF5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制度执行</w:t>
            </w:r>
          </w:p>
          <w:p w14:paraId="0F4D04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有效性</w:t>
            </w:r>
          </w:p>
        </w:tc>
        <w:tc>
          <w:tcPr>
            <w:tcW w:w="1996" w:type="dxa"/>
            <w:shd w:val="clear" w:color="auto" w:fill="auto"/>
            <w:vAlign w:val="center"/>
          </w:tcPr>
          <w:p w14:paraId="54496A1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项目实施是否符合相关管理规定，用以反映和考核相关管理制度的有效执行情况。</w:t>
            </w:r>
          </w:p>
        </w:tc>
        <w:tc>
          <w:tcPr>
            <w:tcW w:w="3793" w:type="dxa"/>
            <w:shd w:val="clear" w:color="auto" w:fill="auto"/>
            <w:vAlign w:val="center"/>
          </w:tcPr>
          <w:p w14:paraId="284820C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t>评价标准</w:t>
            </w: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w:t>
            </w:r>
          </w:p>
          <w:p w14:paraId="3B1623F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①是否遵守相关法律法规和相关管理规定；</w:t>
            </w:r>
          </w:p>
          <w:p w14:paraId="228386B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②项目调整及支出调整手续是否完备；</w:t>
            </w:r>
          </w:p>
          <w:p w14:paraId="730B08E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③项目合同书、验收报告、技术鉴定等资料是否齐全并及时归档；</w:t>
            </w:r>
          </w:p>
          <w:p w14:paraId="1D55702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④项目实施的人员条件、场地设备、信息支撑等是否落实到位。</w:t>
            </w:r>
          </w:p>
        </w:tc>
      </w:tr>
      <w:tr w14:paraId="72695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9" w:hRule="atLeast"/>
          <w:jc w:val="center"/>
        </w:trPr>
        <w:tc>
          <w:tcPr>
            <w:tcW w:w="642" w:type="dxa"/>
            <w:vMerge w:val="restart"/>
            <w:shd w:val="clear" w:color="auto" w:fill="auto"/>
            <w:vAlign w:val="center"/>
          </w:tcPr>
          <w:p w14:paraId="4BFDA42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w:t>
            </w:r>
          </w:p>
        </w:tc>
        <w:tc>
          <w:tcPr>
            <w:tcW w:w="1196" w:type="dxa"/>
            <w:shd w:val="clear" w:color="auto" w:fill="auto"/>
            <w:vAlign w:val="center"/>
          </w:tcPr>
          <w:p w14:paraId="21D5AE0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产出数量</w:t>
            </w:r>
          </w:p>
        </w:tc>
        <w:tc>
          <w:tcPr>
            <w:tcW w:w="1050" w:type="dxa"/>
            <w:shd w:val="clear" w:color="auto" w:fill="auto"/>
            <w:vAlign w:val="center"/>
          </w:tcPr>
          <w:p w14:paraId="315F54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w:t>
            </w:r>
          </w:p>
        </w:tc>
        <w:tc>
          <w:tcPr>
            <w:tcW w:w="1996" w:type="dxa"/>
            <w:shd w:val="clear" w:color="auto" w:fill="auto"/>
            <w:vAlign w:val="center"/>
          </w:tcPr>
          <w:p w14:paraId="45EC13E5">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项目实施的实际产出数与计划产出数的比率，用以反映和考核项目产出数量目标的实现程度。</w:t>
            </w:r>
          </w:p>
        </w:tc>
        <w:tc>
          <w:tcPr>
            <w:tcW w:w="3793" w:type="dxa"/>
            <w:shd w:val="clear" w:color="auto" w:fill="auto"/>
            <w:vAlign w:val="center"/>
          </w:tcPr>
          <w:p w14:paraId="1F19119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实际完成率=（实际产出数/计划产出数）×100%。</w:t>
            </w:r>
          </w:p>
          <w:p w14:paraId="5DF47E9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实际产出数：一定时期（本年度或项目期）内项目实际产出的产品或提供的服务数量。</w:t>
            </w:r>
          </w:p>
          <w:p w14:paraId="0B76803D">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计划产出数：项目绩效目标确定的在一定时期（本年度或项目期）内计划产出的产品或提供的服务数量。</w:t>
            </w:r>
          </w:p>
        </w:tc>
      </w:tr>
      <w:tr w14:paraId="57F8C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19" w:hRule="atLeast"/>
          <w:jc w:val="center"/>
        </w:trPr>
        <w:tc>
          <w:tcPr>
            <w:tcW w:w="642" w:type="dxa"/>
            <w:vMerge w:val="continue"/>
            <w:shd w:val="clear" w:color="auto" w:fill="auto"/>
            <w:vAlign w:val="center"/>
          </w:tcPr>
          <w:p w14:paraId="2E1964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22C9761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产出质量</w:t>
            </w:r>
          </w:p>
        </w:tc>
        <w:tc>
          <w:tcPr>
            <w:tcW w:w="1050" w:type="dxa"/>
            <w:shd w:val="clear" w:color="auto" w:fill="auto"/>
            <w:vAlign w:val="center"/>
          </w:tcPr>
          <w:p w14:paraId="5F1EB1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w:t>
            </w:r>
          </w:p>
        </w:tc>
        <w:tc>
          <w:tcPr>
            <w:tcW w:w="1996" w:type="dxa"/>
            <w:shd w:val="clear" w:color="auto" w:fill="auto"/>
            <w:vAlign w:val="center"/>
          </w:tcPr>
          <w:p w14:paraId="1E18E0B6">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项目完成的质量达标产出数与实际产出数的比率，用以反映和考核项目产出质量目标的实现程度。</w:t>
            </w:r>
          </w:p>
        </w:tc>
        <w:tc>
          <w:tcPr>
            <w:tcW w:w="3793" w:type="dxa"/>
            <w:shd w:val="clear" w:color="auto" w:fill="auto"/>
            <w:vAlign w:val="center"/>
          </w:tcPr>
          <w:p w14:paraId="6C85C390">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质量达标率=（质量达标产出数/实际产出数）×100%。</w:t>
            </w:r>
          </w:p>
          <w:p w14:paraId="5BD39598">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6998B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42" w:type="dxa"/>
            <w:vMerge w:val="continue"/>
            <w:shd w:val="clear" w:color="auto" w:fill="auto"/>
            <w:vAlign w:val="center"/>
          </w:tcPr>
          <w:p w14:paraId="1463ABE2">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43AA1AA9">
            <w:pPr>
              <w:keepNext w:val="0"/>
              <w:keepLines w:val="0"/>
              <w:pageBreakBefore w:val="0"/>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产出时效</w:t>
            </w:r>
          </w:p>
        </w:tc>
        <w:tc>
          <w:tcPr>
            <w:tcW w:w="1050" w:type="dxa"/>
            <w:shd w:val="clear" w:color="auto" w:fill="auto"/>
            <w:vAlign w:val="center"/>
          </w:tcPr>
          <w:p w14:paraId="098E535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完成及时性</w:t>
            </w:r>
          </w:p>
        </w:tc>
        <w:tc>
          <w:tcPr>
            <w:tcW w:w="1996" w:type="dxa"/>
            <w:shd w:val="clear" w:color="auto" w:fill="auto"/>
            <w:vAlign w:val="center"/>
          </w:tcPr>
          <w:p w14:paraId="05A58F9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项目实际完成时间与计划完成时间的比较，用以反映和考核项目产出时效目标的实现程度。</w:t>
            </w:r>
          </w:p>
        </w:tc>
        <w:tc>
          <w:tcPr>
            <w:tcW w:w="3793" w:type="dxa"/>
            <w:shd w:val="clear" w:color="auto" w:fill="auto"/>
            <w:vAlign w:val="center"/>
          </w:tcPr>
          <w:p w14:paraId="7CFA652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实际完成时间：项目实施单位完成该项目实际所耗用的时间。</w:t>
            </w:r>
          </w:p>
          <w:p w14:paraId="61281911">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计划完成时间：按照项目实施计划或相关规定完成该项目所需的时间。</w:t>
            </w:r>
          </w:p>
        </w:tc>
      </w:tr>
      <w:tr w14:paraId="4D639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69" w:hRule="atLeast"/>
          <w:jc w:val="center"/>
        </w:trPr>
        <w:tc>
          <w:tcPr>
            <w:tcW w:w="642" w:type="dxa"/>
            <w:vMerge w:val="continue"/>
            <w:shd w:val="clear" w:color="auto" w:fill="auto"/>
            <w:vAlign w:val="center"/>
          </w:tcPr>
          <w:p w14:paraId="4600252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shd w:val="clear" w:color="auto" w:fill="auto"/>
            <w:vAlign w:val="center"/>
          </w:tcPr>
          <w:p w14:paraId="1B06FC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产出成本</w:t>
            </w:r>
          </w:p>
        </w:tc>
        <w:tc>
          <w:tcPr>
            <w:tcW w:w="1050" w:type="dxa"/>
            <w:shd w:val="clear" w:color="auto" w:fill="auto"/>
            <w:vAlign w:val="center"/>
          </w:tcPr>
          <w:p w14:paraId="355ABDB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w:t>
            </w:r>
          </w:p>
        </w:tc>
        <w:tc>
          <w:tcPr>
            <w:tcW w:w="1996" w:type="dxa"/>
            <w:shd w:val="clear" w:color="auto" w:fill="auto"/>
            <w:vAlign w:val="center"/>
          </w:tcPr>
          <w:p w14:paraId="1EA3CDBB">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完成项目计划工作目标的实际节约成本与计划成本的比率，用以反映和考核项目的成本节约程度。</w:t>
            </w:r>
          </w:p>
        </w:tc>
        <w:tc>
          <w:tcPr>
            <w:tcW w:w="3793" w:type="dxa"/>
            <w:shd w:val="clear" w:color="auto" w:fill="auto"/>
            <w:vAlign w:val="center"/>
          </w:tcPr>
          <w:p w14:paraId="72E43E19">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成本节约率=[（计划成本-实际成本）/计划成本]×100%。</w:t>
            </w:r>
          </w:p>
          <w:p w14:paraId="0A53E852">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lang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实际成本：项目实施单位如期、保质、保量完成既定工作目标实际所耗费的支出。</w:t>
            </w:r>
          </w:p>
          <w:p w14:paraId="6BB2E807">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计划成本：项目实施单位为完成工作目标计划安排的支出，一般以项目预算为参考。</w:t>
            </w:r>
          </w:p>
        </w:tc>
      </w:tr>
      <w:tr w14:paraId="11F771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642" w:type="dxa"/>
            <w:vMerge w:val="restart"/>
            <w:shd w:val="clear" w:color="auto" w:fill="auto"/>
            <w:vAlign w:val="center"/>
          </w:tcPr>
          <w:p w14:paraId="0CD3C71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效益</w:t>
            </w:r>
          </w:p>
        </w:tc>
        <w:tc>
          <w:tcPr>
            <w:tcW w:w="1196" w:type="dxa"/>
            <w:vMerge w:val="restart"/>
            <w:shd w:val="clear" w:color="auto" w:fill="auto"/>
            <w:vAlign w:val="center"/>
          </w:tcPr>
          <w:p w14:paraId="7A2DEE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项目效益</w:t>
            </w:r>
          </w:p>
        </w:tc>
        <w:tc>
          <w:tcPr>
            <w:tcW w:w="1050" w:type="dxa"/>
            <w:shd w:val="clear" w:color="auto" w:fill="auto"/>
            <w:vAlign w:val="center"/>
          </w:tcPr>
          <w:p w14:paraId="195C62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实施效益</w:t>
            </w:r>
          </w:p>
        </w:tc>
        <w:tc>
          <w:tcPr>
            <w:tcW w:w="1996" w:type="dxa"/>
            <w:shd w:val="clear" w:color="auto" w:fill="auto"/>
            <w:vAlign w:val="center"/>
          </w:tcPr>
          <w:p w14:paraId="36897B56">
            <w:pPr>
              <w:keepNext w:val="0"/>
              <w:keepLines w:val="0"/>
              <w:pageBreakBefore w:val="0"/>
              <w:widowControl/>
              <w:kinsoku/>
              <w:wordWrap/>
              <w:overflowPunct/>
              <w:topLinePunct w:val="0"/>
              <w:autoSpaceDE/>
              <w:autoSpaceDN/>
              <w:bidi w:val="0"/>
              <w:adjustRightInd/>
              <w:snapToGrid w:val="0"/>
              <w:spacing w:line="240" w:lineRule="auto"/>
              <w:ind w:firstLine="0" w:firstLineChars="0"/>
              <w:jc w:val="left"/>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项目实施所产生的效益。</w:t>
            </w:r>
          </w:p>
        </w:tc>
        <w:tc>
          <w:tcPr>
            <w:tcW w:w="3793" w:type="dxa"/>
            <w:shd w:val="clear" w:color="auto" w:fill="auto"/>
            <w:vAlign w:val="center"/>
          </w:tcPr>
          <w:p w14:paraId="642559FC">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项目实施所产生的社会效益、经济效益、生态效益、可持续影响等。可根据项目实际情况有选择地设置和细化。</w:t>
            </w:r>
          </w:p>
        </w:tc>
      </w:tr>
      <w:tr w14:paraId="13788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6" w:hRule="atLeast"/>
          <w:jc w:val="center"/>
        </w:trPr>
        <w:tc>
          <w:tcPr>
            <w:tcW w:w="642" w:type="dxa"/>
            <w:vMerge w:val="continue"/>
            <w:shd w:val="clear" w:color="auto" w:fill="auto"/>
            <w:vAlign w:val="center"/>
          </w:tcPr>
          <w:p w14:paraId="2B7229E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196" w:type="dxa"/>
            <w:vMerge w:val="continue"/>
            <w:shd w:val="clear" w:color="auto" w:fill="auto"/>
            <w:vAlign w:val="center"/>
          </w:tcPr>
          <w:p w14:paraId="346BD40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p>
        </w:tc>
        <w:tc>
          <w:tcPr>
            <w:tcW w:w="1050" w:type="dxa"/>
            <w:shd w:val="clear" w:color="auto" w:fill="auto"/>
            <w:vAlign w:val="center"/>
          </w:tcPr>
          <w:p w14:paraId="61F2242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满意度</w:t>
            </w:r>
          </w:p>
        </w:tc>
        <w:tc>
          <w:tcPr>
            <w:tcW w:w="1996" w:type="dxa"/>
            <w:shd w:val="clear" w:color="auto" w:fill="auto"/>
            <w:vAlign w:val="center"/>
          </w:tcPr>
          <w:p w14:paraId="0C4E5CCF">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社会公众或服务对象对项目实施效果的满意程度。</w:t>
            </w:r>
          </w:p>
        </w:tc>
        <w:tc>
          <w:tcPr>
            <w:tcW w:w="3793" w:type="dxa"/>
            <w:shd w:val="clear" w:color="auto" w:fill="auto"/>
            <w:vAlign w:val="center"/>
          </w:tcPr>
          <w:p w14:paraId="5F0DABA4">
            <w:pPr>
              <w:keepNext w:val="0"/>
              <w:keepLines w:val="0"/>
              <w:pageBreakBefore w:val="0"/>
              <w:widowControl/>
              <w:kinsoku/>
              <w:wordWrap/>
              <w:overflowPunct/>
              <w:topLinePunct w:val="0"/>
              <w:autoSpaceDE/>
              <w:autoSpaceDN/>
              <w:bidi w:val="0"/>
              <w:adjustRightInd/>
              <w:snapToGrid w:val="0"/>
              <w:spacing w:line="240" w:lineRule="auto"/>
              <w:ind w:firstLine="0" w:firstLineChars="0"/>
              <w:textAlignment w:val="auto"/>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14:textFill>
                  <w14:solidFill>
                    <w14:schemeClr w14:val="tx1"/>
                  </w14:solidFill>
                </w14:textFill>
              </w:rPr>
              <w:t>社会公众或服务对象是指因该项目实施而受到影响的部门（单位）、群体或个人。一般采取社会调查的方式。</w:t>
            </w:r>
          </w:p>
        </w:tc>
      </w:tr>
    </w:tbl>
    <w:p w14:paraId="60DC97C9">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0" w:name="_Toc994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w:t>
      </w:r>
      <w:r>
        <w:rPr>
          <w:rFonts w:hint="eastAsia" w:ascii="宋体" w:hAnsi="宋体" w:eastAsia="宋体" w:cs="宋体"/>
          <w:color w:val="000000" w:themeColor="text1"/>
          <w:highlight w:val="none"/>
          <w:shd w:val="clear" w:color="auto" w:fill="auto"/>
          <w14:textFill>
            <w14:solidFill>
              <w14:schemeClr w14:val="tx1"/>
            </w14:solidFill>
          </w14:textFill>
        </w:rPr>
        <w:t>评价</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方法</w:t>
      </w:r>
      <w:bookmarkEnd w:id="30"/>
    </w:p>
    <w:p w14:paraId="6DE89651">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14:textFill>
            <w14:solidFill>
              <w14:schemeClr w14:val="tx1"/>
            </w14:solidFill>
          </w14:textFill>
        </w:rPr>
        <w:t>本次绩效评价采用的方法</w:t>
      </w:r>
      <w:r>
        <w:rPr>
          <w:rFonts w:hint="eastAsia" w:cs="宋体"/>
          <w:color w:val="000000" w:themeColor="text1"/>
          <w:highlight w:val="none"/>
          <w:shd w:val="clear" w:color="auto" w:fill="auto"/>
          <w:lang w:val="en-US" w:eastAsia="zh-CN"/>
          <w14:textFill>
            <w14:solidFill>
              <w14:schemeClr w14:val="tx1"/>
            </w14:solidFill>
          </w14:textFill>
        </w:rPr>
        <w:t>为</w:t>
      </w:r>
      <w:r>
        <w:rPr>
          <w:rFonts w:hint="eastAsia" w:ascii="宋体" w:hAnsi="宋体" w:eastAsia="宋体" w:cs="宋体"/>
          <w:color w:val="000000" w:themeColor="text1"/>
          <w:highlight w:val="none"/>
          <w:shd w:val="clear" w:color="auto" w:fill="auto"/>
          <w14:textFill>
            <w14:solidFill>
              <w14:schemeClr w14:val="tx1"/>
            </w14:solidFill>
          </w14:textFill>
        </w:rPr>
        <w:t>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对项目绩效目标</w:t>
      </w:r>
      <w:r>
        <w:rPr>
          <w:rFonts w:hint="eastAsia" w:cs="宋体"/>
          <w:color w:val="000000" w:themeColor="text1"/>
          <w:highlight w:val="none"/>
          <w:shd w:val="clear" w:color="auto" w:fill="auto"/>
          <w:lang w:val="en-US" w:eastAsia="zh-CN"/>
          <w14:textFill>
            <w14:solidFill>
              <w14:schemeClr w14:val="tx1"/>
            </w14:solidFill>
          </w14:textFill>
        </w:rPr>
        <w:t>预期目标值</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与实施情况进行比较，以及采取公众问卷及抽样调查等方式进行评判的方法对</w:t>
      </w:r>
      <w:r>
        <w:rPr>
          <w:rFonts w:hint="eastAsia"/>
          <w:color w:val="000000" w:themeColor="text1"/>
          <w:lang w:val="en-US" w:eastAsia="zh-CN"/>
          <w14:textFill>
            <w14:solidFill>
              <w14:schemeClr w14:val="tx1"/>
            </w14:solidFill>
          </w14:textFill>
        </w:rPr>
        <w:t>基层财政运转补助经费</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项目进行评价。</w:t>
      </w:r>
    </w:p>
    <w:p w14:paraId="5454D2CF">
      <w:pPr>
        <w:pStyle w:val="5"/>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1" w:name="_Toc25391"/>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4.评价标准</w:t>
      </w:r>
      <w:bookmarkEnd w:id="31"/>
    </w:p>
    <w:p w14:paraId="7840B7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（1）计划标准。指以预先制定的目标、计划、预算、定额等作为评价标准。</w:t>
      </w:r>
    </w:p>
    <w:p w14:paraId="2A273FC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（2）行业标准。指参照国家公布的行业指标数据制定的评价标准。</w:t>
      </w:r>
    </w:p>
    <w:p w14:paraId="7B2337D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（3）历史标准。指参照历史数据制定的评价标准，为体现绩效改进的原则，在可实现的条件下应当确定相对较高的评价标准。</w:t>
      </w:r>
    </w:p>
    <w:p w14:paraId="287B1DCD">
      <w:pP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（4）财政部门和预算部门确认或认可的其他标准。</w:t>
      </w:r>
    </w:p>
    <w:p w14:paraId="66D727BA">
      <w:pPr>
        <w:pStyle w:val="5"/>
        <w:outlineLvl w:val="1"/>
        <w:rPr>
          <w:rFonts w:hint="default" w:ascii="宋体" w:hAnsi="宋体" w:eastAsia="宋体" w:cs="宋体"/>
          <w:color w:val="000000" w:themeColor="text1"/>
          <w:highlight w:val="none"/>
          <w:shd w:val="clear" w:color="auto" w:fill="auto"/>
          <w:lang w:val="en-US" w:eastAsia="zh-CN"/>
          <w14:textFill>
            <w14:solidFill>
              <w14:schemeClr w14:val="tx1"/>
            </w14:solidFill>
          </w14:textFill>
        </w:rPr>
      </w:pPr>
      <w:bookmarkStart w:id="32" w:name="_Toc1070"/>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（三）绩效评价工作过程</w:t>
      </w:r>
      <w:bookmarkEnd w:id="32"/>
    </w:p>
    <w:p w14:paraId="4051C5D4">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2"/>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bookmarkStart w:id="33" w:name="_Toc12862"/>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1.前期准备</w:t>
      </w:r>
      <w:bookmarkEnd w:id="33"/>
    </w:p>
    <w:p w14:paraId="5FE6F607">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（1）成立绩效评价项目小组</w:t>
      </w:r>
    </w:p>
    <w:p w14:paraId="60A8B7D0">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为确保该项目绩效评价的顺利实施，评价机构组建了绩效评价项目小组。项目小组负责建立联络制度、明确评价责任人、制定评价方案、实施具体评价等工作。</w:t>
      </w:r>
    </w:p>
    <w:p w14:paraId="6D9358C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4" w:name="_Toc3157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（2）开展前期调研</w:t>
      </w:r>
      <w:bookmarkEnd w:id="34"/>
    </w:p>
    <w:p w14:paraId="567EA3A9">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5" w:name="_Toc21240"/>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据此次绩效评价受委托内容，对拟评价的项目实施前期调研。通过调研对基层财政运转补助经费项目实施内容、目标信息、预算信息以及其他的一些项目基本信息，有了初步了解，为制定绩效评价工作方案做好准备。</w:t>
      </w:r>
      <w:bookmarkEnd w:id="35"/>
    </w:p>
    <w:p w14:paraId="6882525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6" w:name="_Toc2797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（3）制订绩效评价工作方案</w:t>
      </w:r>
      <w:bookmarkEnd w:id="36"/>
    </w:p>
    <w:p w14:paraId="03F8EC3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7" w:name="_Toc196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绩效评价项目小组根据有关规定和评价对象的特点以及前期调研收集的一些信息，拟定详细的绩效评价工作方案</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bookmarkEnd w:id="37"/>
    </w:p>
    <w:p w14:paraId="5C1CF6C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8" w:name="_Toc1135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2.具体实施</w:t>
      </w:r>
      <w:bookmarkEnd w:id="38"/>
    </w:p>
    <w:p w14:paraId="344033D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39" w:name="_Toc141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（1）收集基础资料</w:t>
      </w:r>
      <w:bookmarkEnd w:id="39"/>
    </w:p>
    <w:p w14:paraId="2999732E">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0" w:name="_Toc28524"/>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根据评价工作的需要和要求，在前期调研的基础上，通过多种渠道全面收集项目基础信息资料，主要包括：</w:t>
      </w:r>
      <w:bookmarkEnd w:id="40"/>
    </w:p>
    <w:p w14:paraId="32B5131F">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1" w:name="_Toc32216"/>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①被评价单位基本概况，如单位职能、事业发展规划、预决算情况、项目立项依据等；</w:t>
      </w:r>
      <w:bookmarkEnd w:id="41"/>
    </w:p>
    <w:p w14:paraId="053E4965">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2" w:name="_Toc1050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②绩效目标及其设立依据和调整情况；</w:t>
      </w:r>
      <w:bookmarkEnd w:id="42"/>
    </w:p>
    <w:p w14:paraId="20629292">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3" w:name="_Toc28365"/>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③管理措施及组织实施情况；</w:t>
      </w:r>
      <w:bookmarkEnd w:id="43"/>
    </w:p>
    <w:p w14:paraId="37E52BA6">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4" w:name="_Toc1009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④被评价单位总结分析的绩效目标完成情况及绩效报告；</w:t>
      </w:r>
      <w:bookmarkEnd w:id="44"/>
    </w:p>
    <w:p w14:paraId="4574A78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5" w:name="_Toc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⑤与绩效评价相关的计划标准、行业标准、历史标准等；</w:t>
      </w:r>
      <w:bookmarkEnd w:id="45"/>
    </w:p>
    <w:p w14:paraId="51E9B00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6" w:name="_Toc20059"/>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⑥</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其他必要的相关资料等。</w:t>
      </w:r>
      <w:bookmarkEnd w:id="46"/>
    </w:p>
    <w:p w14:paraId="272716FC">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7" w:name="_Toc31911"/>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（2）整理、研读基础资料</w:t>
      </w:r>
      <w:bookmarkEnd w:id="47"/>
    </w:p>
    <w:p w14:paraId="0362AB68">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8" w:name="_Toc167"/>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对收集的基础资料进行分类整理、研读，并对所收集的资料进行核实和全面分析。通过基础资料的整理、研读，了解被评价对象的具体情况，分析被评价对象可能存在的问题，根据工作需要确定实地核查的内容，为现场核查做好准备。</w:t>
      </w:r>
      <w:bookmarkEnd w:id="48"/>
    </w:p>
    <w:p w14:paraId="4BEB7C1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2"/>
        <w:rPr>
          <w:rFonts w:hint="default"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49" w:name="_Toc30513"/>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3.</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分析评价和撰写报告</w:t>
      </w:r>
      <w:bookmarkEnd w:id="49"/>
    </w:p>
    <w:p w14:paraId="52D305D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0" w:name="_Toc15974"/>
      <w:r>
        <w:rPr>
          <w:rFonts w:hint="eastAsia"/>
          <w:b w:val="0"/>
          <w:bCs w:val="0"/>
          <w:color w:val="000000" w:themeColor="text1"/>
          <w:sz w:val="28"/>
          <w:szCs w:val="28"/>
          <w14:textFill>
            <w14:solidFill>
              <w14:schemeClr w14:val="tx1"/>
            </w14:solidFill>
          </w14:textFill>
        </w:rPr>
        <w:t>（</w:t>
      </w:r>
      <w:r>
        <w:rPr>
          <w:rFonts w:hint="eastAsia" w:ascii="宋体" w:hAnsi="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1</w:t>
      </w:r>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）综合分析评价</w:t>
      </w:r>
      <w:bookmarkEnd w:id="50"/>
    </w:p>
    <w:p w14:paraId="2DD4E0D7">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pPr>
      <w:bookmarkStart w:id="51" w:name="_Toc4352"/>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①根据所收集的基础资料，结合现场核查的有关情况，整理出绩效评价所需的项目材料和基础数据。</w:t>
      </w:r>
      <w:bookmarkEnd w:id="51"/>
    </w:p>
    <w:p w14:paraId="5CECC5C4">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bCs/>
          <w:color w:val="000000" w:themeColor="text1"/>
          <w:kern w:val="2"/>
          <w:sz w:val="28"/>
          <w:szCs w:val="24"/>
          <w:highlight w:val="none"/>
          <w:shd w:val="clear" w:color="auto" w:fill="auto"/>
          <w:lang w:val="en-US" w:eastAsia="zh-CN" w:bidi="ar-SA"/>
          <w14:textFill>
            <w14:solidFill>
              <w14:schemeClr w14:val="tx1"/>
            </w14:solidFill>
          </w14:textFill>
        </w:rPr>
      </w:pPr>
      <w:bookmarkStart w:id="52" w:name="_Toc26231"/>
      <w:r>
        <w:rPr>
          <w:rFonts w:hint="eastAsia" w:ascii="宋体" w:hAnsi="宋体" w:eastAsia="宋体" w:cs="宋体"/>
          <w:b w:val="0"/>
          <w:bCs w:val="0"/>
          <w:color w:val="000000" w:themeColor="text1"/>
          <w:kern w:val="2"/>
          <w:sz w:val="28"/>
          <w:szCs w:val="28"/>
          <w:highlight w:val="none"/>
          <w:shd w:val="clear" w:color="auto" w:fill="auto"/>
          <w:lang w:val="en-US" w:eastAsia="zh-CN" w:bidi="ar-SA"/>
          <w14:textFill>
            <w14:solidFill>
              <w14:schemeClr w14:val="tx1"/>
            </w14:solidFill>
          </w14:textFill>
        </w:rPr>
        <w:t>②将初步评价结论、调整</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事项、专家咨询意见和有关说明等</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提交单位内部讨论</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并征求意见。之后，对所征求的意见及时地进行收集和整理。</w:t>
      </w:r>
      <w:bookmarkEnd w:id="52"/>
    </w:p>
    <w:p w14:paraId="745069DB">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3" w:name="_Toc2775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2</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）撰写报告</w:t>
      </w:r>
      <w:bookmarkEnd w:id="53"/>
    </w:p>
    <w:p w14:paraId="552F6820">
      <w:pPr>
        <w:pStyle w:val="2"/>
        <w:keepNext w:val="0"/>
        <w:keepLines w:val="0"/>
        <w:pageBreakBefore w:val="0"/>
        <w:widowControl w:val="0"/>
        <w:kinsoku/>
        <w:wordWrap/>
        <w:overflowPunct/>
        <w:topLinePunct w:val="0"/>
        <w:autoSpaceDE/>
        <w:autoSpaceDN/>
        <w:bidi w:val="0"/>
        <w:adjustRightInd/>
        <w:snapToGrid/>
        <w:spacing w:before="0" w:beforeLines="0" w:after="0" w:afterLines="0" w:line="360" w:lineRule="auto"/>
        <w:jc w:val="both"/>
        <w:textAlignment w:val="auto"/>
        <w:outlineLvl w:val="9"/>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pPr>
      <w:bookmarkStart w:id="54" w:name="_Toc15579"/>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绩效评价项目小组依照整理、分析后的项目材料、数据资料，依据评价形成的初步结论，按照既定的格式和内容要求撰写绩效评价初步报告，</w:t>
      </w:r>
      <w:r>
        <w:rPr>
          <w:rFonts w:hint="eastAsia" w:ascii="宋体" w:hAnsi="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最终</w:t>
      </w:r>
      <w:r>
        <w:rPr>
          <w:rFonts w:hint="eastAsia" w:ascii="宋体" w:hAnsi="宋体" w:eastAsia="宋体" w:cs="宋体"/>
          <w:b w:val="0"/>
          <w:bCs w:val="0"/>
          <w:color w:val="000000" w:themeColor="text1"/>
          <w:kern w:val="2"/>
          <w:sz w:val="28"/>
          <w:szCs w:val="24"/>
          <w:highlight w:val="none"/>
          <w:shd w:val="clear" w:color="auto" w:fill="auto"/>
          <w:lang w:val="en-US" w:eastAsia="zh-CN" w:bidi="ar-SA"/>
          <w14:textFill>
            <w14:solidFill>
              <w14:schemeClr w14:val="tx1"/>
            </w14:solidFill>
          </w14:textFill>
        </w:rPr>
        <w:t>形成评价结果。</w:t>
      </w:r>
      <w:bookmarkEnd w:id="54"/>
    </w:p>
    <w:p w14:paraId="3BE5642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14:textFill>
            <w14:solidFill>
              <w14:schemeClr w14:val="tx1"/>
            </w14:solidFill>
          </w14:textFill>
        </w:rPr>
      </w:pPr>
      <w:bookmarkStart w:id="55" w:name="_Toc1100"/>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b/>
          <w:bCs/>
          <w:color w:val="000000" w:themeColor="text1"/>
          <w:highlight w:val="none"/>
          <w:shd w:val="clear" w:color="auto" w:fill="auto"/>
          <w14:textFill>
            <w14:solidFill>
              <w14:schemeClr w14:val="tx1"/>
            </w14:solidFill>
          </w14:textFill>
        </w:rPr>
        <w:t>综合评价情况及评价结论</w:t>
      </w:r>
      <w:bookmarkEnd w:id="55"/>
    </w:p>
    <w:p w14:paraId="3F2D2C4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highlight w:val="none"/>
          <w:shd w:val="clear" w:color="auto" w:fill="auto"/>
          <w:lang w:val="zh-TW" w:eastAsia="zh-TW"/>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此次绩效评价</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通过组论证的评价指标体系及评分标准，</w:t>
      </w:r>
      <w:r>
        <w:rPr>
          <w:rFonts w:hint="eastAsia" w:ascii="宋体" w:hAnsi="宋体" w:eastAsia="宋体" w:cs="宋体"/>
          <w:color w:val="000000" w:themeColor="text1"/>
          <w:highlight w:val="none"/>
          <w:shd w:val="clear" w:color="auto" w:fill="auto"/>
          <w14:textFill>
            <w14:solidFill>
              <w14:schemeClr w14:val="tx1"/>
            </w14:solidFill>
          </w14:textFill>
        </w:rPr>
        <w:t>采用的方法比较法</w:t>
      </w:r>
      <w:r>
        <w:rPr>
          <w:rFonts w:hint="eastAsia" w:ascii="宋体" w:hAnsi="宋体" w:eastAsia="宋体" w:cs="宋体"/>
          <w:color w:val="000000" w:themeColor="text1"/>
          <w:highlight w:val="none"/>
          <w:shd w:val="clear" w:color="auto" w:fill="auto"/>
          <w:lang w:eastAsia="zh-CN"/>
          <w14:textFill>
            <w14:solidFill>
              <w14:schemeClr w14:val="tx1"/>
            </w14:solidFill>
          </w14:textFill>
        </w:rPr>
        <w:t>、因素分析法、公众评判法，</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对</w:t>
      </w:r>
      <w:r>
        <w:rPr>
          <w:rFonts w:hint="eastAsia"/>
          <w:color w:val="000000" w:themeColor="text1"/>
          <w:lang w:val="en-US" w:eastAsia="zh-CN"/>
          <w14:textFill>
            <w14:solidFill>
              <w14:schemeClr w14:val="tx1"/>
            </w14:solidFill>
          </w14:textFill>
        </w:rPr>
        <w:t>基层财政运转补助经费</w:t>
      </w:r>
      <w:r>
        <w:rPr>
          <w:rFonts w:hint="eastAsia" w:ascii="宋体" w:hAnsi="宋体" w:eastAsia="宋体" w:cs="宋体"/>
          <w:color w:val="000000" w:themeColor="text1"/>
          <w:highlight w:val="none"/>
          <w:shd w:val="clear" w:color="auto" w:fill="auto"/>
          <w:lang w:eastAsia="zh-CN"/>
          <w14:textFill>
            <w14:solidFill>
              <w14:schemeClr w14:val="tx1"/>
            </w14:solidFill>
          </w14:textFill>
        </w:rPr>
        <w:t>项目</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绩效进行客观评价，最终评分结果：总分为</w:t>
      </w:r>
      <w:r>
        <w:rPr>
          <w:rFonts w:hint="eastAsia" w:cs="宋体"/>
          <w:color w:val="000000" w:themeColor="text1"/>
          <w:highlight w:val="none"/>
          <w:shd w:val="clear" w:color="auto" w:fill="auto"/>
          <w:lang w:val="en-US" w:eastAsia="zh-CN"/>
          <w14:textFill>
            <w14:solidFill>
              <w14:schemeClr w14:val="tx1"/>
            </w14:solidFill>
          </w14:textFill>
        </w:rPr>
        <w:t>99.2</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分，绩效评级为“</w:t>
      </w:r>
      <w:r>
        <w:rPr>
          <w:rFonts w:hint="eastAsia" w:cs="宋体"/>
          <w:color w:val="000000" w:themeColor="text1"/>
          <w:highlight w:val="none"/>
          <w:shd w:val="clear" w:color="auto" w:fill="auto"/>
          <w:lang w:val="zh-TW" w:eastAsia="zh-CN"/>
          <w14:textFill>
            <w14:solidFill>
              <w14:schemeClr w14:val="tx1"/>
            </w14:solidFill>
          </w14:textFill>
        </w:rPr>
        <w:t>优</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”。各部分权重和绩效</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汇总</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分值如下表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3-1</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所示</w:t>
      </w:r>
      <w:r>
        <w:rPr>
          <w:rFonts w:hint="eastAsia" w:cs="宋体"/>
          <w:b/>
          <w:bCs/>
          <w:color w:val="000000" w:themeColor="text1"/>
          <w:highlight w:val="none"/>
          <w:shd w:val="clear" w:color="auto" w:fill="auto"/>
          <w:lang w:val="zh-TW" w:eastAsia="zh-CN"/>
          <w14:textFill>
            <w14:solidFill>
              <w14:schemeClr w14:val="tx1"/>
            </w14:solidFill>
          </w14:textFill>
        </w:rPr>
        <w:t>（</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cs="宋体"/>
          <w:b/>
          <w:bCs/>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zh-TW" w:eastAsia="zh-TW"/>
          <w14:textFill>
            <w14:solidFill>
              <w14:schemeClr w14:val="tx1"/>
            </w14:solidFill>
          </w14:textFill>
        </w:rPr>
        <w:t>：</w:t>
      </w:r>
    </w:p>
    <w:tbl>
      <w:tblPr>
        <w:tblStyle w:val="11"/>
        <w:tblW w:w="8289" w:type="dxa"/>
        <w:jc w:val="center"/>
        <w:shd w:val="clear" w:color="auto" w:fill="auto"/>
        <w:tblLayout w:type="fixed"/>
        <w:tblCellMar>
          <w:top w:w="0" w:type="dxa"/>
          <w:left w:w="0" w:type="dxa"/>
          <w:bottom w:w="0" w:type="dxa"/>
          <w:right w:w="0" w:type="dxa"/>
        </w:tblCellMar>
      </w:tblPr>
      <w:tblGrid>
        <w:gridCol w:w="1094"/>
        <w:gridCol w:w="1361"/>
        <w:gridCol w:w="1361"/>
        <w:gridCol w:w="1361"/>
        <w:gridCol w:w="1623"/>
        <w:gridCol w:w="1489"/>
      </w:tblGrid>
      <w:tr w14:paraId="51E8F0C3">
        <w:tblPrEx>
          <w:shd w:val="clear" w:color="auto" w:fill="auto"/>
          <w:tblCellMar>
            <w:top w:w="0" w:type="dxa"/>
            <w:left w:w="0" w:type="dxa"/>
            <w:bottom w:w="0" w:type="dxa"/>
            <w:right w:w="0" w:type="dxa"/>
          </w:tblCellMar>
        </w:tblPrEx>
        <w:trPr>
          <w:trHeight w:val="375" w:hRule="atLeast"/>
          <w:jc w:val="center"/>
        </w:trPr>
        <w:tc>
          <w:tcPr>
            <w:tcW w:w="8289" w:type="dxa"/>
            <w:gridSpan w:val="6"/>
            <w:tcBorders>
              <w:top w:val="nil"/>
              <w:left w:val="nil"/>
              <w:bottom w:val="nil"/>
              <w:right w:val="nil"/>
            </w:tcBorders>
            <w:shd w:val="clear" w:color="auto" w:fill="auto"/>
            <w:tcMar>
              <w:top w:w="15" w:type="dxa"/>
              <w:left w:w="15" w:type="dxa"/>
              <w:right w:w="15" w:type="dxa"/>
            </w:tcMar>
            <w:vAlign w:val="center"/>
          </w:tcPr>
          <w:p w14:paraId="18E9EF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表3-1：基层财政运转补助经费项目得分表</w:t>
            </w:r>
          </w:p>
          <w:p w14:paraId="40B809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4"/>
                <w:szCs w:val="24"/>
                <w:highlight w:val="none"/>
                <w:shd w:val="clear" w:color="auto" w:fill="auto"/>
                <w14:textFill>
                  <w14:solidFill>
                    <w14:schemeClr w14:val="tx1"/>
                  </w14:solidFill>
                </w14:textFill>
              </w:rPr>
            </w:pPr>
          </w:p>
        </w:tc>
      </w:tr>
      <w:tr w14:paraId="22648092">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8EE3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指标类别</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D96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1.项目决策</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4D031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2.过程管理</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E05EE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3.项目产出</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CF4D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4.项目效益</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C6DA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1"/>
                <w:szCs w:val="21"/>
                <w:highlight w:val="none"/>
                <w:shd w:val="clear" w:color="auto" w:fill="auto"/>
                <w:lang w:val="en-US" w:eastAsia="zh-CN"/>
                <w14:textFill>
                  <w14:solidFill>
                    <w14:schemeClr w14:val="tx1"/>
                  </w14:solidFill>
                </w14:textFill>
              </w:rPr>
              <w:t>合计</w:t>
            </w:r>
          </w:p>
        </w:tc>
      </w:tr>
      <w:tr w14:paraId="7BD02847">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804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权重</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569EF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1A7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B5ED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01C8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1618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100</w:t>
            </w:r>
          </w:p>
        </w:tc>
      </w:tr>
      <w:tr w14:paraId="50265981">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0251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分值</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09F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19.2</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F5B60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20</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778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542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30</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B71D3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99.2</w:t>
            </w:r>
          </w:p>
        </w:tc>
      </w:tr>
      <w:tr w14:paraId="0C3E9A54">
        <w:tblPrEx>
          <w:shd w:val="clear" w:color="auto" w:fill="auto"/>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BF5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pPr>
            <w:r>
              <w:rPr>
                <w:rFonts w:hint="eastAsia" w:ascii="宋体" w:hAnsi="宋体" w:eastAsia="宋体" w:cs="宋体"/>
                <w:b w:val="0"/>
                <w:bCs w:val="0"/>
                <w:color w:val="000000" w:themeColor="text1"/>
                <w:kern w:val="0"/>
                <w:sz w:val="21"/>
                <w:szCs w:val="21"/>
                <w:highlight w:val="none"/>
                <w:shd w:val="clear" w:color="auto" w:fill="auto"/>
                <w:lang w:val="en-US" w:eastAsia="zh-CN"/>
                <w14:textFill>
                  <w14:solidFill>
                    <w14:schemeClr w14:val="tx1"/>
                  </w14:solidFill>
                </w14:textFill>
              </w:rPr>
              <w:t>得分率</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3FE84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96</w:t>
            </w: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136F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w:t>
            </w:r>
          </w:p>
        </w:tc>
        <w:tc>
          <w:tcPr>
            <w:tcW w:w="13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3F672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w:t>
            </w:r>
          </w:p>
        </w:tc>
        <w:tc>
          <w:tcPr>
            <w:tcW w:w="1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48AB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100</w:t>
            </w: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w:t>
            </w:r>
          </w:p>
        </w:tc>
        <w:tc>
          <w:tcPr>
            <w:tcW w:w="14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EBEC1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pPr>
            <w:r>
              <w:rPr>
                <w:rFonts w:hint="eastAsia" w:cs="宋体"/>
                <w:color w:val="000000" w:themeColor="text1"/>
                <w:kern w:val="0"/>
                <w:sz w:val="21"/>
                <w:szCs w:val="21"/>
                <w:highlight w:val="none"/>
                <w:shd w:val="clear" w:color="auto" w:fill="auto"/>
                <w:lang w:val="en-US" w:eastAsia="zh-CN"/>
                <w14:textFill>
                  <w14:solidFill>
                    <w14:schemeClr w14:val="tx1"/>
                  </w14:solidFill>
                </w14:textFill>
              </w:rPr>
              <w:t>99.2</w:t>
            </w:r>
            <w:r>
              <w:rPr>
                <w:rFonts w:hint="eastAsia" w:ascii="宋体" w:hAnsi="宋体" w:eastAsia="宋体" w:cs="宋体"/>
                <w:color w:val="000000" w:themeColor="text1"/>
                <w:kern w:val="0"/>
                <w:sz w:val="21"/>
                <w:szCs w:val="21"/>
                <w:highlight w:val="none"/>
                <w:shd w:val="clear" w:color="auto" w:fill="auto"/>
                <w:lang w:val="en-US" w:eastAsia="zh-CN"/>
                <w14:textFill>
                  <w14:solidFill>
                    <w14:schemeClr w14:val="tx1"/>
                  </w14:solidFill>
                </w14:textFill>
              </w:rPr>
              <w:t>%</w:t>
            </w:r>
          </w:p>
        </w:tc>
      </w:tr>
    </w:tbl>
    <w:p w14:paraId="216ED131">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56" w:name="_Toc9421"/>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四、绩效评价指标分析</w:t>
      </w:r>
      <w:bookmarkEnd w:id="56"/>
    </w:p>
    <w:p w14:paraId="5214252D">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57" w:name="_Toc15355"/>
      <w:r>
        <w:rPr>
          <w:rFonts w:hint="eastAsia" w:ascii="宋体" w:hAnsi="宋体" w:eastAsia="宋体" w:cs="宋体"/>
          <w:color w:val="000000" w:themeColor="text1"/>
          <w:highlight w:val="none"/>
          <w:shd w:val="clear" w:color="auto" w:fill="auto"/>
          <w14:textFill>
            <w14:solidFill>
              <w14:schemeClr w14:val="tx1"/>
            </w14:solidFill>
          </w14:textFill>
        </w:rPr>
        <w:t>（一）项目决策情况</w:t>
      </w:r>
      <w:bookmarkEnd w:id="57"/>
    </w:p>
    <w:p w14:paraId="681FF9D0">
      <w:pPr>
        <w:keepNext w:val="0"/>
        <w:keepLines w:val="0"/>
        <w:pageBreakBefore w:val="0"/>
        <w:widowControl w:val="0"/>
        <w:kinsoku/>
        <w:wordWrap/>
        <w:overflowPunct/>
        <w:topLinePunct w:val="0"/>
        <w:autoSpaceDE/>
        <w:autoSpaceDN/>
        <w:bidi w:val="0"/>
        <w:adjustRightInd/>
        <w:snapToGrid/>
        <w:spacing w:line="360" w:lineRule="auto"/>
        <w:ind w:firstLine="723"/>
        <w:textAlignment w:val="auto"/>
        <w:rPr>
          <w:rFonts w:hint="eastAsia" w:ascii="宋体" w:hAnsi="宋体" w:eastAsia="宋体" w:cs="宋体"/>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项目决策由3个二级指标和6个三级指标构成，权重分20分，实际得分</w:t>
      </w:r>
      <w:r>
        <w:rPr>
          <w:rFonts w:hint="eastAsia" w:cs="宋体"/>
          <w:color w:val="000000" w:themeColor="text1"/>
          <w:highlight w:val="none"/>
          <w:shd w:val="clear" w:color="auto" w:fill="auto"/>
          <w:lang w:val="en-US" w:eastAsia="zh-CN"/>
          <w14:textFill>
            <w14:solidFill>
              <w14:schemeClr w14:val="tx1"/>
            </w14:solidFill>
          </w14:textFill>
        </w:rPr>
        <w:t>19.2</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分，</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各指标业绩值和绩效分值如表</w:t>
      </w:r>
      <w:r>
        <w:rPr>
          <w:rFonts w:hint="eastAsia" w:ascii="宋体" w:hAnsi="宋体" w:eastAsia="宋体" w:cs="宋体"/>
          <w:b/>
          <w:bCs/>
          <w:color w:val="000000" w:themeColor="text1"/>
          <w:kern w:val="2"/>
          <w:highlight w:val="none"/>
          <w:u w:color="000000"/>
          <w:shd w:val="clear" w:color="auto" w:fill="auto"/>
          <w:lang w:val="en-US" w:eastAsia="zh-CN"/>
          <w14:textFill>
            <w14:solidFill>
              <w14:schemeClr w14:val="tx1"/>
            </w14:solidFill>
          </w14:textFill>
        </w:rPr>
        <w:t>4</w:t>
      </w:r>
      <w:r>
        <w:rPr>
          <w:rFonts w:hint="eastAsia" w:ascii="宋体" w:hAnsi="宋体" w:eastAsia="宋体" w:cs="宋体"/>
          <w:b/>
          <w:bCs/>
          <w:color w:val="000000" w:themeColor="text1"/>
          <w:kern w:val="2"/>
          <w:highlight w:val="none"/>
          <w:u w:color="000000"/>
          <w:shd w:val="clear" w:color="auto" w:fill="auto"/>
          <w:lang w:eastAsia="zh-CN"/>
          <w14:textFill>
            <w14:solidFill>
              <w14:schemeClr w14:val="tx1"/>
            </w14:solidFill>
          </w14:textFill>
        </w:rPr>
        <w:t>-1</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所示</w:t>
      </w:r>
      <w:r>
        <w:rPr>
          <w:rFonts w:hint="eastAsia" w:cs="宋体"/>
          <w:b/>
          <w:bCs/>
          <w:color w:val="000000" w:themeColor="text1"/>
          <w:highlight w:val="none"/>
          <w:shd w:val="clear" w:color="auto" w:fill="auto"/>
          <w:lang w:val="zh-TW" w:eastAsia="zh-CN"/>
          <w14:textFill>
            <w14:solidFill>
              <w14:schemeClr w14:val="tx1"/>
            </w14:solidFill>
          </w14:textFill>
        </w:rPr>
        <w:t>（</w:t>
      </w:r>
      <w:r>
        <w:rPr>
          <w:rFonts w:hint="eastAsia" w:cs="宋体"/>
          <w:b/>
          <w:bCs/>
          <w:color w:val="000000" w:themeColor="text1"/>
          <w:highlight w:val="none"/>
          <w:shd w:val="clear" w:color="auto" w:fill="auto"/>
          <w:lang w:val="en-US" w:eastAsia="zh-CN"/>
          <w14:textFill>
            <w14:solidFill>
              <w14:schemeClr w14:val="tx1"/>
            </w14:solidFill>
          </w14:textFill>
        </w:rPr>
        <w:t>详见上传的附件</w:t>
      </w:r>
      <w:r>
        <w:rPr>
          <w:rFonts w:hint="eastAsia" w:cs="宋体"/>
          <w:b/>
          <w:bCs/>
          <w:color w:val="000000" w:themeColor="text1"/>
          <w:highlight w:val="none"/>
          <w:shd w:val="clear" w:color="auto" w:fill="auto"/>
          <w:lang w:val="zh-TW"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w:t>
      </w:r>
    </w:p>
    <w:p w14:paraId="73FA8C91">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4-1</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项目决策指标及分值</w:t>
      </w:r>
    </w:p>
    <w:tbl>
      <w:tblPr>
        <w:tblStyle w:val="11"/>
        <w:tblW w:w="84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1077"/>
        <w:gridCol w:w="960"/>
        <w:gridCol w:w="1248"/>
        <w:gridCol w:w="794"/>
        <w:gridCol w:w="3"/>
        <w:gridCol w:w="1868"/>
        <w:gridCol w:w="3"/>
        <w:gridCol w:w="1414"/>
        <w:gridCol w:w="3"/>
        <w:gridCol w:w="1074"/>
        <w:gridCol w:w="3"/>
      </w:tblGrid>
      <w:tr w14:paraId="375B2A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522" w:hRule="atLeast"/>
          <w:tblHeader/>
          <w:jc w:val="center"/>
        </w:trPr>
        <w:tc>
          <w:tcPr>
            <w:tcW w:w="1077" w:type="dxa"/>
            <w:shd w:val="clear" w:color="auto" w:fill="auto"/>
            <w:tcMar>
              <w:top w:w="12" w:type="dxa"/>
              <w:left w:w="12" w:type="dxa"/>
              <w:right w:w="12" w:type="dxa"/>
            </w:tcMar>
            <w:vAlign w:val="center"/>
          </w:tcPr>
          <w:p w14:paraId="0505E5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60" w:type="dxa"/>
            <w:shd w:val="clear" w:color="auto" w:fill="auto"/>
            <w:tcMar>
              <w:top w:w="12" w:type="dxa"/>
              <w:left w:w="12" w:type="dxa"/>
              <w:right w:w="12" w:type="dxa"/>
            </w:tcMar>
            <w:vAlign w:val="center"/>
          </w:tcPr>
          <w:p w14:paraId="7F6B612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shd w:val="clear" w:color="auto" w:fill="auto"/>
            <w:tcMar>
              <w:top w:w="12" w:type="dxa"/>
              <w:left w:w="12" w:type="dxa"/>
              <w:right w:w="12" w:type="dxa"/>
            </w:tcMar>
            <w:vAlign w:val="center"/>
          </w:tcPr>
          <w:p w14:paraId="651EB85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794" w:type="dxa"/>
            <w:shd w:val="clear" w:color="auto" w:fill="auto"/>
            <w:tcMar>
              <w:top w:w="12" w:type="dxa"/>
              <w:left w:w="12" w:type="dxa"/>
              <w:right w:w="12" w:type="dxa"/>
            </w:tcMar>
            <w:vAlign w:val="center"/>
          </w:tcPr>
          <w:p w14:paraId="7D4CB9D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71" w:type="dxa"/>
            <w:gridSpan w:val="2"/>
            <w:shd w:val="clear" w:color="auto" w:fill="auto"/>
            <w:tcMar>
              <w:top w:w="12" w:type="dxa"/>
              <w:left w:w="12" w:type="dxa"/>
              <w:right w:w="12" w:type="dxa"/>
            </w:tcMar>
            <w:vAlign w:val="center"/>
          </w:tcPr>
          <w:p w14:paraId="10BE371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17" w:type="dxa"/>
            <w:gridSpan w:val="2"/>
            <w:shd w:val="clear" w:color="auto" w:fill="auto"/>
            <w:tcMar>
              <w:top w:w="12" w:type="dxa"/>
              <w:left w:w="12" w:type="dxa"/>
              <w:right w:w="12" w:type="dxa"/>
            </w:tcMar>
            <w:vAlign w:val="center"/>
          </w:tcPr>
          <w:p w14:paraId="5581F1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77" w:type="dxa"/>
            <w:gridSpan w:val="2"/>
            <w:shd w:val="clear" w:color="auto" w:fill="auto"/>
            <w:tcMar>
              <w:top w:w="12" w:type="dxa"/>
              <w:left w:w="12" w:type="dxa"/>
              <w:right w:w="12" w:type="dxa"/>
            </w:tcMar>
            <w:vAlign w:val="center"/>
          </w:tcPr>
          <w:p w14:paraId="6000FF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28CCB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restart"/>
            <w:shd w:val="clear" w:color="auto" w:fill="auto"/>
            <w:tcMar>
              <w:top w:w="12" w:type="dxa"/>
              <w:left w:w="12" w:type="dxa"/>
              <w:right w:w="12" w:type="dxa"/>
            </w:tcMar>
            <w:vAlign w:val="center"/>
          </w:tcPr>
          <w:p w14:paraId="5C8DAC7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项目决策</w:t>
            </w:r>
          </w:p>
        </w:tc>
        <w:tc>
          <w:tcPr>
            <w:tcW w:w="960" w:type="dxa"/>
            <w:vMerge w:val="restart"/>
            <w:shd w:val="clear" w:color="auto" w:fill="auto"/>
            <w:tcMar>
              <w:top w:w="12" w:type="dxa"/>
              <w:left w:w="12" w:type="dxa"/>
              <w:right w:w="12" w:type="dxa"/>
            </w:tcMar>
            <w:vAlign w:val="center"/>
          </w:tcPr>
          <w:p w14:paraId="301C96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shd w:val="clear" w:color="auto" w:fill="auto"/>
            <w:tcMar>
              <w:top w:w="12" w:type="dxa"/>
              <w:left w:w="12" w:type="dxa"/>
              <w:right w:w="12" w:type="dxa"/>
            </w:tcMar>
            <w:vAlign w:val="center"/>
          </w:tcPr>
          <w:p w14:paraId="1029D6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项目立项</w:t>
            </w:r>
          </w:p>
        </w:tc>
        <w:tc>
          <w:tcPr>
            <w:tcW w:w="794" w:type="dxa"/>
            <w:vMerge w:val="restart"/>
            <w:shd w:val="clear" w:color="auto" w:fill="auto"/>
            <w:tcMar>
              <w:top w:w="12" w:type="dxa"/>
              <w:left w:w="12" w:type="dxa"/>
              <w:right w:w="12" w:type="dxa"/>
            </w:tcMar>
            <w:vAlign w:val="center"/>
          </w:tcPr>
          <w:p w14:paraId="002CB3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14:paraId="60D97C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立项依据充分性</w:t>
            </w:r>
          </w:p>
        </w:tc>
        <w:tc>
          <w:tcPr>
            <w:tcW w:w="1417" w:type="dxa"/>
            <w:gridSpan w:val="2"/>
            <w:shd w:val="clear" w:color="auto" w:fill="auto"/>
            <w:tcMar>
              <w:top w:w="12" w:type="dxa"/>
              <w:left w:w="12" w:type="dxa"/>
              <w:right w:w="12" w:type="dxa"/>
            </w:tcMar>
            <w:vAlign w:val="center"/>
          </w:tcPr>
          <w:p w14:paraId="694269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w:t>
            </w:r>
          </w:p>
        </w:tc>
        <w:tc>
          <w:tcPr>
            <w:tcW w:w="1077" w:type="dxa"/>
            <w:gridSpan w:val="2"/>
            <w:shd w:val="clear" w:color="auto" w:fill="auto"/>
            <w:tcMar>
              <w:top w:w="12" w:type="dxa"/>
              <w:left w:w="12" w:type="dxa"/>
              <w:right w:w="12" w:type="dxa"/>
            </w:tcMar>
            <w:vAlign w:val="center"/>
          </w:tcPr>
          <w:p w14:paraId="69E7C9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r>
      <w:tr w14:paraId="406A35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5B03009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0D5F9CC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5ABE40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3DEF70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72A4072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立项程序规范性</w:t>
            </w:r>
          </w:p>
        </w:tc>
        <w:tc>
          <w:tcPr>
            <w:tcW w:w="1417" w:type="dxa"/>
            <w:gridSpan w:val="2"/>
            <w:shd w:val="clear" w:color="auto" w:fill="auto"/>
            <w:tcMar>
              <w:top w:w="12" w:type="dxa"/>
              <w:left w:w="12" w:type="dxa"/>
              <w:right w:w="12" w:type="dxa"/>
            </w:tcMar>
            <w:vAlign w:val="center"/>
          </w:tcPr>
          <w:p w14:paraId="4B3DDA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w:t>
            </w:r>
          </w:p>
        </w:tc>
        <w:tc>
          <w:tcPr>
            <w:tcW w:w="1077" w:type="dxa"/>
            <w:gridSpan w:val="2"/>
            <w:shd w:val="clear" w:color="auto" w:fill="auto"/>
            <w:tcMar>
              <w:top w:w="12" w:type="dxa"/>
              <w:left w:w="12" w:type="dxa"/>
              <w:right w:w="12" w:type="dxa"/>
            </w:tcMar>
            <w:vAlign w:val="center"/>
          </w:tcPr>
          <w:p w14:paraId="4636D5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2.2</w:t>
            </w:r>
          </w:p>
        </w:tc>
      </w:tr>
      <w:tr w14:paraId="772C2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44A16A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1BC0A4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14:paraId="5D0974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w:t>
            </w:r>
          </w:p>
        </w:tc>
        <w:tc>
          <w:tcPr>
            <w:tcW w:w="794" w:type="dxa"/>
            <w:vMerge w:val="restart"/>
            <w:shd w:val="clear" w:color="auto" w:fill="auto"/>
            <w:tcMar>
              <w:top w:w="12" w:type="dxa"/>
              <w:left w:w="12" w:type="dxa"/>
              <w:right w:w="12" w:type="dxa"/>
            </w:tcMar>
            <w:vAlign w:val="center"/>
          </w:tcPr>
          <w:p w14:paraId="19F328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871" w:type="dxa"/>
            <w:gridSpan w:val="2"/>
            <w:shd w:val="clear" w:color="auto" w:fill="auto"/>
            <w:tcMar>
              <w:top w:w="12" w:type="dxa"/>
              <w:left w:w="12" w:type="dxa"/>
              <w:right w:w="12" w:type="dxa"/>
            </w:tcMar>
            <w:vAlign w:val="center"/>
          </w:tcPr>
          <w:p w14:paraId="35A49BA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绩效目标合理性</w:t>
            </w:r>
          </w:p>
        </w:tc>
        <w:tc>
          <w:tcPr>
            <w:tcW w:w="1417" w:type="dxa"/>
            <w:gridSpan w:val="2"/>
            <w:shd w:val="clear" w:color="auto" w:fill="auto"/>
            <w:tcMar>
              <w:top w:w="12" w:type="dxa"/>
              <w:left w:w="12" w:type="dxa"/>
              <w:right w:w="12" w:type="dxa"/>
            </w:tcMar>
            <w:vAlign w:val="center"/>
          </w:tcPr>
          <w:p w14:paraId="5854F0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077" w:type="dxa"/>
            <w:gridSpan w:val="2"/>
            <w:shd w:val="clear" w:color="auto" w:fill="auto"/>
            <w:tcMar>
              <w:top w:w="12" w:type="dxa"/>
              <w:left w:w="12" w:type="dxa"/>
              <w:right w:w="12" w:type="dxa"/>
            </w:tcMar>
            <w:vAlign w:val="center"/>
          </w:tcPr>
          <w:p w14:paraId="0B1A85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r>
      <w:tr w14:paraId="551CC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696B4E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591FC61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4FEF96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24487C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4B5D8F7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绩效指标明确性</w:t>
            </w:r>
          </w:p>
        </w:tc>
        <w:tc>
          <w:tcPr>
            <w:tcW w:w="1417" w:type="dxa"/>
            <w:gridSpan w:val="2"/>
            <w:shd w:val="clear" w:color="auto" w:fill="auto"/>
            <w:tcMar>
              <w:top w:w="12" w:type="dxa"/>
              <w:left w:w="12" w:type="dxa"/>
              <w:right w:w="12" w:type="dxa"/>
            </w:tcMar>
            <w:vAlign w:val="center"/>
          </w:tcPr>
          <w:p w14:paraId="1EA928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077" w:type="dxa"/>
            <w:gridSpan w:val="2"/>
            <w:shd w:val="clear" w:color="auto" w:fill="auto"/>
            <w:tcMar>
              <w:top w:w="12" w:type="dxa"/>
              <w:left w:w="12" w:type="dxa"/>
              <w:right w:w="12" w:type="dxa"/>
            </w:tcMar>
            <w:vAlign w:val="center"/>
          </w:tcPr>
          <w:p w14:paraId="2DFF2FE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r>
      <w:tr w14:paraId="696CA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47D1F42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762F8DE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shd w:val="clear" w:color="auto" w:fill="auto"/>
            <w:tcMar>
              <w:top w:w="12" w:type="dxa"/>
              <w:left w:w="12" w:type="dxa"/>
              <w:right w:w="12" w:type="dxa"/>
            </w:tcMar>
            <w:vAlign w:val="center"/>
          </w:tcPr>
          <w:p w14:paraId="24EA4F1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资金投入</w:t>
            </w:r>
          </w:p>
        </w:tc>
        <w:tc>
          <w:tcPr>
            <w:tcW w:w="794" w:type="dxa"/>
            <w:vMerge w:val="restart"/>
            <w:shd w:val="clear" w:color="auto" w:fill="auto"/>
            <w:tcMar>
              <w:top w:w="12" w:type="dxa"/>
              <w:left w:w="12" w:type="dxa"/>
              <w:right w:w="12" w:type="dxa"/>
            </w:tcMar>
            <w:vAlign w:val="center"/>
          </w:tcPr>
          <w:p w14:paraId="3E76FC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1871" w:type="dxa"/>
            <w:gridSpan w:val="2"/>
            <w:shd w:val="clear" w:color="auto" w:fill="auto"/>
            <w:tcMar>
              <w:top w:w="12" w:type="dxa"/>
              <w:left w:w="12" w:type="dxa"/>
              <w:right w:w="12" w:type="dxa"/>
            </w:tcMar>
            <w:vAlign w:val="center"/>
          </w:tcPr>
          <w:p w14:paraId="35F52D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预算编制科学性</w:t>
            </w:r>
          </w:p>
        </w:tc>
        <w:tc>
          <w:tcPr>
            <w:tcW w:w="1417" w:type="dxa"/>
            <w:gridSpan w:val="2"/>
            <w:shd w:val="clear" w:color="auto" w:fill="auto"/>
            <w:tcMar>
              <w:top w:w="12" w:type="dxa"/>
              <w:left w:w="12" w:type="dxa"/>
              <w:right w:w="12" w:type="dxa"/>
            </w:tcMar>
            <w:vAlign w:val="center"/>
          </w:tcPr>
          <w:p w14:paraId="23EDE0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w:t>
            </w:r>
          </w:p>
        </w:tc>
        <w:tc>
          <w:tcPr>
            <w:tcW w:w="1077" w:type="dxa"/>
            <w:gridSpan w:val="2"/>
            <w:shd w:val="clear" w:color="auto" w:fill="auto"/>
            <w:tcMar>
              <w:top w:w="12" w:type="dxa"/>
              <w:left w:w="12" w:type="dxa"/>
              <w:right w:w="12" w:type="dxa"/>
            </w:tcMar>
            <w:vAlign w:val="center"/>
          </w:tcPr>
          <w:p w14:paraId="6C12BEE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w:t>
            </w:r>
          </w:p>
        </w:tc>
      </w:tr>
      <w:tr w14:paraId="51703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3" w:type="dxa"/>
          <w:trHeight w:val="334" w:hRule="atLeast"/>
          <w:tblHeader/>
          <w:jc w:val="center"/>
        </w:trPr>
        <w:tc>
          <w:tcPr>
            <w:tcW w:w="1077" w:type="dxa"/>
            <w:vMerge w:val="continue"/>
            <w:shd w:val="clear" w:color="auto" w:fill="auto"/>
            <w:tcMar>
              <w:top w:w="12" w:type="dxa"/>
              <w:left w:w="12" w:type="dxa"/>
              <w:right w:w="12" w:type="dxa"/>
            </w:tcMar>
            <w:vAlign w:val="center"/>
          </w:tcPr>
          <w:p w14:paraId="3218BEE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60" w:type="dxa"/>
            <w:vMerge w:val="continue"/>
            <w:shd w:val="clear" w:color="auto" w:fill="auto"/>
            <w:tcMar>
              <w:top w:w="12" w:type="dxa"/>
              <w:left w:w="12" w:type="dxa"/>
              <w:right w:w="12" w:type="dxa"/>
            </w:tcMar>
            <w:vAlign w:val="center"/>
          </w:tcPr>
          <w:p w14:paraId="1FD01A9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shd w:val="clear" w:color="auto" w:fill="auto"/>
            <w:tcMar>
              <w:top w:w="12" w:type="dxa"/>
              <w:left w:w="12" w:type="dxa"/>
              <w:right w:w="12" w:type="dxa"/>
            </w:tcMar>
            <w:vAlign w:val="center"/>
          </w:tcPr>
          <w:p w14:paraId="05A378F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94" w:type="dxa"/>
            <w:vMerge w:val="continue"/>
            <w:shd w:val="clear" w:color="auto" w:fill="auto"/>
            <w:tcMar>
              <w:top w:w="12" w:type="dxa"/>
              <w:left w:w="12" w:type="dxa"/>
              <w:right w:w="12" w:type="dxa"/>
            </w:tcMar>
            <w:vAlign w:val="center"/>
          </w:tcPr>
          <w:p w14:paraId="2C188A8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71" w:type="dxa"/>
            <w:gridSpan w:val="2"/>
            <w:shd w:val="clear" w:color="auto" w:fill="auto"/>
            <w:tcMar>
              <w:top w:w="12" w:type="dxa"/>
              <w:left w:w="12" w:type="dxa"/>
              <w:right w:w="12" w:type="dxa"/>
            </w:tcMar>
            <w:vAlign w:val="center"/>
          </w:tcPr>
          <w:p w14:paraId="0B51487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资金分配合理性</w:t>
            </w:r>
          </w:p>
        </w:tc>
        <w:tc>
          <w:tcPr>
            <w:tcW w:w="1417" w:type="dxa"/>
            <w:gridSpan w:val="2"/>
            <w:shd w:val="clear" w:color="auto" w:fill="auto"/>
            <w:tcMar>
              <w:top w:w="12" w:type="dxa"/>
              <w:left w:w="12" w:type="dxa"/>
              <w:right w:w="12" w:type="dxa"/>
            </w:tcMar>
            <w:vAlign w:val="center"/>
          </w:tcPr>
          <w:p w14:paraId="4536AE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w:t>
            </w:r>
          </w:p>
        </w:tc>
        <w:tc>
          <w:tcPr>
            <w:tcW w:w="1077" w:type="dxa"/>
            <w:gridSpan w:val="2"/>
            <w:shd w:val="clear" w:color="auto" w:fill="auto"/>
            <w:tcMar>
              <w:top w:w="12" w:type="dxa"/>
              <w:left w:w="12" w:type="dxa"/>
              <w:right w:w="12" w:type="dxa"/>
            </w:tcMar>
            <w:vAlign w:val="center"/>
          </w:tcPr>
          <w:p w14:paraId="5A625F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w:t>
            </w:r>
          </w:p>
        </w:tc>
      </w:tr>
      <w:tr w14:paraId="0245C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34" w:hRule="atLeast"/>
          <w:tblHeader/>
          <w:jc w:val="center"/>
        </w:trPr>
        <w:tc>
          <w:tcPr>
            <w:tcW w:w="3285" w:type="dxa"/>
            <w:gridSpan w:val="3"/>
            <w:shd w:val="clear" w:color="auto" w:fill="auto"/>
            <w:tcMar>
              <w:top w:w="12" w:type="dxa"/>
              <w:left w:w="12" w:type="dxa"/>
              <w:right w:w="12" w:type="dxa"/>
            </w:tcMar>
            <w:vAlign w:val="center"/>
          </w:tcPr>
          <w:p w14:paraId="3E328D3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797" w:type="dxa"/>
            <w:gridSpan w:val="2"/>
            <w:shd w:val="clear" w:color="auto" w:fill="auto"/>
            <w:tcMar>
              <w:top w:w="12" w:type="dxa"/>
              <w:left w:w="12" w:type="dxa"/>
              <w:right w:w="12" w:type="dxa"/>
            </w:tcMar>
            <w:vAlign w:val="center"/>
          </w:tcPr>
          <w:p w14:paraId="39DD075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71" w:type="dxa"/>
            <w:gridSpan w:val="2"/>
            <w:shd w:val="clear" w:color="auto" w:fill="auto"/>
            <w:tcMar>
              <w:top w:w="12" w:type="dxa"/>
              <w:left w:w="12" w:type="dxa"/>
              <w:right w:w="12" w:type="dxa"/>
            </w:tcMar>
            <w:vAlign w:val="center"/>
          </w:tcPr>
          <w:p w14:paraId="63D5406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417" w:type="dxa"/>
            <w:gridSpan w:val="2"/>
            <w:shd w:val="clear" w:color="auto" w:fill="auto"/>
            <w:tcMar>
              <w:top w:w="12" w:type="dxa"/>
              <w:left w:w="12" w:type="dxa"/>
              <w:right w:w="12" w:type="dxa"/>
            </w:tcMar>
            <w:vAlign w:val="center"/>
          </w:tcPr>
          <w:p w14:paraId="6C494F8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077" w:type="dxa"/>
            <w:gridSpan w:val="2"/>
            <w:shd w:val="clear" w:color="auto" w:fill="auto"/>
            <w:tcMar>
              <w:top w:w="12" w:type="dxa"/>
              <w:left w:w="12" w:type="dxa"/>
              <w:right w:w="12" w:type="dxa"/>
            </w:tcMar>
            <w:vAlign w:val="center"/>
          </w:tcPr>
          <w:p w14:paraId="58196AE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19.2</w:t>
            </w:r>
          </w:p>
        </w:tc>
      </w:tr>
    </w:tbl>
    <w:p w14:paraId="26438DBA">
      <w:pPr>
        <w:bidi w:val="0"/>
        <w:outlineLvl w:val="2"/>
        <w:rPr>
          <w:rFonts w:hint="default"/>
          <w:b/>
          <w:bCs/>
          <w:color w:val="000000" w:themeColor="text1"/>
          <w:lang w:val="en-US" w:eastAsia="zh-CN"/>
          <w14:textFill>
            <w14:solidFill>
              <w14:schemeClr w14:val="tx1"/>
            </w14:solidFill>
          </w14:textFill>
        </w:rPr>
      </w:pPr>
      <w:bookmarkStart w:id="58" w:name="_Toc13522"/>
      <w:r>
        <w:rPr>
          <w:rFonts w:hint="eastAsia"/>
          <w:b/>
          <w:bCs/>
          <w:color w:val="000000" w:themeColor="text1"/>
          <w:lang w:val="en-US" w:eastAsia="zh-CN"/>
          <w14:textFill>
            <w14:solidFill>
              <w14:schemeClr w14:val="tx1"/>
            </w14:solidFill>
          </w14:textFill>
        </w:rPr>
        <w:t>1.立项依据充分性</w:t>
      </w:r>
      <w:bookmarkEnd w:id="58"/>
    </w:p>
    <w:p w14:paraId="26E9EBA6">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①项目立项符合国家法律法规、国民经济发展规划和相关政策；昌州财预【</w:t>
      </w:r>
      <w:r>
        <w:rPr>
          <w:rFonts w:hint="eastAsia"/>
          <w:color w:val="000000" w:themeColor="text1"/>
          <w:lang w:val="en-US" w:eastAsia="zh-CN"/>
          <w14:textFill>
            <w14:solidFill>
              <w14:schemeClr w14:val="tx1"/>
            </w14:solidFill>
          </w14:textFill>
        </w:rPr>
        <w:t>2022</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102号《基层财政运转补助经费》；</w:t>
      </w:r>
    </w:p>
    <w:p w14:paraId="06C74936">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②项目立项符合行业发展规划和政策要求；</w:t>
      </w:r>
    </w:p>
    <w:p w14:paraId="0AB3E2E1">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③项目立项与部门财务会计方面的规章制度，并组织实施相符，属于部门履职所需；</w:t>
      </w:r>
    </w:p>
    <w:p w14:paraId="7C49E2B7">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④项目属于公共财政支持范围，符合中央、地方事权支出责任划分原则；</w:t>
      </w:r>
    </w:p>
    <w:p w14:paraId="21138098">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⑤项目与相关部门同类项目或部门内部相关项目</w:t>
      </w:r>
      <w:r>
        <w:rPr>
          <w:rFonts w:hint="eastAsia"/>
          <w:color w:val="000000" w:themeColor="text1"/>
          <w:lang w:val="en-US" w:eastAsia="zh-CN"/>
          <w14:textFill>
            <w14:solidFill>
              <w14:schemeClr w14:val="tx1"/>
            </w14:solidFill>
          </w14:textFill>
        </w:rPr>
        <w:t>不</w:t>
      </w:r>
      <w:r>
        <w:rPr>
          <w:rFonts w:hint="eastAsia"/>
          <w:color w:val="000000" w:themeColor="text1"/>
          <w:lang w:eastAsia="zh-CN"/>
          <w14:textFill>
            <w14:solidFill>
              <w14:schemeClr w14:val="tx1"/>
            </w14:solidFill>
          </w14:textFill>
        </w:rPr>
        <w:t>重复。</w:t>
      </w:r>
    </w:p>
    <w:p w14:paraId="7FFFF39D">
      <w:pPr>
        <w:bidi w:val="0"/>
        <w:rPr>
          <w:rFonts w:hint="default"/>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综上，该项指标满分2分，得分2分。</w:t>
      </w:r>
    </w:p>
    <w:p w14:paraId="1BB2E47B">
      <w:pPr>
        <w:bidi w:val="0"/>
        <w:outlineLvl w:val="2"/>
        <w:rPr>
          <w:rFonts w:hint="default"/>
          <w:b/>
          <w:bCs/>
          <w:color w:val="000000" w:themeColor="text1"/>
          <w:lang w:val="en-US" w:eastAsia="zh-CN"/>
          <w14:textFill>
            <w14:solidFill>
              <w14:schemeClr w14:val="tx1"/>
            </w14:solidFill>
          </w14:textFill>
        </w:rPr>
      </w:pPr>
      <w:bookmarkStart w:id="59" w:name="_Toc21976"/>
      <w:r>
        <w:rPr>
          <w:rFonts w:hint="eastAsia"/>
          <w:b/>
          <w:bCs/>
          <w:color w:val="000000" w:themeColor="text1"/>
          <w:lang w:val="en-US" w:eastAsia="zh-CN"/>
          <w14:textFill>
            <w14:solidFill>
              <w14:schemeClr w14:val="tx1"/>
            </w14:solidFill>
          </w14:textFill>
        </w:rPr>
        <w:t>2.立项程序规范性</w:t>
      </w:r>
      <w:bookmarkEnd w:id="59"/>
    </w:p>
    <w:p w14:paraId="5D6291FB">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①项目按照规定的程序申请设立；</w:t>
      </w:r>
    </w:p>
    <w:p w14:paraId="63D07F86">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②审批文件、材料符合相关要求；</w:t>
      </w:r>
    </w:p>
    <w:p w14:paraId="78A28922">
      <w:pPr>
        <w:bidi w:val="0"/>
        <w:rPr>
          <w:rFonts w:hint="eastAsia"/>
          <w:color w:val="000000" w:themeColor="text1"/>
          <w:highlight w:val="none"/>
          <w:lang w:eastAsia="zh-CN"/>
          <w14:textFill>
            <w14:solidFill>
              <w14:schemeClr w14:val="tx1"/>
            </w14:solidFill>
          </w14:textFill>
        </w:rPr>
      </w:pPr>
      <w:r>
        <w:rPr>
          <w:rFonts w:hint="eastAsia"/>
          <w:color w:val="000000" w:themeColor="text1"/>
          <w:highlight w:val="none"/>
          <w:lang w:eastAsia="zh-CN"/>
          <w14:textFill>
            <w14:solidFill>
              <w14:schemeClr w14:val="tx1"/>
            </w14:solidFill>
          </w14:textFill>
        </w:rPr>
        <w:t>③事前经过必要的集体决策。</w:t>
      </w:r>
      <w:r>
        <w:rPr>
          <w:rFonts w:hint="eastAsia"/>
          <w:color w:val="000000" w:themeColor="text1"/>
          <w:highlight w:val="none"/>
          <w:lang w:val="en-US" w:eastAsia="zh-CN"/>
          <w14:textFill>
            <w14:solidFill>
              <w14:schemeClr w14:val="tx1"/>
            </w14:solidFill>
          </w14:textFill>
        </w:rPr>
        <w:t>此项目无</w:t>
      </w:r>
      <w:r>
        <w:rPr>
          <w:rFonts w:hint="eastAsia"/>
          <w:color w:val="000000" w:themeColor="text1"/>
          <w:highlight w:val="none"/>
          <w:lang w:eastAsia="zh-CN"/>
          <w14:textFill>
            <w14:solidFill>
              <w14:schemeClr w14:val="tx1"/>
            </w14:solidFill>
          </w14:textFill>
        </w:rPr>
        <w:t>可行性研究、专家论证、风险评估、绩效评估、</w:t>
      </w:r>
      <w:r>
        <w:rPr>
          <w:rFonts w:hint="eastAsia"/>
          <w:color w:val="000000" w:themeColor="text1"/>
          <w:highlight w:val="none"/>
          <w:lang w:val="en-US" w:eastAsia="zh-CN"/>
          <w14:textFill>
            <w14:solidFill>
              <w14:schemeClr w14:val="tx1"/>
            </w14:solidFill>
          </w14:textFill>
        </w:rPr>
        <w:t>专家论证，</w:t>
      </w:r>
      <w:r>
        <w:rPr>
          <w:rFonts w:hint="eastAsia"/>
          <w:color w:val="000000" w:themeColor="text1"/>
          <w:highlight w:val="none"/>
          <w:lang w:eastAsia="zh-CN"/>
          <w14:textFill>
            <w14:solidFill>
              <w14:schemeClr w14:val="tx1"/>
            </w14:solidFill>
          </w14:textFill>
        </w:rPr>
        <w:t>扣</w:t>
      </w:r>
      <w:r>
        <w:rPr>
          <w:rFonts w:hint="eastAsia"/>
          <w:color w:val="000000" w:themeColor="text1"/>
          <w:highlight w:val="none"/>
          <w:lang w:val="en-US" w:eastAsia="zh-CN"/>
          <w14:textFill>
            <w14:solidFill>
              <w14:schemeClr w14:val="tx1"/>
            </w14:solidFill>
          </w14:textFill>
        </w:rPr>
        <w:t>0.8分。</w:t>
      </w:r>
    </w:p>
    <w:p w14:paraId="71AC2668">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综上，该项指标满分3分，得分2.2分。</w:t>
      </w:r>
    </w:p>
    <w:p w14:paraId="43C1C7DD">
      <w:pPr>
        <w:bidi w:val="0"/>
        <w:outlineLvl w:val="2"/>
        <w:rPr>
          <w:rFonts w:hint="default"/>
          <w:b/>
          <w:bCs/>
          <w:color w:val="000000" w:themeColor="text1"/>
          <w:lang w:val="en-US" w:eastAsia="zh-CN"/>
          <w14:textFill>
            <w14:solidFill>
              <w14:schemeClr w14:val="tx1"/>
            </w14:solidFill>
          </w14:textFill>
        </w:rPr>
      </w:pPr>
      <w:bookmarkStart w:id="60" w:name="_Toc15382"/>
      <w:r>
        <w:rPr>
          <w:rFonts w:hint="eastAsia"/>
          <w:b/>
          <w:bCs/>
          <w:color w:val="000000" w:themeColor="text1"/>
          <w:lang w:val="en-US" w:eastAsia="zh-CN"/>
          <w14:textFill>
            <w14:solidFill>
              <w14:schemeClr w14:val="tx1"/>
            </w14:solidFill>
          </w14:textFill>
        </w:rPr>
        <w:t>3.绩效目标合理性</w:t>
      </w:r>
      <w:bookmarkEnd w:id="60"/>
    </w:p>
    <w:p w14:paraId="69E59FB5">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①</w:t>
      </w:r>
      <w:r>
        <w:rPr>
          <w:rFonts w:hint="eastAsia"/>
          <w:color w:val="000000" w:themeColor="text1"/>
          <w:highlight w:val="none"/>
          <w:lang w:eastAsia="zh-CN"/>
          <w14:textFill>
            <w14:solidFill>
              <w14:schemeClr w14:val="tx1"/>
            </w14:solidFill>
          </w14:textFill>
        </w:rPr>
        <w:t>项目有绩效目标</w:t>
      </w:r>
      <w:r>
        <w:rPr>
          <w:rFonts w:hint="eastAsia"/>
          <w:color w:val="000000" w:themeColor="text1"/>
          <w:lang w:eastAsia="zh-CN"/>
          <w14:textFill>
            <w14:solidFill>
              <w14:schemeClr w14:val="tx1"/>
            </w14:solidFill>
          </w14:textFill>
        </w:rPr>
        <w:t>；</w:t>
      </w:r>
    </w:p>
    <w:p w14:paraId="1DB67A24">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②项目绩效目标与实际工作内容具有相关性；</w:t>
      </w:r>
    </w:p>
    <w:p w14:paraId="7E308AD5">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③项目预期产出效益和效果符合正常的业绩水平；</w:t>
      </w:r>
    </w:p>
    <w:p w14:paraId="79AE6524">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④与预算确定的项目投资额或资金量相匹配。</w:t>
      </w:r>
    </w:p>
    <w:p w14:paraId="6A467E88">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综上，该项指标满分5分，得分5分。</w:t>
      </w:r>
    </w:p>
    <w:p w14:paraId="540405C1">
      <w:pPr>
        <w:bidi w:val="0"/>
        <w:outlineLvl w:val="2"/>
        <w:rPr>
          <w:rFonts w:hint="default"/>
          <w:b/>
          <w:bCs/>
          <w:color w:val="000000" w:themeColor="text1"/>
          <w:lang w:val="en-US" w:eastAsia="zh-CN"/>
          <w14:textFill>
            <w14:solidFill>
              <w14:schemeClr w14:val="tx1"/>
            </w14:solidFill>
          </w14:textFill>
        </w:rPr>
      </w:pPr>
      <w:bookmarkStart w:id="61" w:name="_Toc10650"/>
      <w:r>
        <w:rPr>
          <w:rFonts w:hint="eastAsia"/>
          <w:b/>
          <w:bCs/>
          <w:color w:val="000000" w:themeColor="text1"/>
          <w:lang w:val="en-US" w:eastAsia="zh-CN"/>
          <w14:textFill>
            <w14:solidFill>
              <w14:schemeClr w14:val="tx1"/>
            </w14:solidFill>
          </w14:textFill>
        </w:rPr>
        <w:t>4.绩效指标明确性</w:t>
      </w:r>
      <w:bookmarkEnd w:id="61"/>
    </w:p>
    <w:p w14:paraId="357B3D66">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①</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项目</w:t>
      </w:r>
      <w:r>
        <w:rPr>
          <w:rFonts w:hint="eastAsia" w:cs="宋体"/>
          <w:color w:val="000000" w:themeColor="text1"/>
          <w:kern w:val="2"/>
          <w:highlight w:val="none"/>
          <w:u w:color="000000"/>
          <w:shd w:val="clear" w:color="auto" w:fill="auto"/>
          <w:lang w:val="zh-TW" w:eastAsia="zh-CN"/>
          <w14:textFill>
            <w14:solidFill>
              <w14:schemeClr w14:val="tx1"/>
            </w14:solidFill>
          </w14:textFill>
        </w:rPr>
        <w:t>绩效</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指标由</w:t>
      </w:r>
      <w:r>
        <w:rPr>
          <w:rFonts w:hint="eastAsia" w:cs="宋体"/>
          <w:color w:val="000000" w:themeColor="text1"/>
          <w:kern w:val="2"/>
          <w:highlight w:val="none"/>
          <w:u w:color="000000"/>
          <w:shd w:val="clear" w:color="auto" w:fill="auto"/>
          <w:lang w:val="zh-TW" w:eastAsia="zh-CN"/>
          <w14:textFill>
            <w14:solidFill>
              <w14:schemeClr w14:val="tx1"/>
            </w14:solidFill>
          </w14:textFill>
        </w:rPr>
        <w:t>三个一级指标，</w:t>
      </w:r>
      <w:r>
        <w:rPr>
          <w:rFonts w:hint="eastAsia" w:cs="宋体"/>
          <w:color w:val="000000" w:themeColor="text1"/>
          <w:kern w:val="2"/>
          <w:highlight w:val="none"/>
          <w:u w:color="000000"/>
          <w:shd w:val="clear" w:color="auto" w:fill="auto"/>
          <w:lang w:val="en-US" w:eastAsia="zh-CN"/>
          <w14:textFill>
            <w14:solidFill>
              <w14:schemeClr w14:val="tx1"/>
            </w14:solidFill>
          </w14:textFill>
        </w:rPr>
        <w:t>5</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二</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级指标和</w:t>
      </w:r>
      <w:r>
        <w:rPr>
          <w:rFonts w:hint="eastAsia" w:cs="宋体"/>
          <w:color w:val="000000" w:themeColor="text1"/>
          <w:kern w:val="2"/>
          <w:highlight w:val="none"/>
          <w:u w:color="000000"/>
          <w:shd w:val="clear" w:color="auto" w:fill="auto"/>
          <w:lang w:val="en-US" w:eastAsia="zh-CN"/>
          <w14:textFill>
            <w14:solidFill>
              <w14:schemeClr w14:val="tx1"/>
            </w14:solidFill>
          </w14:textFill>
        </w:rPr>
        <w:t>7</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eastAsia="zh-CN"/>
          <w14:textFill>
            <w14:solidFill>
              <w14:schemeClr w14:val="tx1"/>
            </w14:solidFill>
          </w14:textFill>
        </w:rPr>
        <w:t>三</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级指标构成</w:t>
      </w:r>
      <w:r>
        <w:rPr>
          <w:rFonts w:hint="eastAsia"/>
          <w:color w:val="000000" w:themeColor="text1"/>
          <w:lang w:eastAsia="zh-CN"/>
          <w14:textFill>
            <w14:solidFill>
              <w14:schemeClr w14:val="tx1"/>
            </w14:solidFill>
          </w14:textFill>
        </w:rPr>
        <w:t>；</w:t>
      </w:r>
    </w:p>
    <w:p w14:paraId="620A500E">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②通过清晰、可衡量的指标值予以体现；项目三级指标共</w:t>
      </w:r>
      <w:r>
        <w:rPr>
          <w:rFonts w:hint="eastAsia"/>
          <w:color w:val="000000" w:themeColor="text1"/>
          <w:lang w:val="en-US" w:eastAsia="zh-CN"/>
          <w14:textFill>
            <w14:solidFill>
              <w14:schemeClr w14:val="tx1"/>
            </w14:solidFill>
          </w14:textFill>
        </w:rPr>
        <w:t>7个，其中：定量指标6个，定性指标1个，</w:t>
      </w:r>
      <w:r>
        <w:rPr>
          <w:rFonts w:hint="eastAsia"/>
          <w:color w:val="000000" w:themeColor="text1"/>
          <w:highlight w:val="none"/>
          <w:lang w:eastAsia="zh-CN"/>
          <w14:textFill>
            <w14:solidFill>
              <w14:schemeClr w14:val="tx1"/>
            </w14:solidFill>
          </w14:textFill>
        </w:rPr>
        <w:t>量化率为</w:t>
      </w:r>
      <w:r>
        <w:rPr>
          <w:rFonts w:hint="eastAsia"/>
          <w:color w:val="000000" w:themeColor="text1"/>
          <w:highlight w:val="none"/>
          <w:lang w:val="en-US" w:eastAsia="zh-CN"/>
          <w14:textFill>
            <w14:solidFill>
              <w14:schemeClr w14:val="tx1"/>
            </w14:solidFill>
          </w14:textFill>
        </w:rPr>
        <w:t>85.71%。</w:t>
      </w:r>
    </w:p>
    <w:p w14:paraId="06C14BA6">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③与项目目标任务数或计划数相对应。</w:t>
      </w:r>
    </w:p>
    <w:p w14:paraId="72C7854B">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综上，该项指标满分5分，得分5分。</w:t>
      </w:r>
    </w:p>
    <w:p w14:paraId="7732A1CD">
      <w:pPr>
        <w:bidi w:val="0"/>
        <w:outlineLvl w:val="2"/>
        <w:rPr>
          <w:rFonts w:hint="default"/>
          <w:b/>
          <w:bCs/>
          <w:color w:val="000000" w:themeColor="text1"/>
          <w:lang w:val="en-US" w:eastAsia="zh-CN"/>
          <w14:textFill>
            <w14:solidFill>
              <w14:schemeClr w14:val="tx1"/>
            </w14:solidFill>
          </w14:textFill>
        </w:rPr>
      </w:pPr>
      <w:bookmarkStart w:id="62" w:name="_Toc19401"/>
      <w:r>
        <w:rPr>
          <w:rFonts w:hint="eastAsia"/>
          <w:b/>
          <w:bCs/>
          <w:color w:val="000000" w:themeColor="text1"/>
          <w:lang w:val="en-US" w:eastAsia="zh-CN"/>
          <w14:textFill>
            <w14:solidFill>
              <w14:schemeClr w14:val="tx1"/>
            </w14:solidFill>
          </w14:textFill>
        </w:rPr>
        <w:t>5.预算编制科学性</w:t>
      </w:r>
      <w:bookmarkEnd w:id="62"/>
    </w:p>
    <w:p w14:paraId="5A3F8C74">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①预算编制经过科学论证；</w:t>
      </w:r>
    </w:p>
    <w:p w14:paraId="6D835C7B">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②预算内容与项目内容匹配；</w:t>
      </w:r>
    </w:p>
    <w:p w14:paraId="1E15B128">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③预算额度测算依据充分，按照标准编制；</w:t>
      </w:r>
    </w:p>
    <w:p w14:paraId="6BB792C0">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④预算确定的项目投资额或资金量与工作任务相匹配。</w:t>
      </w:r>
    </w:p>
    <w:p w14:paraId="32262045">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综上，该项指标满分2分，得分2分。</w:t>
      </w:r>
    </w:p>
    <w:p w14:paraId="5C6C968B">
      <w:pPr>
        <w:bidi w:val="0"/>
        <w:outlineLvl w:val="2"/>
        <w:rPr>
          <w:rFonts w:hint="default"/>
          <w:b/>
          <w:bCs/>
          <w:color w:val="000000" w:themeColor="text1"/>
          <w:lang w:val="en-US" w:eastAsia="zh-CN"/>
          <w14:textFill>
            <w14:solidFill>
              <w14:schemeClr w14:val="tx1"/>
            </w14:solidFill>
          </w14:textFill>
        </w:rPr>
      </w:pPr>
      <w:bookmarkStart w:id="63" w:name="_Toc697"/>
      <w:r>
        <w:rPr>
          <w:rFonts w:hint="eastAsia"/>
          <w:b/>
          <w:bCs/>
          <w:color w:val="000000" w:themeColor="text1"/>
          <w:lang w:val="en-US" w:eastAsia="zh-CN"/>
          <w14:textFill>
            <w14:solidFill>
              <w14:schemeClr w14:val="tx1"/>
            </w14:solidFill>
          </w14:textFill>
        </w:rPr>
        <w:t>6.资金分配合理性</w:t>
      </w:r>
      <w:bookmarkEnd w:id="63"/>
    </w:p>
    <w:p w14:paraId="02EACB12">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①预算资金分配依据充分；</w:t>
      </w:r>
    </w:p>
    <w:p w14:paraId="43AF78D2">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②资金分配额度合理，与项目单位或地方实际相适应。</w:t>
      </w:r>
    </w:p>
    <w:p w14:paraId="1DA47A9D">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综上，该项指标满分3分，得分3分。</w:t>
      </w:r>
    </w:p>
    <w:p w14:paraId="2AB0AA8B">
      <w:pPr>
        <w:pStyle w:val="4"/>
        <w:keepNext/>
        <w:keepLines/>
        <w:pageBreakBefore w:val="0"/>
        <w:widowControl w:val="0"/>
        <w:kinsoku/>
        <w:wordWrap/>
        <w:overflowPunct/>
        <w:topLinePunct w:val="0"/>
        <w:autoSpaceDE/>
        <w:autoSpaceDN/>
        <w:bidi w:val="0"/>
        <w:adjustRightInd/>
        <w:snapToGrid/>
        <w:spacing w:beforeLines="0" w:afterLines="0" w:line="360" w:lineRule="auto"/>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4" w:name="_Toc11361"/>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二</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项目过程情况</w:t>
      </w:r>
      <w:bookmarkEnd w:id="64"/>
    </w:p>
    <w:p w14:paraId="21D8F3B2">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pP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项目</w:t>
      </w:r>
      <w:r>
        <w:rPr>
          <w:rFonts w:hint="eastAsia" w:ascii="宋体" w:hAnsi="宋体" w:eastAsia="宋体" w:cs="宋体"/>
          <w:color w:val="000000" w:themeColor="text1"/>
          <w:highlight w:val="none"/>
          <w:shd w:val="clear" w:color="auto" w:fill="auto"/>
          <w14:textFill>
            <w14:solidFill>
              <w14:schemeClr w14:val="tx1"/>
            </w14:solidFill>
          </w14:textFill>
        </w:rPr>
        <w:t>过程</w:t>
      </w:r>
      <w:r>
        <w:rPr>
          <w:rFonts w:hint="eastAsia" w:ascii="宋体" w:hAnsi="宋体" w:eastAsia="宋体" w:cs="宋体"/>
          <w:color w:val="000000" w:themeColor="text1"/>
          <w:kern w:val="2"/>
          <w:highlight w:val="none"/>
          <w:u w:color="000000"/>
          <w:shd w:val="clear" w:color="auto" w:fill="auto"/>
          <w:lang w:eastAsia="zh-CN"/>
          <w14:textFill>
            <w14:solidFill>
              <w14:schemeClr w14:val="tx1"/>
            </w14:solidFill>
          </w14:textFill>
        </w:rPr>
        <w:t>管理</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类指标由</w:t>
      </w:r>
      <w:r>
        <w:rPr>
          <w:rFonts w:hint="eastAsia" w:ascii="宋体" w:hAnsi="宋体" w:eastAsia="宋体" w:cs="宋体"/>
          <w:color w:val="000000" w:themeColor="text1"/>
          <w:kern w:val="2"/>
          <w:highlight w:val="none"/>
          <w:u w:color="000000"/>
          <w:shd w:val="clear" w:color="auto" w:fill="auto"/>
          <w:lang w:eastAsia="zh-CN"/>
          <w14:textFill>
            <w14:solidFill>
              <w14:schemeClr w14:val="tx1"/>
            </w14:solidFill>
          </w14:textFill>
        </w:rPr>
        <w:t>2</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二</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级指标和</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5</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eastAsia="zh-CN"/>
          <w14:textFill>
            <w14:solidFill>
              <w14:schemeClr w14:val="tx1"/>
            </w14:solidFill>
          </w14:textFill>
        </w:rPr>
        <w:t>三</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级指标构成，权重分</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20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分，实际得分</w:t>
      </w:r>
      <w:r>
        <w:rPr>
          <w:rFonts w:hint="eastAsia" w:cs="宋体"/>
          <w:color w:val="000000" w:themeColor="text1"/>
          <w:kern w:val="2"/>
          <w:highlight w:val="none"/>
          <w:u w:color="000000"/>
          <w:shd w:val="clear" w:color="auto" w:fill="auto"/>
          <w:lang w:val="en-US" w:eastAsia="zh-CN"/>
          <w14:textFill>
            <w14:solidFill>
              <w14:schemeClr w14:val="tx1"/>
            </w14:solidFill>
          </w14:textFill>
        </w:rPr>
        <w:t>20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各指标业绩值和绩效分值如表</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4</w:t>
      </w:r>
      <w:r>
        <w:rPr>
          <w:rFonts w:hint="eastAsia" w:ascii="宋体" w:hAnsi="宋体" w:eastAsia="宋体" w:cs="宋体"/>
          <w:color w:val="000000" w:themeColor="text1"/>
          <w:kern w:val="2"/>
          <w:highlight w:val="none"/>
          <w:u w:color="000000"/>
          <w:shd w:val="clear" w:color="auto" w:fill="auto"/>
          <w:lang w:eastAsia="zh-CN"/>
          <w14:textFill>
            <w14:solidFill>
              <w14:schemeClr w14:val="tx1"/>
            </w14:solidFill>
          </w14:textFill>
        </w:rPr>
        <w:t>-2</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所示</w:t>
      </w:r>
      <w:r>
        <w:rPr>
          <w:rFonts w:hint="eastAsia" w:cs="宋体"/>
          <w:b/>
          <w:bCs/>
          <w:color w:val="000000" w:themeColor="text1"/>
          <w:kern w:val="2"/>
          <w:highlight w:val="none"/>
          <w:u w:color="000000"/>
          <w:shd w:val="clear" w:color="auto" w:fill="auto"/>
          <w:lang w:val="zh-TW" w:eastAsia="zh-CN"/>
          <w14:textFill>
            <w14:solidFill>
              <w14:schemeClr w14:val="tx1"/>
            </w14:solidFill>
          </w14:textFill>
        </w:rPr>
        <w:t>（</w:t>
      </w:r>
      <w:r>
        <w:rPr>
          <w:rFonts w:hint="eastAsia" w:cs="宋体"/>
          <w:b/>
          <w:bCs/>
          <w:color w:val="000000" w:themeColor="text1"/>
          <w:kern w:val="2"/>
          <w:highlight w:val="none"/>
          <w:u w:color="000000"/>
          <w:shd w:val="clear" w:color="auto" w:fill="auto"/>
          <w:lang w:val="en-US" w:eastAsia="zh-CN"/>
          <w14:textFill>
            <w14:solidFill>
              <w14:schemeClr w14:val="tx1"/>
            </w14:solidFill>
          </w14:textFill>
        </w:rPr>
        <w:t>详见上传的附件</w:t>
      </w:r>
      <w:r>
        <w:rPr>
          <w:rFonts w:hint="eastAsia" w:cs="宋体"/>
          <w:b/>
          <w:bCs/>
          <w:color w:val="000000" w:themeColor="text1"/>
          <w:kern w:val="2"/>
          <w:highlight w:val="none"/>
          <w:u w:color="000000"/>
          <w:shd w:val="clear" w:color="auto" w:fill="auto"/>
          <w:lang w:val="zh-TW"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w:t>
      </w:r>
    </w:p>
    <w:p w14:paraId="5257C340">
      <w:pPr>
        <w:pStyle w:val="2"/>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pPr>
    </w:p>
    <w:p w14:paraId="09C5B869">
      <w:pPr>
        <w:rPr>
          <w:rFonts w:hint="eastAsia"/>
          <w:color w:val="000000" w:themeColor="text1"/>
          <w:lang w:val="zh-TW" w:eastAsia="zh-TW"/>
          <w14:textFill>
            <w14:solidFill>
              <w14:schemeClr w14:val="tx1"/>
            </w14:solidFill>
          </w14:textFill>
        </w:rPr>
      </w:pPr>
    </w:p>
    <w:p w14:paraId="3444E7DA">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4-2</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项目</w:t>
      </w:r>
      <w:r>
        <w:rPr>
          <w:rFonts w:hint="eastAsia" w:ascii="宋体" w:hAnsi="宋体" w:eastAsia="宋体" w:cs="宋体"/>
          <w:b/>
          <w:bCs/>
          <w:color w:val="000000" w:themeColor="text1"/>
          <w:kern w:val="0"/>
          <w:sz w:val="28"/>
          <w:szCs w:val="28"/>
          <w:highlight w:val="none"/>
          <w:shd w:val="clear" w:color="auto" w:fill="auto"/>
          <w:lang w:val="zh-TW" w:eastAsia="zh-CN"/>
          <w14:textFill>
            <w14:solidFill>
              <w14:schemeClr w14:val="tx1"/>
            </w14:solidFill>
          </w14:textFill>
        </w:rPr>
        <w:t>管理</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17" w:type="dxa"/>
        <w:jc w:val="center"/>
        <w:shd w:val="clear" w:color="auto" w:fill="auto"/>
        <w:tblLayout w:type="fixed"/>
        <w:tblCellMar>
          <w:top w:w="0" w:type="dxa"/>
          <w:left w:w="0" w:type="dxa"/>
          <w:bottom w:w="0" w:type="dxa"/>
          <w:right w:w="0" w:type="dxa"/>
        </w:tblCellMar>
      </w:tblPr>
      <w:tblGrid>
        <w:gridCol w:w="1182"/>
        <w:gridCol w:w="738"/>
        <w:gridCol w:w="1248"/>
        <w:gridCol w:w="1176"/>
        <w:gridCol w:w="1833"/>
        <w:gridCol w:w="987"/>
        <w:gridCol w:w="1153"/>
      </w:tblGrid>
      <w:tr w14:paraId="1B991E9D">
        <w:tblPrEx>
          <w:shd w:val="clear" w:color="auto" w:fill="auto"/>
          <w:tblCellMar>
            <w:top w:w="0" w:type="dxa"/>
            <w:left w:w="0" w:type="dxa"/>
            <w:bottom w:w="0" w:type="dxa"/>
            <w:right w:w="0" w:type="dxa"/>
          </w:tblCellMar>
        </w:tblPrEx>
        <w:trPr>
          <w:trHeight w:val="272" w:hRule="atLeast"/>
          <w:tblHeader/>
          <w:jc w:val="center"/>
        </w:trPr>
        <w:tc>
          <w:tcPr>
            <w:tcW w:w="118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85DD7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73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F820A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2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1B3A1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21F1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CC27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5439D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E4975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1A9D232E">
        <w:tblPrEx>
          <w:tblCellMar>
            <w:top w:w="0" w:type="dxa"/>
            <w:left w:w="0" w:type="dxa"/>
            <w:bottom w:w="0" w:type="dxa"/>
            <w:right w:w="0" w:type="dxa"/>
          </w:tblCellMar>
        </w:tblPrEx>
        <w:trPr>
          <w:trHeight w:val="23" w:hRule="atLeast"/>
          <w:jc w:val="center"/>
        </w:trPr>
        <w:tc>
          <w:tcPr>
            <w:tcW w:w="1182"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5BC88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过程管理</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E3100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522DB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资金管理</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D4B6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12</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BDD4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00E7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963AD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165B3D9E">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820A9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506F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5371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CBE9C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597E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预算执行率</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D11C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DDCCF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1719A8D8">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ABCC3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FE484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A1762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7034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EC23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资金使用合规性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8668F0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660BC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64AC6C81">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16B0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72F23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48618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组织实施</w:t>
            </w:r>
          </w:p>
        </w:tc>
        <w:tc>
          <w:tcPr>
            <w:tcW w:w="117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647A0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8</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ABA4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管理制度健全性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0111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BFA41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7EBDA0B8">
        <w:tblPrEx>
          <w:shd w:val="clear" w:color="auto" w:fill="auto"/>
          <w:tblCellMar>
            <w:top w:w="0" w:type="dxa"/>
            <w:left w:w="0" w:type="dxa"/>
            <w:bottom w:w="0" w:type="dxa"/>
            <w:right w:w="0" w:type="dxa"/>
          </w:tblCellMar>
        </w:tblPrEx>
        <w:trPr>
          <w:trHeight w:val="23" w:hRule="atLeast"/>
          <w:jc w:val="center"/>
        </w:trPr>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1BF9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220D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2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9A2578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1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CA20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A356A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制度执行有效性</w:t>
            </w: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FC8DA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4</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C32C8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050D7BD2">
        <w:tblPrEx>
          <w:shd w:val="clear" w:color="auto" w:fill="auto"/>
          <w:tblCellMar>
            <w:top w:w="0" w:type="dxa"/>
            <w:left w:w="0" w:type="dxa"/>
            <w:bottom w:w="0" w:type="dxa"/>
            <w:right w:w="0" w:type="dxa"/>
          </w:tblCellMar>
        </w:tblPrEx>
        <w:trPr>
          <w:trHeight w:val="23" w:hRule="atLeast"/>
          <w:jc w:val="center"/>
        </w:trPr>
        <w:tc>
          <w:tcPr>
            <w:tcW w:w="31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2CF0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117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F0D75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83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2106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8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2A783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153"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7BB66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20</w:t>
            </w:r>
          </w:p>
        </w:tc>
      </w:tr>
    </w:tbl>
    <w:p w14:paraId="037D10AF">
      <w:pPr>
        <w:bidi w:val="0"/>
        <w:outlineLvl w:val="2"/>
        <w:rPr>
          <w:rFonts w:hint="default"/>
          <w:b/>
          <w:bCs/>
          <w:color w:val="000000" w:themeColor="text1"/>
          <w:lang w:val="en-US" w:eastAsia="zh-CN"/>
          <w14:textFill>
            <w14:solidFill>
              <w14:schemeClr w14:val="tx1"/>
            </w14:solidFill>
          </w14:textFill>
        </w:rPr>
      </w:pPr>
      <w:bookmarkStart w:id="65" w:name="_Toc3886"/>
      <w:r>
        <w:rPr>
          <w:rFonts w:hint="eastAsia"/>
          <w:b/>
          <w:bCs/>
          <w:color w:val="000000" w:themeColor="text1"/>
          <w:lang w:val="en-US" w:eastAsia="zh-CN"/>
          <w14:textFill>
            <w14:solidFill>
              <w14:schemeClr w14:val="tx1"/>
            </w14:solidFill>
          </w14:textFill>
        </w:rPr>
        <w:t>1.资金到位率</w:t>
      </w:r>
      <w:bookmarkEnd w:id="65"/>
    </w:p>
    <w:p w14:paraId="30839CF9">
      <w:pPr>
        <w:bidi w:val="0"/>
        <w:rPr>
          <w:rFonts w:hint="default"/>
          <w:b/>
          <w:bCs/>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资金到位率=（</w:t>
      </w:r>
      <w:r>
        <w:rPr>
          <w:rFonts w:hint="eastAsia"/>
          <w:color w:val="000000" w:themeColor="text1"/>
          <w:lang w:val="en-US" w:eastAsia="zh-CN"/>
          <w14:textFill>
            <w14:solidFill>
              <w14:schemeClr w14:val="tx1"/>
            </w14:solidFill>
          </w14:textFill>
        </w:rPr>
        <w:t>40万元</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40万元</w:t>
      </w:r>
      <w:r>
        <w:rPr>
          <w:rFonts w:hint="eastAsia"/>
          <w:color w:val="000000" w:themeColor="text1"/>
          <w:lang w:eastAsia="zh-CN"/>
          <w14:textFill>
            <w14:solidFill>
              <w14:schemeClr w14:val="tx1"/>
            </w14:solidFill>
          </w14:textFill>
        </w:rPr>
        <w:t>）×100</w:t>
      </w:r>
      <w:r>
        <w:rPr>
          <w:rFonts w:hint="eastAsia"/>
          <w:color w:val="000000" w:themeColor="text1"/>
          <w:lang w:val="en-US" w:eastAsia="zh-CN"/>
          <w14:textFill>
            <w14:solidFill>
              <w14:schemeClr w14:val="tx1"/>
            </w14:solidFill>
          </w14:textFill>
        </w:rPr>
        <w:t>%=100%</w:t>
      </w:r>
    </w:p>
    <w:p w14:paraId="197A9118">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综上，该项指标满分4分，得分4分。</w:t>
      </w:r>
    </w:p>
    <w:p w14:paraId="682D6CE9">
      <w:pPr>
        <w:bidi w:val="0"/>
        <w:outlineLvl w:val="2"/>
        <w:rPr>
          <w:rFonts w:hint="default"/>
          <w:b/>
          <w:bCs/>
          <w:color w:val="000000" w:themeColor="text1"/>
          <w:lang w:val="en-US" w:eastAsia="zh-CN"/>
          <w14:textFill>
            <w14:solidFill>
              <w14:schemeClr w14:val="tx1"/>
            </w14:solidFill>
          </w14:textFill>
        </w:rPr>
      </w:pPr>
      <w:bookmarkStart w:id="66" w:name="_Toc9705"/>
      <w:r>
        <w:rPr>
          <w:rFonts w:hint="eastAsia"/>
          <w:b/>
          <w:bCs/>
          <w:color w:val="000000" w:themeColor="text1"/>
          <w:lang w:val="en-US" w:eastAsia="zh-CN"/>
          <w14:textFill>
            <w14:solidFill>
              <w14:schemeClr w14:val="tx1"/>
            </w14:solidFill>
          </w14:textFill>
        </w:rPr>
        <w:t>2.预算执行率</w:t>
      </w:r>
      <w:bookmarkEnd w:id="66"/>
    </w:p>
    <w:p w14:paraId="3E786E9C">
      <w:pPr>
        <w:bidi w:val="0"/>
        <w:rPr>
          <w:rFonts w:hint="default"/>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预算执行率=（</w:t>
      </w:r>
      <w:r>
        <w:rPr>
          <w:rFonts w:hint="eastAsia"/>
          <w:color w:val="000000" w:themeColor="text1"/>
          <w:lang w:val="en-US" w:eastAsia="zh-CN"/>
          <w14:textFill>
            <w14:solidFill>
              <w14:schemeClr w14:val="tx1"/>
            </w14:solidFill>
          </w14:textFill>
        </w:rPr>
        <w:t>40万元</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40万元）×100%=100%</w:t>
      </w:r>
    </w:p>
    <w:p w14:paraId="2EF85522">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综上，该项指标满分4分，得分4分。</w:t>
      </w:r>
    </w:p>
    <w:p w14:paraId="13C72707">
      <w:pPr>
        <w:bidi w:val="0"/>
        <w:outlineLvl w:val="2"/>
        <w:rPr>
          <w:rFonts w:hint="default"/>
          <w:b/>
          <w:bCs/>
          <w:color w:val="000000" w:themeColor="text1"/>
          <w:lang w:val="en-US" w:eastAsia="zh-CN"/>
          <w14:textFill>
            <w14:solidFill>
              <w14:schemeClr w14:val="tx1"/>
            </w14:solidFill>
          </w14:textFill>
        </w:rPr>
      </w:pPr>
      <w:bookmarkStart w:id="67" w:name="_Toc18691"/>
      <w:r>
        <w:rPr>
          <w:rFonts w:hint="eastAsia"/>
          <w:b/>
          <w:bCs/>
          <w:color w:val="000000" w:themeColor="text1"/>
          <w:lang w:val="en-US" w:eastAsia="zh-CN"/>
          <w14:textFill>
            <w14:solidFill>
              <w14:schemeClr w14:val="tx1"/>
            </w14:solidFill>
          </w14:textFill>
        </w:rPr>
        <w:t>3.资金使用合规性</w:t>
      </w:r>
      <w:bookmarkEnd w:id="67"/>
    </w:p>
    <w:p w14:paraId="25274BE0">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①符合国家《行政事业单位财务规则（试行）》、《行政事业单位内部控制规范（试行）》以及有关专项资金管理办法的规定；</w:t>
      </w:r>
    </w:p>
    <w:p w14:paraId="2E77B093">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②资金的拨付有完整的审批程序和手续；</w:t>
      </w:r>
    </w:p>
    <w:p w14:paraId="558FA45A">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③符合项目预算批复规定的用途；</w:t>
      </w:r>
    </w:p>
    <w:p w14:paraId="2E509632">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④</w:t>
      </w:r>
      <w:r>
        <w:rPr>
          <w:rFonts w:hint="eastAsia"/>
          <w:color w:val="000000" w:themeColor="text1"/>
          <w:lang w:val="en-US" w:eastAsia="zh-CN"/>
          <w14:textFill>
            <w14:solidFill>
              <w14:schemeClr w14:val="tx1"/>
            </w14:solidFill>
          </w14:textFill>
        </w:rPr>
        <w:t>不</w:t>
      </w:r>
      <w:r>
        <w:rPr>
          <w:rFonts w:hint="eastAsia"/>
          <w:color w:val="000000" w:themeColor="text1"/>
          <w:lang w:eastAsia="zh-CN"/>
          <w14:textFill>
            <w14:solidFill>
              <w14:schemeClr w14:val="tx1"/>
            </w14:solidFill>
          </w14:textFill>
        </w:rPr>
        <w:t>存在截留、挤占、挪用、虚列支出等情况。</w:t>
      </w:r>
    </w:p>
    <w:p w14:paraId="4642FA84">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综上，该项指标满分4分，得分4分。</w:t>
      </w:r>
    </w:p>
    <w:p w14:paraId="0C9D5AA1">
      <w:pPr>
        <w:bidi w:val="0"/>
        <w:rPr>
          <w:rFonts w:hint="default"/>
          <w:b/>
          <w:bCs/>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4.管理制度健全性</w:t>
      </w:r>
    </w:p>
    <w:p w14:paraId="1D0E0C3F">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①已制定或具有相应的已制定《</w:t>
      </w:r>
      <w:bookmarkStart w:id="86" w:name="_GoBack"/>
      <w:bookmarkEnd w:id="86"/>
      <w:r>
        <w:rPr>
          <w:rFonts w:hint="eastAsia"/>
          <w:color w:val="000000" w:themeColor="text1"/>
          <w:lang w:eastAsia="zh-CN"/>
          <w14:textFill>
            <w14:solidFill>
              <w14:schemeClr w14:val="tx1"/>
            </w14:solidFill>
          </w14:textFill>
        </w:rPr>
        <w:t>阜康市财政局财政内部控制制度》《阜康市财政局财务管理制度》；</w:t>
      </w:r>
    </w:p>
    <w:p w14:paraId="663CB9B2">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②财务和业务管理制度合法、合规、完整。</w:t>
      </w:r>
    </w:p>
    <w:p w14:paraId="21A3A666">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综上，该项指标满分4分，得分4分。</w:t>
      </w:r>
    </w:p>
    <w:p w14:paraId="5E366F8A">
      <w:pPr>
        <w:bidi w:val="0"/>
        <w:ind w:left="1403" w:leftChars="200" w:hanging="843" w:hangingChars="300"/>
        <w:outlineLvl w:val="2"/>
        <w:rPr>
          <w:rFonts w:hint="eastAsia"/>
          <w:b/>
          <w:bCs/>
          <w:color w:val="000000" w:themeColor="text1"/>
          <w:lang w:val="en-US" w:eastAsia="zh-CN"/>
          <w14:textFill>
            <w14:solidFill>
              <w14:schemeClr w14:val="tx1"/>
            </w14:solidFill>
          </w14:textFill>
        </w:rPr>
      </w:pPr>
      <w:bookmarkStart w:id="68" w:name="_Toc31684"/>
      <w:r>
        <w:rPr>
          <w:rFonts w:hint="eastAsia"/>
          <w:b/>
          <w:bCs/>
          <w:color w:val="000000" w:themeColor="text1"/>
          <w:lang w:val="en-US" w:eastAsia="zh-CN"/>
          <w14:textFill>
            <w14:solidFill>
              <w14:schemeClr w14:val="tx1"/>
            </w14:solidFill>
          </w14:textFill>
        </w:rPr>
        <w:t>5.制度执行有效性</w:t>
      </w:r>
      <w:bookmarkEnd w:id="68"/>
    </w:p>
    <w:p w14:paraId="4A6E85C6">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①遵守相关法律法规和相关管理规定；</w:t>
      </w:r>
    </w:p>
    <w:p w14:paraId="2A71156C">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②项目未调整；</w:t>
      </w:r>
    </w:p>
    <w:p w14:paraId="6DEB8090">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③项目文件</w:t>
      </w:r>
      <w:r>
        <w:rPr>
          <w:rFonts w:hint="eastAsia"/>
          <w:color w:val="000000" w:themeColor="text1"/>
          <w:highlight w:val="none"/>
          <w:lang w:eastAsia="zh-CN"/>
          <w14:textFill>
            <w14:solidFill>
              <w14:schemeClr w14:val="tx1"/>
            </w14:solidFill>
          </w14:textFill>
        </w:rPr>
        <w:t>等资</w:t>
      </w:r>
      <w:r>
        <w:rPr>
          <w:rFonts w:hint="eastAsia"/>
          <w:color w:val="000000" w:themeColor="text1"/>
          <w:lang w:eastAsia="zh-CN"/>
          <w14:textFill>
            <w14:solidFill>
              <w14:schemeClr w14:val="tx1"/>
            </w14:solidFill>
          </w14:textFill>
        </w:rPr>
        <w:t>料齐全并及时归档；</w:t>
      </w:r>
    </w:p>
    <w:p w14:paraId="0C475FE7">
      <w:pPr>
        <w:bidi w:val="0"/>
        <w:rPr>
          <w:rFonts w:hint="eastAsia"/>
          <w:color w:val="000000" w:themeColor="text1"/>
          <w:highlight w:val="none"/>
          <w:shd w:val="clear" w:color="auto" w:fill="auto"/>
          <w:lang w:val="en-US" w:eastAsia="zh-CN"/>
          <w14:textFill>
            <w14:solidFill>
              <w14:schemeClr w14:val="tx1"/>
            </w14:solidFill>
          </w14:textFill>
        </w:rPr>
      </w:pPr>
      <w:r>
        <w:rPr>
          <w:rFonts w:hint="eastAsia"/>
          <w:color w:val="000000" w:themeColor="text1"/>
          <w:lang w:eastAsia="zh-CN"/>
          <w14:textFill>
            <w14:solidFill>
              <w14:schemeClr w14:val="tx1"/>
            </w14:solidFill>
          </w14:textFill>
        </w:rPr>
        <w:t>④项目实施</w:t>
      </w:r>
      <w:r>
        <w:rPr>
          <w:rFonts w:hint="eastAsia"/>
          <w:color w:val="000000" w:themeColor="text1"/>
          <w:highlight w:val="none"/>
          <w:lang w:eastAsia="zh-CN"/>
          <w14:textFill>
            <w14:solidFill>
              <w14:schemeClr w14:val="tx1"/>
            </w14:solidFill>
          </w14:textFill>
        </w:rPr>
        <w:t>的人员条件</w:t>
      </w:r>
      <w:r>
        <w:rPr>
          <w:rFonts w:hint="eastAsia"/>
          <w:color w:val="000000" w:themeColor="text1"/>
          <w:highlight w:val="none"/>
          <w:shd w:val="clear"/>
          <w:lang w:eastAsia="zh-CN"/>
          <w14:textFill>
            <w14:solidFill>
              <w14:schemeClr w14:val="tx1"/>
            </w14:solidFill>
          </w14:textFill>
        </w:rPr>
        <w:t>、场地设备、信</w:t>
      </w:r>
      <w:r>
        <w:rPr>
          <w:rFonts w:hint="eastAsia"/>
          <w:color w:val="000000" w:themeColor="text1"/>
          <w:shd w:val="clear"/>
          <w:lang w:eastAsia="zh-CN"/>
          <w14:textFill>
            <w14:solidFill>
              <w14:schemeClr w14:val="tx1"/>
            </w14:solidFill>
          </w14:textFill>
        </w:rPr>
        <w:t>息支撑等落实到</w:t>
      </w:r>
      <w:r>
        <w:rPr>
          <w:rFonts w:hint="eastAsia"/>
          <w:color w:val="000000" w:themeColor="text1"/>
          <w:lang w:eastAsia="zh-CN"/>
          <w14:textFill>
            <w14:solidFill>
              <w14:schemeClr w14:val="tx1"/>
            </w14:solidFill>
          </w14:textFill>
        </w:rPr>
        <w:t>位。</w:t>
      </w:r>
      <w:r>
        <w:rPr>
          <w:rFonts w:hint="eastAsia"/>
          <w:color w:val="000000" w:themeColor="text1"/>
          <w:highlight w:val="none"/>
          <w:shd w:val="clear" w:color="auto" w:fill="auto"/>
          <w:lang w:val="en-US" w:eastAsia="zh-CN"/>
          <w14:textFill>
            <w14:solidFill>
              <w14:schemeClr w14:val="tx1"/>
            </w14:solidFill>
          </w14:textFill>
        </w:rPr>
        <w:t>主要实施人员海蔚、杨春卉，行政办公室辅助；</w:t>
      </w:r>
    </w:p>
    <w:p w14:paraId="4AB8BD41">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综上，该项指标满分4分，得分4分。</w:t>
      </w:r>
    </w:p>
    <w:p w14:paraId="592A3923">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69" w:name="_Toc16268"/>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三</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项目产出情况</w:t>
      </w:r>
      <w:bookmarkEnd w:id="69"/>
    </w:p>
    <w:p w14:paraId="4540F0E9">
      <w:pPr>
        <w:pageBreakBefore w:val="0"/>
        <w:widowControl w:val="0"/>
        <w:kinsoku/>
        <w:wordWrap/>
        <w:overflowPunct/>
        <w:topLinePunct w:val="0"/>
        <w:autoSpaceDE/>
        <w:autoSpaceDN/>
        <w:bidi w:val="0"/>
        <w:adjustRightInd/>
        <w:spacing w:line="360" w:lineRule="auto"/>
        <w:ind w:firstLine="560"/>
        <w:textAlignment w:val="auto"/>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pP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产出</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类指标由</w:t>
      </w:r>
      <w:r>
        <w:rPr>
          <w:rFonts w:hint="eastAsia" w:cs="宋体"/>
          <w:color w:val="000000" w:themeColor="text1"/>
          <w:kern w:val="2"/>
          <w:highlight w:val="none"/>
          <w:u w:color="000000"/>
          <w:shd w:val="clear" w:color="auto" w:fill="auto"/>
          <w:lang w:val="en-US" w:eastAsia="zh-CN"/>
          <w14:textFill>
            <w14:solidFill>
              <w14:schemeClr w14:val="tx1"/>
            </w14:solidFill>
          </w14:textFill>
        </w:rPr>
        <w:t>4</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二</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级指标和</w:t>
      </w:r>
      <w:r>
        <w:rPr>
          <w:rFonts w:hint="eastAsia" w:cs="宋体"/>
          <w:color w:val="000000" w:themeColor="text1"/>
          <w:kern w:val="2"/>
          <w:highlight w:val="none"/>
          <w:u w:color="000000"/>
          <w:shd w:val="clear" w:color="auto" w:fill="auto"/>
          <w:lang w:val="en-US" w:eastAsia="zh-CN"/>
          <w14:textFill>
            <w14:solidFill>
              <w14:schemeClr w14:val="tx1"/>
            </w14:solidFill>
          </w14:textFill>
        </w:rPr>
        <w:t>6</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eastAsia="zh-CN"/>
          <w14:textFill>
            <w14:solidFill>
              <w14:schemeClr w14:val="tx1"/>
            </w14:solidFill>
          </w14:textFill>
        </w:rPr>
        <w:t>三</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级指标构成，权重分</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30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分，实际得分</w:t>
      </w:r>
      <w:r>
        <w:rPr>
          <w:rFonts w:hint="eastAsia" w:cs="宋体"/>
          <w:color w:val="000000" w:themeColor="text1"/>
          <w:kern w:val="2"/>
          <w:highlight w:val="none"/>
          <w:u w:color="000000"/>
          <w:shd w:val="clear" w:color="auto" w:fill="auto"/>
          <w:lang w:val="en-US" w:eastAsia="zh-CN"/>
          <w14:textFill>
            <w14:solidFill>
              <w14:schemeClr w14:val="tx1"/>
            </w14:solidFill>
          </w14:textFill>
        </w:rPr>
        <w:t>30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各指标业绩值和绩效分值如表</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4</w:t>
      </w:r>
      <w:r>
        <w:rPr>
          <w:rFonts w:hint="eastAsia" w:ascii="宋体" w:hAnsi="宋体" w:eastAsia="宋体" w:cs="宋体"/>
          <w:color w:val="000000" w:themeColor="text1"/>
          <w:kern w:val="2"/>
          <w:highlight w:val="none"/>
          <w:u w:color="000000"/>
          <w:shd w:val="clear" w:color="auto" w:fill="auto"/>
          <w:lang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3</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所示</w:t>
      </w:r>
      <w:r>
        <w:rPr>
          <w:rFonts w:hint="eastAsia" w:cs="宋体"/>
          <w:b/>
          <w:bCs/>
          <w:color w:val="000000" w:themeColor="text1"/>
          <w:kern w:val="2"/>
          <w:highlight w:val="none"/>
          <w:u w:color="000000"/>
          <w:shd w:val="clear" w:color="auto" w:fill="auto"/>
          <w:lang w:val="zh-TW" w:eastAsia="zh-CN"/>
          <w14:textFill>
            <w14:solidFill>
              <w14:schemeClr w14:val="tx1"/>
            </w14:solidFill>
          </w14:textFill>
        </w:rPr>
        <w:t>（</w:t>
      </w:r>
      <w:r>
        <w:rPr>
          <w:rFonts w:hint="eastAsia" w:cs="宋体"/>
          <w:b/>
          <w:bCs/>
          <w:color w:val="000000" w:themeColor="text1"/>
          <w:kern w:val="2"/>
          <w:highlight w:val="none"/>
          <w:u w:color="000000"/>
          <w:shd w:val="clear" w:color="auto" w:fill="auto"/>
          <w:lang w:val="en-US" w:eastAsia="zh-CN"/>
          <w14:textFill>
            <w14:solidFill>
              <w14:schemeClr w14:val="tx1"/>
            </w14:solidFill>
          </w14:textFill>
        </w:rPr>
        <w:t>详见上传的附件</w:t>
      </w:r>
      <w:r>
        <w:rPr>
          <w:rFonts w:hint="eastAsia" w:cs="宋体"/>
          <w:b/>
          <w:bCs/>
          <w:color w:val="000000" w:themeColor="text1"/>
          <w:kern w:val="2"/>
          <w:highlight w:val="none"/>
          <w:u w:color="000000"/>
          <w:shd w:val="clear" w:color="auto" w:fill="auto"/>
          <w:lang w:val="zh-TW"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w:t>
      </w:r>
    </w:p>
    <w:p w14:paraId="04DE7D3F">
      <w:pPr>
        <w:keepNext w:val="0"/>
        <w:keepLines w:val="0"/>
        <w:pageBreakBefore w:val="0"/>
        <w:widowControl/>
        <w:kinsoku/>
        <w:wordWrap/>
        <w:overflowPunct/>
        <w:topLinePunct w:val="0"/>
        <w:autoSpaceDE/>
        <w:autoSpaceDN/>
        <w:bidi w:val="0"/>
        <w:adjustRightInd/>
        <w:snapToGrid w:val="0"/>
        <w:spacing w:line="360" w:lineRule="auto"/>
        <w:ind w:firstLine="0" w:firstLineChars="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4-3项目产出</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197" w:type="dxa"/>
        <w:tblInd w:w="0" w:type="dxa"/>
        <w:shd w:val="clear" w:color="auto" w:fill="auto"/>
        <w:tblLayout w:type="fixed"/>
        <w:tblCellMar>
          <w:top w:w="0" w:type="dxa"/>
          <w:left w:w="0" w:type="dxa"/>
          <w:bottom w:w="0" w:type="dxa"/>
          <w:right w:w="0" w:type="dxa"/>
        </w:tblCellMar>
      </w:tblPr>
      <w:tblGrid>
        <w:gridCol w:w="634"/>
        <w:gridCol w:w="928"/>
        <w:gridCol w:w="2644"/>
        <w:gridCol w:w="1437"/>
        <w:gridCol w:w="558"/>
        <w:gridCol w:w="1365"/>
        <w:gridCol w:w="631"/>
      </w:tblGrid>
      <w:tr w14:paraId="16172C47">
        <w:tblPrEx>
          <w:shd w:val="clear" w:color="auto" w:fill="auto"/>
          <w:tblCellMar>
            <w:top w:w="0" w:type="dxa"/>
            <w:left w:w="0" w:type="dxa"/>
            <w:bottom w:w="0" w:type="dxa"/>
            <w:right w:w="0" w:type="dxa"/>
          </w:tblCellMar>
        </w:tblPrEx>
        <w:trPr>
          <w:trHeight w:val="750" w:hRule="atLeast"/>
        </w:trPr>
        <w:tc>
          <w:tcPr>
            <w:tcW w:w="6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7D505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一级指标</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5BC0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08F1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FA8FC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年度指标值</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1577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标杆分值</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3D04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全年实际完成值</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4D1F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指标得分</w:t>
            </w:r>
          </w:p>
        </w:tc>
      </w:tr>
      <w:tr w14:paraId="24E5638F">
        <w:tblPrEx>
          <w:shd w:val="clear" w:color="auto" w:fill="auto"/>
          <w:tblCellMar>
            <w:top w:w="0" w:type="dxa"/>
            <w:left w:w="0" w:type="dxa"/>
            <w:bottom w:w="0" w:type="dxa"/>
            <w:right w:w="0" w:type="dxa"/>
          </w:tblCellMar>
        </w:tblPrEx>
        <w:trPr>
          <w:trHeight w:val="415" w:hRule="atLeast"/>
        </w:trPr>
        <w:tc>
          <w:tcPr>
            <w:tcW w:w="634"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14:paraId="369FD9B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产出</w:t>
            </w: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03E0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数量指标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947A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单位补助人数</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CCD41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≥62人</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0377D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80345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62人</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2D38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r>
      <w:tr w14:paraId="09FE4685">
        <w:tblPrEx>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4CFE2A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26DEF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74C4F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19E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8DB4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830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13FC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r>
      <w:tr w14:paraId="0B944BAB">
        <w:tblPrEx>
          <w:shd w:val="clear" w:color="auto" w:fill="auto"/>
          <w:tblCellMar>
            <w:top w:w="0" w:type="dxa"/>
            <w:left w:w="0" w:type="dxa"/>
            <w:bottom w:w="0" w:type="dxa"/>
            <w:right w:w="0" w:type="dxa"/>
          </w:tblCellMar>
        </w:tblPrEx>
        <w:trPr>
          <w:trHeight w:val="39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59F1BF8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71A75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质量指标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33112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资金执行率</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7873B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F6949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D6523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6D8C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r>
      <w:tr w14:paraId="5172171B">
        <w:tblPrEx>
          <w:shd w:val="clear" w:color="auto" w:fill="auto"/>
          <w:tblCellMar>
            <w:top w:w="0" w:type="dxa"/>
            <w:left w:w="0" w:type="dxa"/>
            <w:bottom w:w="0" w:type="dxa"/>
            <w:right w:w="0" w:type="dxa"/>
          </w:tblCellMar>
        </w:tblPrEx>
        <w:trPr>
          <w:trHeight w:val="410"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33CF076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4B390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18868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资金到位时间</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ADC7A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≧2023-2-8</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63435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BA209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2023-2-8</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C7A78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w:t>
            </w:r>
          </w:p>
        </w:tc>
      </w:tr>
      <w:tr w14:paraId="6D5B2F0C">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right w:val="single" w:color="000000" w:sz="4" w:space="0"/>
            </w:tcBorders>
            <w:shd w:val="clear" w:color="auto" w:fill="auto"/>
            <w:tcMar>
              <w:top w:w="15" w:type="dxa"/>
              <w:left w:w="15" w:type="dxa"/>
              <w:right w:w="15" w:type="dxa"/>
            </w:tcMar>
            <w:vAlign w:val="center"/>
          </w:tcPr>
          <w:p w14:paraId="6BEDE9B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92580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时效指标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07584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资金支出及时性</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78E1B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C557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A7CA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AA38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5</w:t>
            </w:r>
          </w:p>
        </w:tc>
      </w:tr>
      <w:tr w14:paraId="507A74C1">
        <w:tblPrEx>
          <w:shd w:val="clear" w:color="auto" w:fill="auto"/>
          <w:tblCellMar>
            <w:top w:w="0" w:type="dxa"/>
            <w:left w:w="0" w:type="dxa"/>
            <w:bottom w:w="0" w:type="dxa"/>
            <w:right w:w="0" w:type="dxa"/>
          </w:tblCellMar>
        </w:tblPrEx>
        <w:trPr>
          <w:trHeight w:val="428" w:hRule="atLeast"/>
        </w:trPr>
        <w:tc>
          <w:tcPr>
            <w:tcW w:w="634"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5C15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9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35C2C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成本指标</w:t>
            </w:r>
          </w:p>
        </w:tc>
        <w:tc>
          <w:tcPr>
            <w:tcW w:w="26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64C3E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预算支出额</w:t>
            </w:r>
          </w:p>
        </w:tc>
        <w:tc>
          <w:tcPr>
            <w:tcW w:w="14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451A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≦40万</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43630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6</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2C13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40万元</w:t>
            </w: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CDCD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6</w:t>
            </w:r>
          </w:p>
        </w:tc>
      </w:tr>
      <w:tr w14:paraId="32DA6603">
        <w:tblPrEx>
          <w:shd w:val="clear" w:color="auto" w:fill="auto"/>
          <w:tblCellMar>
            <w:top w:w="0" w:type="dxa"/>
            <w:left w:w="0" w:type="dxa"/>
            <w:bottom w:w="0" w:type="dxa"/>
            <w:right w:w="0" w:type="dxa"/>
          </w:tblCellMar>
        </w:tblPrEx>
        <w:trPr>
          <w:trHeight w:val="403" w:hRule="atLeast"/>
        </w:trPr>
        <w:tc>
          <w:tcPr>
            <w:tcW w:w="564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D5771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5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33754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30</w:t>
            </w:r>
          </w:p>
        </w:tc>
        <w:tc>
          <w:tcPr>
            <w:tcW w:w="13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797E6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63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C3664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30</w:t>
            </w:r>
          </w:p>
        </w:tc>
      </w:tr>
    </w:tbl>
    <w:p w14:paraId="6EBAC662">
      <w:pPr>
        <w:bidi w:val="0"/>
        <w:outlineLvl w:val="2"/>
        <w:rPr>
          <w:rFonts w:hint="eastAsia"/>
          <w:b/>
          <w:bCs/>
          <w:color w:val="000000" w:themeColor="text1"/>
          <w:lang w:val="en-US" w:eastAsia="zh-CN"/>
          <w14:textFill>
            <w14:solidFill>
              <w14:schemeClr w14:val="tx1"/>
            </w14:solidFill>
          </w14:textFill>
        </w:rPr>
      </w:pPr>
      <w:bookmarkStart w:id="70" w:name="_Toc11067"/>
      <w:r>
        <w:rPr>
          <w:rFonts w:hint="eastAsia"/>
          <w:b/>
          <w:bCs/>
          <w:color w:val="000000" w:themeColor="text1"/>
          <w:lang w:val="en-US" w:eastAsia="zh-CN"/>
          <w14:textFill>
            <w14:solidFill>
              <w14:schemeClr w14:val="tx1"/>
            </w14:solidFill>
          </w14:textFill>
        </w:rPr>
        <w:t>1.项目完成数量</w:t>
      </w:r>
      <w:bookmarkEnd w:id="70"/>
    </w:p>
    <w:p w14:paraId="0AF5C8E7">
      <w:pPr>
        <w:bidi w:val="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“单位补助人数”指标，预期目标值为62人，实际完成为62人。实际完成率=（62人/62人）×100%=100%。</w:t>
      </w:r>
    </w:p>
    <w:p w14:paraId="2E5AD09E">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综上，该项指标满分5分，得分5分。</w:t>
      </w:r>
    </w:p>
    <w:p w14:paraId="6B390B72">
      <w:pPr>
        <w:bidi w:val="0"/>
        <w:outlineLvl w:val="2"/>
        <w:rPr>
          <w:rFonts w:hint="default"/>
          <w:b/>
          <w:bCs/>
          <w:color w:val="000000" w:themeColor="text1"/>
          <w:lang w:val="en-US" w:eastAsia="zh-CN"/>
          <w14:textFill>
            <w14:solidFill>
              <w14:schemeClr w14:val="tx1"/>
            </w14:solidFill>
          </w14:textFill>
        </w:rPr>
      </w:pPr>
      <w:bookmarkStart w:id="71" w:name="_Toc31739"/>
      <w:r>
        <w:rPr>
          <w:rFonts w:hint="eastAsia"/>
          <w:b/>
          <w:bCs/>
          <w:color w:val="000000" w:themeColor="text1"/>
          <w:lang w:val="en-US" w:eastAsia="zh-CN"/>
          <w14:textFill>
            <w14:solidFill>
              <w14:schemeClr w14:val="tx1"/>
            </w14:solidFill>
          </w14:textFill>
        </w:rPr>
        <w:t>2.项目完成质量</w:t>
      </w:r>
      <w:bookmarkEnd w:id="71"/>
    </w:p>
    <w:p w14:paraId="0E230F25">
      <w:pPr>
        <w:bidi w:val="0"/>
        <w:rPr>
          <w:rFonts w:hint="eastAsia"/>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资金到位率</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指标，预期目标值为100%，实际完成为100%。</w:t>
      </w:r>
    </w:p>
    <w:p w14:paraId="4B2776AD">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综上，该项指标满分5分，得分5分。</w:t>
      </w:r>
    </w:p>
    <w:p w14:paraId="2096BD63">
      <w:pPr>
        <w:bidi w:val="0"/>
        <w:rPr>
          <w:rFonts w:hint="eastAsia" w:ascii="宋体" w:hAnsi="宋体" w:eastAsia="宋体" w:cs="宋体"/>
          <w:color w:val="000000" w:themeColor="text1"/>
          <w:lang w:eastAsia="zh-CN"/>
          <w14:textFill>
            <w14:solidFill>
              <w14:schemeClr w14:val="tx1"/>
            </w14:solidFill>
          </w14:textFill>
        </w:rPr>
      </w:pP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资金执行率</w:t>
      </w:r>
      <w:r>
        <w:rPr>
          <w:rFonts w:hint="eastAsia" w:ascii="宋体" w:hAnsi="宋体" w:eastAsia="宋体" w:cs="宋体"/>
          <w:color w:val="000000" w:themeColor="text1"/>
          <w:lang w:eastAsia="zh-CN"/>
          <w14:textFill>
            <w14:solidFill>
              <w14:schemeClr w14:val="tx1"/>
            </w14:solidFill>
          </w14:textFill>
        </w:rPr>
        <w:t>”</w:t>
      </w:r>
      <w:r>
        <w:rPr>
          <w:rFonts w:hint="eastAsia" w:ascii="宋体" w:hAnsi="宋体" w:eastAsia="宋体" w:cs="宋体"/>
          <w:color w:val="000000" w:themeColor="text1"/>
          <w:lang w:val="en-US" w:eastAsia="zh-CN"/>
          <w14:textFill>
            <w14:solidFill>
              <w14:schemeClr w14:val="tx1"/>
            </w14:solidFill>
          </w14:textFill>
        </w:rPr>
        <w:t>指标，预期目标值为100%，实际完成为100%</w:t>
      </w:r>
    </w:p>
    <w:p w14:paraId="602E320F">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综上，该项指标满分5分，得分5分。</w:t>
      </w:r>
    </w:p>
    <w:p w14:paraId="1AA2BA85">
      <w:pPr>
        <w:bidi w:val="0"/>
        <w:outlineLvl w:val="2"/>
        <w:rPr>
          <w:rFonts w:hint="default"/>
          <w:b/>
          <w:bCs/>
          <w:color w:val="000000" w:themeColor="text1"/>
          <w:lang w:val="en-US" w:eastAsia="zh-CN"/>
          <w14:textFill>
            <w14:solidFill>
              <w14:schemeClr w14:val="tx1"/>
            </w14:solidFill>
          </w14:textFill>
        </w:rPr>
      </w:pPr>
      <w:bookmarkStart w:id="72" w:name="_Toc18307"/>
      <w:r>
        <w:rPr>
          <w:rFonts w:hint="eastAsia"/>
          <w:b/>
          <w:bCs/>
          <w:color w:val="000000" w:themeColor="text1"/>
          <w:lang w:val="en-US" w:eastAsia="zh-CN"/>
          <w14:textFill>
            <w14:solidFill>
              <w14:schemeClr w14:val="tx1"/>
            </w14:solidFill>
          </w14:textFill>
        </w:rPr>
        <w:t>3.项目完成时效</w:t>
      </w:r>
      <w:bookmarkEnd w:id="72"/>
    </w:p>
    <w:p w14:paraId="15BDB06E">
      <w:pPr>
        <w:bidi w:val="0"/>
        <w:rPr>
          <w:rFonts w:hint="eastAsia"/>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资金到位时间</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指标，预期目标值为≧2023-2-8，实际完成为2023-2-8。</w:t>
      </w:r>
    </w:p>
    <w:p w14:paraId="3D93CE25">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综上，该项指标满分4分，得分4分。</w:t>
      </w:r>
    </w:p>
    <w:p w14:paraId="50285BEA">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资金支出及时性</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指标，预期目标值为100%，实际完成为100%。</w:t>
      </w:r>
    </w:p>
    <w:p w14:paraId="63D87EB3">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综上，该项指标满分5分，得分5分。</w:t>
      </w:r>
    </w:p>
    <w:p w14:paraId="7B020CB2">
      <w:pPr>
        <w:bidi w:val="0"/>
        <w:outlineLvl w:val="2"/>
        <w:rPr>
          <w:rFonts w:hint="default"/>
          <w:b/>
          <w:bCs/>
          <w:color w:val="000000" w:themeColor="text1"/>
          <w:lang w:val="en-US" w:eastAsia="zh-CN"/>
          <w14:textFill>
            <w14:solidFill>
              <w14:schemeClr w14:val="tx1"/>
            </w14:solidFill>
          </w14:textFill>
        </w:rPr>
      </w:pPr>
      <w:bookmarkStart w:id="73" w:name="_Toc32765"/>
      <w:r>
        <w:rPr>
          <w:rFonts w:hint="eastAsia"/>
          <w:b/>
          <w:bCs/>
          <w:color w:val="000000" w:themeColor="text1"/>
          <w:lang w:val="en-US" w:eastAsia="zh-CN"/>
          <w14:textFill>
            <w14:solidFill>
              <w14:schemeClr w14:val="tx1"/>
            </w14:solidFill>
          </w14:textFill>
        </w:rPr>
        <w:t>4.项目完成成本</w:t>
      </w:r>
      <w:bookmarkEnd w:id="73"/>
    </w:p>
    <w:p w14:paraId="13F69869">
      <w:pPr>
        <w:bidi w:val="0"/>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预算支出额</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指标，预期目标值为≦40万元，实际完成为40万元。实际完成率=（40万元/40万元）×100%=100%。</w:t>
      </w:r>
    </w:p>
    <w:p w14:paraId="4F250E5D">
      <w:pPr>
        <w:bidi w:val="0"/>
        <w:rPr>
          <w:rFonts w:hint="eastAsia"/>
          <w:color w:val="000000" w:themeColor="text1"/>
          <w:lang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综上，该项指标满分6分，得分6分。</w:t>
      </w:r>
    </w:p>
    <w:p w14:paraId="3B0CFA30">
      <w:pPr>
        <w:pStyle w:val="4"/>
        <w:pageBreakBefore w:val="0"/>
        <w:numPr>
          <w:ilvl w:val="0"/>
          <w:numId w:val="0"/>
        </w:numPr>
        <w:kinsoku/>
        <w:wordWrap/>
        <w:overflowPunct/>
        <w:topLinePunct w:val="0"/>
        <w:autoSpaceDE/>
        <w:autoSpaceDN/>
        <w:bidi w:val="0"/>
        <w:adjustRightInd/>
        <w:spacing w:beforeLines="0" w:afterLines="0" w:line="360" w:lineRule="auto"/>
        <w:ind w:leftChars="200"/>
        <w:textAlignment w:val="auto"/>
        <w:rPr>
          <w:rFonts w:hint="eastAsia" w:ascii="宋体" w:hAnsi="宋体" w:eastAsia="宋体" w:cs="宋体"/>
          <w:color w:val="000000" w:themeColor="text1"/>
          <w:highlight w:val="none"/>
          <w:shd w:val="clear" w:color="auto" w:fill="auto"/>
          <w14:textFill>
            <w14:solidFill>
              <w14:schemeClr w14:val="tx1"/>
            </w14:solidFill>
          </w14:textFill>
        </w:rPr>
      </w:pPr>
      <w:bookmarkStart w:id="74" w:name="_Toc18446"/>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四</w:t>
      </w:r>
      <w:r>
        <w:rPr>
          <w:rFonts w:hint="eastAsia" w:ascii="宋体" w:hAnsi="宋体" w:eastAsia="宋体" w:cs="宋体"/>
          <w:color w:val="000000" w:themeColor="text1"/>
          <w:highlight w:val="none"/>
          <w:shd w:val="clear" w:color="auto" w:fill="auto"/>
          <w:lang w:eastAsia="zh-CN"/>
          <w14:textFill>
            <w14:solidFill>
              <w14:schemeClr w14:val="tx1"/>
            </w14:solidFill>
          </w14:textFill>
        </w:rPr>
        <w:t>）</w:t>
      </w:r>
      <w:r>
        <w:rPr>
          <w:rFonts w:hint="eastAsia" w:ascii="宋体" w:hAnsi="宋体" w:eastAsia="宋体" w:cs="宋体"/>
          <w:color w:val="000000" w:themeColor="text1"/>
          <w:highlight w:val="none"/>
          <w:shd w:val="clear" w:color="auto" w:fill="auto"/>
          <w14:textFill>
            <w14:solidFill>
              <w14:schemeClr w14:val="tx1"/>
            </w14:solidFill>
          </w14:textFill>
        </w:rPr>
        <w:t>项目效益情况</w:t>
      </w:r>
      <w:bookmarkEnd w:id="74"/>
    </w:p>
    <w:p w14:paraId="70C0A9BB">
      <w:pPr>
        <w:pageBreakBefore w:val="0"/>
        <w:widowControl w:val="0"/>
        <w:kinsoku/>
        <w:wordWrap/>
        <w:overflowPunct/>
        <w:topLinePunct w:val="0"/>
        <w:autoSpaceDE/>
        <w:autoSpaceDN/>
        <w:bidi w:val="0"/>
        <w:adjustRightInd/>
        <w:spacing w:line="360" w:lineRule="auto"/>
        <w:ind w:firstLine="560"/>
        <w:jc w:val="left"/>
        <w:textAlignment w:val="auto"/>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pP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项目</w:t>
      </w:r>
      <w:r>
        <w:rPr>
          <w:rFonts w:hint="eastAsia" w:ascii="宋体" w:hAnsi="宋体" w:eastAsia="宋体" w:cs="宋体"/>
          <w:color w:val="000000" w:themeColor="text1"/>
          <w:highlight w:val="none"/>
          <w:shd w:val="clear" w:color="auto" w:fill="auto"/>
          <w:lang w:val="en-US" w:eastAsia="zh-CN"/>
          <w14:textFill>
            <w14:solidFill>
              <w14:schemeClr w14:val="tx1"/>
            </w14:solidFill>
          </w14:textFill>
        </w:rPr>
        <w:t>产出</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类指标由</w:t>
      </w:r>
      <w:r>
        <w:rPr>
          <w:rFonts w:hint="eastAsia" w:cs="宋体"/>
          <w:color w:val="000000" w:themeColor="text1"/>
          <w:kern w:val="2"/>
          <w:highlight w:val="none"/>
          <w:u w:color="000000"/>
          <w:shd w:val="clear" w:color="auto" w:fill="auto"/>
          <w:lang w:val="en-US" w:eastAsia="zh-CN"/>
          <w14:textFill>
            <w14:solidFill>
              <w14:schemeClr w14:val="tx1"/>
            </w14:solidFill>
          </w14:textFill>
        </w:rPr>
        <w:t>2</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二</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级指标和</w:t>
      </w:r>
      <w:r>
        <w:rPr>
          <w:rFonts w:hint="eastAsia" w:cs="宋体"/>
          <w:color w:val="000000" w:themeColor="text1"/>
          <w:kern w:val="2"/>
          <w:highlight w:val="none"/>
          <w:u w:color="000000"/>
          <w:shd w:val="clear" w:color="auto" w:fill="auto"/>
          <w:lang w:val="en-US" w:eastAsia="zh-CN"/>
          <w14:textFill>
            <w14:solidFill>
              <w14:schemeClr w14:val="tx1"/>
            </w14:solidFill>
          </w14:textFill>
        </w:rPr>
        <w:t>2</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个</w:t>
      </w:r>
      <w:r>
        <w:rPr>
          <w:rFonts w:hint="eastAsia" w:ascii="宋体" w:hAnsi="宋体" w:eastAsia="宋体" w:cs="宋体"/>
          <w:color w:val="000000" w:themeColor="text1"/>
          <w:kern w:val="2"/>
          <w:highlight w:val="none"/>
          <w:u w:color="000000"/>
          <w:shd w:val="clear" w:color="auto" w:fill="auto"/>
          <w:lang w:eastAsia="zh-CN"/>
          <w14:textFill>
            <w14:solidFill>
              <w14:schemeClr w14:val="tx1"/>
            </w14:solidFill>
          </w14:textFill>
        </w:rPr>
        <w:t>三</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级指标构成，权重分</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30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分，实际得分</w:t>
      </w:r>
      <w:r>
        <w:rPr>
          <w:rFonts w:hint="eastAsia" w:cs="宋体"/>
          <w:color w:val="000000" w:themeColor="text1"/>
          <w:kern w:val="2"/>
          <w:highlight w:val="none"/>
          <w:u w:color="000000"/>
          <w:shd w:val="clear" w:color="auto" w:fill="auto"/>
          <w:lang w:val="en-US" w:eastAsia="zh-CN"/>
          <w14:textFill>
            <w14:solidFill>
              <w14:schemeClr w14:val="tx1"/>
            </w14:solidFill>
          </w14:textFill>
        </w:rPr>
        <w:t>30</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分</w:t>
      </w:r>
      <w:r>
        <w:rPr>
          <w:rFonts w:hint="eastAsia" w:ascii="宋体" w:hAnsi="宋体" w:eastAsia="宋体" w:cs="宋体"/>
          <w:color w:val="000000" w:themeColor="text1"/>
          <w:kern w:val="2"/>
          <w:highlight w:val="none"/>
          <w:u w:color="000000"/>
          <w:shd w:val="clear" w:color="auto" w:fill="auto"/>
          <w:lang w:val="zh-TW"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各指标业绩值和绩效分值如表</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4</w:t>
      </w:r>
      <w:r>
        <w:rPr>
          <w:rFonts w:hint="eastAsia" w:ascii="宋体" w:hAnsi="宋体" w:eastAsia="宋体" w:cs="宋体"/>
          <w:color w:val="000000" w:themeColor="text1"/>
          <w:kern w:val="2"/>
          <w:highlight w:val="none"/>
          <w:u w:color="000000"/>
          <w:shd w:val="clear" w:color="auto" w:fill="auto"/>
          <w:lang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en-US" w:eastAsia="zh-CN"/>
          <w14:textFill>
            <w14:solidFill>
              <w14:schemeClr w14:val="tx1"/>
            </w14:solidFill>
          </w14:textFill>
        </w:rPr>
        <w:t>4</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所示</w:t>
      </w:r>
      <w:r>
        <w:rPr>
          <w:rFonts w:hint="eastAsia" w:cs="宋体"/>
          <w:b/>
          <w:bCs/>
          <w:color w:val="000000" w:themeColor="text1"/>
          <w:kern w:val="2"/>
          <w:highlight w:val="none"/>
          <w:u w:color="000000"/>
          <w:shd w:val="clear" w:color="auto" w:fill="auto"/>
          <w:lang w:val="zh-TW" w:eastAsia="zh-CN"/>
          <w14:textFill>
            <w14:solidFill>
              <w14:schemeClr w14:val="tx1"/>
            </w14:solidFill>
          </w14:textFill>
        </w:rPr>
        <w:t>（</w:t>
      </w:r>
      <w:r>
        <w:rPr>
          <w:rFonts w:hint="eastAsia" w:cs="宋体"/>
          <w:b/>
          <w:bCs/>
          <w:color w:val="000000" w:themeColor="text1"/>
          <w:kern w:val="2"/>
          <w:highlight w:val="none"/>
          <w:u w:color="000000"/>
          <w:shd w:val="clear" w:color="auto" w:fill="auto"/>
          <w:lang w:val="en-US" w:eastAsia="zh-CN"/>
          <w14:textFill>
            <w14:solidFill>
              <w14:schemeClr w14:val="tx1"/>
            </w14:solidFill>
          </w14:textFill>
        </w:rPr>
        <w:t>详见上传的附件</w:t>
      </w:r>
      <w:r>
        <w:rPr>
          <w:rFonts w:hint="eastAsia" w:cs="宋体"/>
          <w:b/>
          <w:bCs/>
          <w:color w:val="000000" w:themeColor="text1"/>
          <w:kern w:val="2"/>
          <w:highlight w:val="none"/>
          <w:u w:color="000000"/>
          <w:shd w:val="clear" w:color="auto" w:fill="auto"/>
          <w:lang w:val="zh-TW" w:eastAsia="zh-CN"/>
          <w14:textFill>
            <w14:solidFill>
              <w14:schemeClr w14:val="tx1"/>
            </w14:solidFill>
          </w14:textFill>
        </w:rPr>
        <w:t>）</w:t>
      </w:r>
      <w:r>
        <w:rPr>
          <w:rFonts w:hint="eastAsia" w:ascii="宋体" w:hAnsi="宋体" w:eastAsia="宋体" w:cs="宋体"/>
          <w:color w:val="000000" w:themeColor="text1"/>
          <w:kern w:val="2"/>
          <w:highlight w:val="none"/>
          <w:u w:color="000000"/>
          <w:shd w:val="clear" w:color="auto" w:fill="auto"/>
          <w:lang w:val="zh-TW" w:eastAsia="zh-TW"/>
          <w14:textFill>
            <w14:solidFill>
              <w14:schemeClr w14:val="tx1"/>
            </w14:solidFill>
          </w14:textFill>
        </w:rPr>
        <w:t>：</w:t>
      </w:r>
    </w:p>
    <w:p w14:paraId="6150CF89">
      <w:pPr>
        <w:pageBreakBefore w:val="0"/>
        <w:widowControl w:val="0"/>
        <w:kinsoku/>
        <w:wordWrap/>
        <w:overflowPunct/>
        <w:topLinePunct w:val="0"/>
        <w:autoSpaceDE/>
        <w:autoSpaceDN/>
        <w:bidi w:val="0"/>
        <w:adjustRightInd/>
        <w:spacing w:line="360" w:lineRule="auto"/>
        <w:ind w:firstLine="560"/>
        <w:jc w:val="center"/>
        <w:textAlignment w:val="auto"/>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表</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4-4项目效益</w:t>
      </w:r>
      <w:r>
        <w:rPr>
          <w:rFonts w:hint="eastAsia" w:ascii="宋体" w:hAnsi="宋体" w:eastAsia="宋体" w:cs="宋体"/>
          <w:b/>
          <w:bCs/>
          <w:color w:val="000000" w:themeColor="text1"/>
          <w:kern w:val="0"/>
          <w:sz w:val="28"/>
          <w:szCs w:val="28"/>
          <w:highlight w:val="none"/>
          <w:shd w:val="clear" w:color="auto" w:fill="auto"/>
          <w:lang w:val="zh-TW" w:eastAsia="zh-TW"/>
          <w14:textFill>
            <w14:solidFill>
              <w14:schemeClr w14:val="tx1"/>
            </w14:solidFill>
          </w14:textFill>
        </w:rPr>
        <w:t>指标及分值</w:t>
      </w:r>
      <w:r>
        <w:rPr>
          <w:rFonts w:hint="eastAsia" w:ascii="宋体" w:hAnsi="宋体" w:eastAsia="宋体" w:cs="宋体"/>
          <w:b/>
          <w:bCs/>
          <w:color w:val="000000" w:themeColor="text1"/>
          <w:kern w:val="0"/>
          <w:sz w:val="28"/>
          <w:szCs w:val="28"/>
          <w:highlight w:val="none"/>
          <w:shd w:val="clear" w:color="auto" w:fill="auto"/>
          <w:lang w:val="en-US" w:eastAsia="zh-CN"/>
          <w14:textFill>
            <w14:solidFill>
              <w14:schemeClr w14:val="tx1"/>
            </w14:solidFill>
          </w14:textFill>
        </w:rPr>
        <w:t>情况</w:t>
      </w:r>
    </w:p>
    <w:tbl>
      <w:tblPr>
        <w:tblStyle w:val="11"/>
        <w:tblW w:w="8372" w:type="dxa"/>
        <w:jc w:val="center"/>
        <w:shd w:val="clear" w:color="auto" w:fill="auto"/>
        <w:tblLayout w:type="fixed"/>
        <w:tblCellMar>
          <w:top w:w="0" w:type="dxa"/>
          <w:left w:w="0" w:type="dxa"/>
          <w:bottom w:w="0" w:type="dxa"/>
          <w:right w:w="0" w:type="dxa"/>
        </w:tblCellMar>
      </w:tblPr>
      <w:tblGrid>
        <w:gridCol w:w="685"/>
        <w:gridCol w:w="1725"/>
        <w:gridCol w:w="2744"/>
        <w:gridCol w:w="870"/>
        <w:gridCol w:w="645"/>
        <w:gridCol w:w="1050"/>
        <w:gridCol w:w="653"/>
      </w:tblGrid>
      <w:tr w14:paraId="4F66B50B">
        <w:tblPrEx>
          <w:shd w:val="clear" w:color="auto" w:fill="auto"/>
          <w:tblCellMar>
            <w:top w:w="0" w:type="dxa"/>
            <w:left w:w="0" w:type="dxa"/>
            <w:bottom w:w="0" w:type="dxa"/>
            <w:right w:w="0" w:type="dxa"/>
          </w:tblCellMar>
        </w:tblPrEx>
        <w:trPr>
          <w:trHeight w:val="816" w:hRule="atLeast"/>
          <w:jc w:val="center"/>
        </w:trPr>
        <w:tc>
          <w:tcPr>
            <w:tcW w:w="68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6BC5793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一级</w:t>
            </w:r>
          </w:p>
          <w:p w14:paraId="114554D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tc>
        <w:tc>
          <w:tcPr>
            <w:tcW w:w="17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14:paraId="55966AF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二级指标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85D9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三级指标</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9E52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年度指</w:t>
            </w:r>
          </w:p>
          <w:p w14:paraId="7AA65FC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标值</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5C2E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标杆</w:t>
            </w:r>
          </w:p>
          <w:p w14:paraId="6B81F28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分值</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A2E4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全年实</w:t>
            </w:r>
          </w:p>
          <w:p w14:paraId="43DD6C6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际完成值</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0AEFB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指标</w:t>
            </w:r>
          </w:p>
          <w:p w14:paraId="46BE7A7E">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kern w:val="0"/>
                <w:sz w:val="20"/>
                <w:szCs w:val="20"/>
                <w:highlight w:val="none"/>
                <w:shd w:val="clear" w:color="auto" w:fill="auto"/>
                <w:lang w:val="en-US" w:eastAsia="zh-CN"/>
                <w14:textFill>
                  <w14:solidFill>
                    <w14:schemeClr w14:val="tx1"/>
                  </w14:solidFill>
                </w14:textFill>
              </w:rPr>
              <w:t>得分</w:t>
            </w:r>
          </w:p>
        </w:tc>
      </w:tr>
      <w:tr w14:paraId="3EF0761A">
        <w:tblPrEx>
          <w:shd w:val="clear" w:color="auto" w:fill="auto"/>
          <w:tblCellMar>
            <w:top w:w="0" w:type="dxa"/>
            <w:left w:w="0" w:type="dxa"/>
            <w:bottom w:w="0" w:type="dxa"/>
            <w:right w:w="0" w:type="dxa"/>
          </w:tblCellMar>
        </w:tblPrEx>
        <w:trPr>
          <w:trHeight w:val="436" w:hRule="atLeast"/>
          <w:jc w:val="center"/>
        </w:trPr>
        <w:tc>
          <w:tcPr>
            <w:tcW w:w="685" w:type="dxa"/>
            <w:vMerge w:val="restart"/>
            <w:tcBorders>
              <w:top w:val="single" w:color="auto" w:sz="4" w:space="0"/>
              <w:left w:val="single" w:color="auto" w:sz="4" w:space="0"/>
              <w:right w:val="single" w:color="000000" w:sz="4" w:space="0"/>
            </w:tcBorders>
            <w:shd w:val="clear" w:color="auto" w:fill="auto"/>
            <w:tcMar>
              <w:top w:w="15" w:type="dxa"/>
              <w:left w:w="15" w:type="dxa"/>
              <w:right w:w="15" w:type="dxa"/>
            </w:tcMar>
            <w:vAlign w:val="center"/>
          </w:tcPr>
          <w:p w14:paraId="2769EC9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效益</w:t>
            </w:r>
          </w:p>
        </w:tc>
        <w:tc>
          <w:tcPr>
            <w:tcW w:w="1725"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41D5867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经济效益指标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A3AB797">
            <w:pPr>
              <w:keepNext w:val="0"/>
              <w:keepLines w:val="0"/>
              <w:pageBreakBefore w:val="0"/>
              <w:widowControl/>
              <w:tabs>
                <w:tab w:val="left" w:pos="286"/>
              </w:tabs>
              <w:kinsoku/>
              <w:wordWrap/>
              <w:overflowPunct/>
              <w:topLinePunct w:val="0"/>
              <w:autoSpaceDE/>
              <w:autoSpaceDN/>
              <w:bidi w:val="0"/>
              <w:adjustRightInd/>
              <w:snapToGrid w:val="0"/>
              <w:spacing w:line="240" w:lineRule="auto"/>
              <w:ind w:firstLine="0" w:firstLineChars="0"/>
              <w:jc w:val="left"/>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ab/>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立足财政管理工作职责，确保完成党的方针政策和上级的决策，完成财政工作，合理分配财政支出。</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E972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提高</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520947">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7E62B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F67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20</w:t>
            </w:r>
          </w:p>
        </w:tc>
      </w:tr>
      <w:tr w14:paraId="4BDE4997">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right w:val="single" w:color="000000" w:sz="4" w:space="0"/>
            </w:tcBorders>
            <w:shd w:val="clear" w:color="auto" w:fill="auto"/>
            <w:tcMar>
              <w:top w:w="15" w:type="dxa"/>
              <w:left w:w="15" w:type="dxa"/>
              <w:right w:w="15" w:type="dxa"/>
            </w:tcMar>
            <w:vAlign w:val="center"/>
          </w:tcPr>
          <w:p w14:paraId="08C85CE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14:paraId="0F37094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社会效益指标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497846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B4E7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409B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FF822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27D1E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r>
      <w:tr w14:paraId="6B9B28F6">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6DB2B5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14CAA2F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生态效益指标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0AF80FD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FE4C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05B25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D83D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03903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r>
      <w:tr w14:paraId="00D280AC">
        <w:tblPrEx>
          <w:shd w:val="clear" w:color="auto" w:fill="auto"/>
          <w:tblCellMar>
            <w:top w:w="0" w:type="dxa"/>
            <w:left w:w="0" w:type="dxa"/>
            <w:bottom w:w="0" w:type="dxa"/>
            <w:right w:w="0" w:type="dxa"/>
          </w:tblCellMar>
        </w:tblPrEx>
        <w:trPr>
          <w:trHeight w:val="436" w:hRule="atLeast"/>
          <w:jc w:val="center"/>
        </w:trPr>
        <w:tc>
          <w:tcPr>
            <w:tcW w:w="685" w:type="dxa"/>
            <w:vMerge w:val="continue"/>
            <w:tcBorders>
              <w:left w:val="single" w:color="auto" w:sz="4" w:space="0"/>
              <w:bottom w:val="single" w:color="auto" w:sz="4" w:space="0"/>
              <w:right w:val="single" w:color="000000" w:sz="4" w:space="0"/>
            </w:tcBorders>
            <w:shd w:val="clear" w:color="auto" w:fill="auto"/>
            <w:tcMar>
              <w:top w:w="15" w:type="dxa"/>
              <w:left w:w="15" w:type="dxa"/>
              <w:right w:w="15" w:type="dxa"/>
            </w:tcMar>
            <w:vAlign w:val="center"/>
          </w:tcPr>
          <w:p w14:paraId="10C061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14:paraId="219A70A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可持续影响指标</w:t>
            </w:r>
          </w:p>
        </w:tc>
        <w:tc>
          <w:tcPr>
            <w:tcW w:w="2744"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3B2483D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8459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8452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B2278">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553B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w:t>
            </w:r>
          </w:p>
        </w:tc>
      </w:tr>
      <w:tr w14:paraId="67AE96D4">
        <w:tblPrEx>
          <w:tblCellMar>
            <w:top w:w="0" w:type="dxa"/>
            <w:left w:w="0" w:type="dxa"/>
            <w:bottom w:w="0" w:type="dxa"/>
            <w:right w:w="0" w:type="dxa"/>
          </w:tblCellMar>
        </w:tblPrEx>
        <w:trPr>
          <w:trHeight w:val="436" w:hRule="atLeast"/>
          <w:jc w:val="center"/>
        </w:trPr>
        <w:tc>
          <w:tcPr>
            <w:tcW w:w="685" w:type="dxa"/>
            <w:vMerge w:val="continue"/>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14:paraId="1FA531A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17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6E54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满意度指标</w:t>
            </w:r>
          </w:p>
        </w:tc>
        <w:tc>
          <w:tcPr>
            <w:tcW w:w="2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EAD6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单位职工满意度</w:t>
            </w: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099DBC">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w:t>
            </w:r>
            <w:r>
              <w:rPr>
                <w:rFonts w:hint="eastAsia" w:cs="宋体"/>
                <w:color w:val="000000" w:themeColor="text1"/>
                <w:kern w:val="0"/>
                <w:sz w:val="20"/>
                <w:szCs w:val="20"/>
                <w:highlight w:val="none"/>
                <w:shd w:val="clear" w:color="auto" w:fill="auto"/>
                <w:lang w:val="en-US" w:eastAsia="zh-CN"/>
                <w14:textFill>
                  <w14:solidFill>
                    <w14:schemeClr w14:val="tx1"/>
                  </w14:solidFill>
                </w14:textFill>
              </w:rPr>
              <w:t>99%</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A74ECF">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161C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100%</w:t>
            </w: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38059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10</w:t>
            </w:r>
          </w:p>
        </w:tc>
      </w:tr>
      <w:tr w14:paraId="3679948A">
        <w:tblPrEx>
          <w:shd w:val="clear" w:color="auto" w:fill="auto"/>
          <w:tblCellMar>
            <w:top w:w="0" w:type="dxa"/>
            <w:left w:w="0" w:type="dxa"/>
            <w:bottom w:w="0" w:type="dxa"/>
            <w:right w:w="0" w:type="dxa"/>
          </w:tblCellMar>
        </w:tblPrEx>
        <w:trPr>
          <w:trHeight w:val="469" w:hRule="atLeast"/>
          <w:jc w:val="center"/>
        </w:trPr>
        <w:tc>
          <w:tcPr>
            <w:tcW w:w="60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3C4F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合计</w:t>
            </w:r>
          </w:p>
        </w:tc>
        <w:tc>
          <w:tcPr>
            <w:tcW w:w="6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B617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EE0C1">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p>
        </w:tc>
        <w:tc>
          <w:tcPr>
            <w:tcW w:w="65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29F70">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default"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pPr>
            <w:r>
              <w:rPr>
                <w:rFonts w:hint="eastAsia" w:cs="宋体"/>
                <w:color w:val="000000" w:themeColor="text1"/>
                <w:kern w:val="0"/>
                <w:sz w:val="20"/>
                <w:szCs w:val="20"/>
                <w:highlight w:val="none"/>
                <w:shd w:val="clear" w:color="auto" w:fill="auto"/>
                <w:lang w:val="en-US" w:eastAsia="zh-CN"/>
                <w14:textFill>
                  <w14:solidFill>
                    <w14:schemeClr w14:val="tx1"/>
                  </w14:solidFill>
                </w14:textFill>
              </w:rPr>
              <w:t>30</w:t>
            </w:r>
          </w:p>
        </w:tc>
      </w:tr>
    </w:tbl>
    <w:p w14:paraId="182C88DA">
      <w:pPr>
        <w:bidi w:val="0"/>
        <w:outlineLvl w:val="2"/>
        <w:rPr>
          <w:rFonts w:hint="default"/>
          <w:b/>
          <w:bCs/>
          <w:color w:val="000000" w:themeColor="text1"/>
          <w:lang w:val="en-US" w:eastAsia="zh-CN"/>
          <w14:textFill>
            <w14:solidFill>
              <w14:schemeClr w14:val="tx1"/>
            </w14:solidFill>
          </w14:textFill>
        </w:rPr>
      </w:pPr>
      <w:bookmarkStart w:id="75" w:name="_Toc8010"/>
      <w:r>
        <w:rPr>
          <w:rFonts w:hint="eastAsia"/>
          <w:b/>
          <w:bCs/>
          <w:color w:val="000000" w:themeColor="text1"/>
          <w:lang w:val="en-US" w:eastAsia="zh-CN"/>
          <w14:textFill>
            <w14:solidFill>
              <w14:schemeClr w14:val="tx1"/>
            </w14:solidFill>
          </w14:textFill>
        </w:rPr>
        <w:t>1.经济效益指标</w:t>
      </w:r>
      <w:bookmarkEnd w:id="75"/>
    </w:p>
    <w:p w14:paraId="5AA10A7E">
      <w:pPr>
        <w:bidi w:val="0"/>
        <w:rPr>
          <w:rFonts w:hint="eastAsia"/>
          <w:b/>
          <w:bCs/>
          <w:color w:val="000000" w:themeColor="text1"/>
          <w:lang w:val="en-US" w:eastAsia="zh-CN"/>
          <w14:textFill>
            <w14:solidFill>
              <w14:schemeClr w14:val="tx1"/>
            </w14:solidFill>
          </w14:textFill>
        </w:rPr>
      </w:pP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立足财政管理工作职责，确保完成党的方针政策和上级的决策，完成财政工作，合理分配财政支出</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指标，预期目标值为有效提高，实际完成为100%。</w:t>
      </w:r>
    </w:p>
    <w:p w14:paraId="1E5B8FA9">
      <w:pPr>
        <w:bidi w:val="0"/>
        <w:rPr>
          <w:rFonts w:hint="default"/>
          <w:b w:val="0"/>
          <w:bCs w:val="0"/>
          <w:color w:val="000000" w:themeColor="text1"/>
          <w:highlight w:val="none"/>
          <w:lang w:val="en-US" w:eastAsia="zh-CN"/>
          <w14:textFill>
            <w14:solidFill>
              <w14:schemeClr w14:val="tx1"/>
            </w14:solidFill>
          </w14:textFill>
        </w:rPr>
      </w:pPr>
      <w:r>
        <w:rPr>
          <w:rFonts w:hint="eastAsia"/>
          <w:b w:val="0"/>
          <w:bCs w:val="0"/>
          <w:color w:val="000000" w:themeColor="text1"/>
          <w:lang w:val="en-US" w:eastAsia="zh-CN"/>
          <w14:textFill>
            <w14:solidFill>
              <w14:schemeClr w14:val="tx1"/>
            </w14:solidFill>
          </w14:textFill>
        </w:rPr>
        <w:t>通过项目的实施</w:t>
      </w:r>
      <w:r>
        <w:rPr>
          <w:rFonts w:hint="eastAsia"/>
          <w:b w:val="0"/>
          <w:bCs w:val="0"/>
          <w:color w:val="000000" w:themeColor="text1"/>
          <w:highlight w:val="none"/>
          <w:lang w:val="en-US" w:eastAsia="zh-CN"/>
          <w14:textFill>
            <w14:solidFill>
              <w14:schemeClr w14:val="tx1"/>
            </w14:solidFill>
          </w14:textFill>
        </w:rPr>
        <w:t>，完成财政工作，合理分配财政支出，达到理想的经济效益。</w:t>
      </w:r>
    </w:p>
    <w:p w14:paraId="1E07840D">
      <w:pPr>
        <w:bidi w:val="0"/>
        <w:rPr>
          <w:rFonts w:hint="eastAsia"/>
          <w:color w:val="000000" w:themeColor="text1"/>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综上，该项指标满分20分，得分20分。</w:t>
      </w:r>
    </w:p>
    <w:p w14:paraId="46AB1CA0">
      <w:pPr>
        <w:pStyle w:val="3"/>
        <w:pageBreakBefore w:val="0"/>
        <w:kinsoku/>
        <w:wordWrap/>
        <w:overflowPunct/>
        <w:topLinePunct w:val="0"/>
        <w:autoSpaceDE/>
        <w:autoSpaceDN/>
        <w:bidi w:val="0"/>
        <w:adjustRightInd/>
        <w:spacing w:beforeLines="0" w:afterLines="0" w:line="360" w:lineRule="auto"/>
        <w:textAlignment w:val="auto"/>
        <w:rPr>
          <w:rFonts w:hint="default"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76" w:name="_Toc19962"/>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2.满意度指标</w:t>
      </w:r>
    </w:p>
    <w:p w14:paraId="3EA87526">
      <w:pPr>
        <w:bidi w:val="0"/>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color w:val="000000" w:themeColor="text1"/>
          <w:lang w:eastAsia="zh-CN"/>
          <w14:textFill>
            <w14:solidFill>
              <w14:schemeClr w14:val="tx1"/>
            </w14:solidFill>
          </w14:textFill>
        </w:rPr>
        <w:t>“单位职工满意度”</w:t>
      </w:r>
      <w:r>
        <w:rPr>
          <w:rFonts w:hint="eastAsia"/>
          <w:color w:val="000000" w:themeColor="text1"/>
          <w:lang w:val="en-US" w:eastAsia="zh-CN"/>
          <w14:textFill>
            <w14:solidFill>
              <w14:schemeClr w14:val="tx1"/>
            </w14:solidFill>
          </w14:textFill>
        </w:rPr>
        <w:t>指标，预期目标值为≥99%，实际完成为100%。</w:t>
      </w:r>
    </w:p>
    <w:p w14:paraId="136B1FAE">
      <w:pPr>
        <w:bidi w:val="0"/>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b/>
          <w:bCs/>
          <w:color w:val="000000" w:themeColor="text1"/>
          <w:lang w:val="en-US" w:eastAsia="zh-CN"/>
          <w14:textFill>
            <w14:solidFill>
              <w14:schemeClr w14:val="tx1"/>
            </w14:solidFill>
          </w14:textFill>
        </w:rPr>
        <w:t>综上，该项指标满分10分，得分10分。</w:t>
      </w:r>
    </w:p>
    <w:p w14:paraId="26F5743F">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五、预算执行进度与指标偏差</w:t>
      </w:r>
      <w:bookmarkEnd w:id="76"/>
    </w:p>
    <w:p w14:paraId="1B47B9E7">
      <w:pPr>
        <w:keepNext w:val="0"/>
        <w:keepLines w:val="0"/>
        <w:pageBreakBefore w:val="0"/>
        <w:widowControl w:val="0"/>
        <w:kinsoku/>
        <w:wordWrap/>
        <w:overflowPunct/>
        <w:topLinePunct w:val="0"/>
        <w:autoSpaceDE/>
        <w:autoSpaceDN/>
        <w:bidi w:val="0"/>
        <w:adjustRightInd w:val="0"/>
        <w:snapToGrid w:val="0"/>
        <w:ind w:firstLine="560" w:firstLineChars="200"/>
        <w:textAlignment w:val="auto"/>
        <w:rPr>
          <w:rFonts w:hint="eastAsia" w:ascii="仿宋_GB2312" w:hAnsi="仿宋_GB2312" w:cs="仿宋_GB2312"/>
          <w:color w:val="000000" w:themeColor="text1"/>
          <w:sz w:val="28"/>
          <w:szCs w:val="28"/>
          <w14:textFill>
            <w14:solidFill>
              <w14:schemeClr w14:val="tx1"/>
            </w14:solidFill>
          </w14:textFill>
        </w:rPr>
      </w:pPr>
      <w:r>
        <w:rPr>
          <w:rFonts w:hint="eastAsia" w:cs="仿宋_GB2312"/>
          <w:color w:val="000000" w:themeColor="text1"/>
          <w:sz w:val="28"/>
          <w:szCs w:val="28"/>
          <w:lang w:val="en-US" w:eastAsia="zh-CN"/>
          <w14:textFill>
            <w14:solidFill>
              <w14:schemeClr w14:val="tx1"/>
            </w14:solidFill>
          </w14:textFill>
        </w:rPr>
        <w:t>该</w:t>
      </w:r>
      <w:r>
        <w:rPr>
          <w:rFonts w:hint="eastAsia" w:cs="仿宋_GB2312"/>
          <w:color w:val="000000" w:themeColor="text1"/>
          <w:sz w:val="28"/>
          <w:szCs w:val="28"/>
          <w:lang w:eastAsia="zh-CN"/>
          <w14:textFill>
            <w14:solidFill>
              <w14:schemeClr w14:val="tx1"/>
            </w14:solidFill>
          </w14:textFill>
        </w:rPr>
        <w:t>项目预算资金总额为</w:t>
      </w:r>
      <w:r>
        <w:rPr>
          <w:rFonts w:hint="eastAsia"/>
          <w:b/>
          <w:bCs/>
          <w:color w:val="000000" w:themeColor="text1"/>
          <w:lang w:val="en-US" w:eastAsia="zh-CN"/>
          <w14:textFill>
            <w14:solidFill>
              <w14:schemeClr w14:val="tx1"/>
            </w14:solidFill>
          </w14:textFill>
        </w:rPr>
        <w:t>40</w:t>
      </w:r>
      <w:r>
        <w:rPr>
          <w:rFonts w:hint="eastAsia" w:cs="仿宋_GB2312"/>
          <w:color w:val="000000" w:themeColor="text1"/>
          <w:sz w:val="28"/>
          <w:szCs w:val="28"/>
          <w:lang w:val="en-US" w:eastAsia="zh-CN"/>
          <w14:textFill>
            <w14:solidFill>
              <w14:schemeClr w14:val="tx1"/>
            </w14:solidFill>
          </w14:textFill>
        </w:rPr>
        <w:t>万元，全年执行数为</w:t>
      </w:r>
      <w:r>
        <w:rPr>
          <w:rFonts w:hint="eastAsia"/>
          <w:b/>
          <w:bCs/>
          <w:color w:val="000000" w:themeColor="text1"/>
          <w:lang w:val="en-US" w:eastAsia="zh-CN"/>
          <w14:textFill>
            <w14:solidFill>
              <w14:schemeClr w14:val="tx1"/>
            </w14:solidFill>
          </w14:textFill>
        </w:rPr>
        <w:t>40</w:t>
      </w:r>
      <w:r>
        <w:rPr>
          <w:rFonts w:hint="eastAsia" w:cs="仿宋_GB2312"/>
          <w:color w:val="000000" w:themeColor="text1"/>
          <w:sz w:val="28"/>
          <w:szCs w:val="28"/>
          <w:lang w:val="en-US" w:eastAsia="zh-CN"/>
          <w14:textFill>
            <w14:solidFill>
              <w14:schemeClr w14:val="tx1"/>
            </w14:solidFill>
          </w14:textFill>
        </w:rPr>
        <w:t>万元，预算执行率为</w:t>
      </w:r>
      <w:r>
        <w:rPr>
          <w:rFonts w:hint="eastAsia"/>
          <w:b/>
          <w:bCs/>
          <w:color w:val="000000" w:themeColor="text1"/>
          <w:lang w:val="en-US" w:eastAsia="zh-CN"/>
          <w14:textFill>
            <w14:solidFill>
              <w14:schemeClr w14:val="tx1"/>
            </w14:solidFill>
          </w14:textFill>
        </w:rPr>
        <w:t>100</w:t>
      </w:r>
      <w:r>
        <w:rPr>
          <w:rFonts w:hint="eastAsia" w:cs="仿宋_GB2312"/>
          <w:color w:val="000000" w:themeColor="text1"/>
          <w:sz w:val="28"/>
          <w:szCs w:val="28"/>
          <w:lang w:val="en-US" w:eastAsia="zh-CN"/>
          <w14:textFill>
            <w14:solidFill>
              <w14:schemeClr w14:val="tx1"/>
            </w14:solidFill>
          </w14:textFill>
        </w:rPr>
        <w:t>%，</w:t>
      </w:r>
      <w:r>
        <w:rPr>
          <w:rFonts w:hint="eastAsia" w:cs="仿宋_GB2312"/>
          <w:color w:val="000000" w:themeColor="text1"/>
          <w:sz w:val="28"/>
          <w:szCs w:val="28"/>
          <w:lang w:eastAsia="zh-CN"/>
          <w14:textFill>
            <w14:solidFill>
              <w14:schemeClr w14:val="tx1"/>
            </w14:solidFill>
          </w14:textFill>
        </w:rPr>
        <w:t>总体完成率为</w:t>
      </w:r>
      <w:r>
        <w:rPr>
          <w:rFonts w:hint="eastAsia"/>
          <w:b/>
          <w:bCs/>
          <w:color w:val="000000" w:themeColor="text1"/>
          <w:lang w:val="en-US" w:eastAsia="zh-CN"/>
          <w14:textFill>
            <w14:solidFill>
              <w14:schemeClr w14:val="tx1"/>
            </w14:solidFill>
          </w14:textFill>
        </w:rPr>
        <w:t>100</w:t>
      </w:r>
      <w:r>
        <w:rPr>
          <w:rFonts w:hint="eastAsia" w:cs="仿宋_GB2312"/>
          <w:color w:val="000000" w:themeColor="text1"/>
          <w:sz w:val="28"/>
          <w:szCs w:val="28"/>
          <w:lang w:val="zh-TW" w:eastAsia="zh-TW"/>
          <w14:textFill>
            <w14:solidFill>
              <w14:schemeClr w14:val="tx1"/>
            </w14:solidFill>
          </w14:textFill>
        </w:rPr>
        <w:t>%。</w:t>
      </w:r>
      <w:r>
        <w:rPr>
          <w:rFonts w:hint="eastAsia" w:cs="仿宋_GB2312"/>
          <w:color w:val="000000" w:themeColor="text1"/>
          <w:sz w:val="28"/>
          <w:szCs w:val="28"/>
          <w:lang w:val="en-US" w:eastAsia="zh-CN"/>
          <w14:textFill>
            <w14:solidFill>
              <w14:schemeClr w14:val="tx1"/>
            </w14:solidFill>
          </w14:textFill>
        </w:rPr>
        <w:t>预算执行率与总体完成率之间的偏差为</w:t>
      </w:r>
      <w:r>
        <w:rPr>
          <w:rFonts w:hint="eastAsia"/>
          <w:b/>
          <w:bCs/>
          <w:color w:val="000000" w:themeColor="text1"/>
          <w:lang w:val="en-US" w:eastAsia="zh-CN"/>
          <w14:textFill>
            <w14:solidFill>
              <w14:schemeClr w14:val="tx1"/>
            </w14:solidFill>
          </w14:textFill>
        </w:rPr>
        <w:t>0</w:t>
      </w:r>
      <w:r>
        <w:rPr>
          <w:rFonts w:hint="eastAsia" w:cs="仿宋_GB2312"/>
          <w:color w:val="000000" w:themeColor="text1"/>
          <w:sz w:val="28"/>
          <w:szCs w:val="28"/>
          <w:lang w:val="en-US" w:eastAsia="zh-CN"/>
          <w14:textFill>
            <w14:solidFill>
              <w14:schemeClr w14:val="tx1"/>
            </w14:solidFill>
          </w14:textFill>
        </w:rPr>
        <w:t>%，无</w:t>
      </w:r>
      <w:r>
        <w:rPr>
          <w:rFonts w:hint="eastAsia"/>
          <w:color w:val="000000" w:themeColor="text1"/>
          <w14:textFill>
            <w14:solidFill>
              <w14:schemeClr w14:val="tx1"/>
            </w14:solidFill>
          </w14:textFill>
        </w:rPr>
        <w:t>偏差</w:t>
      </w:r>
      <w:r>
        <w:rPr>
          <w:rFonts w:hint="eastAsia" w:ascii="仿宋_GB2312" w:hAnsi="仿宋_GB2312" w:cs="仿宋_GB2312"/>
          <w:color w:val="000000" w:themeColor="text1"/>
          <w:sz w:val="28"/>
          <w:szCs w:val="28"/>
          <w14:textFill>
            <w14:solidFill>
              <w14:schemeClr w14:val="tx1"/>
            </w14:solidFill>
          </w14:textFill>
        </w:rPr>
        <w:t>。</w:t>
      </w:r>
    </w:p>
    <w:p w14:paraId="0DA8BA7C">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77" w:name="_Toc29934"/>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六、主要经验及做法、存在的问题及原因分析</w:t>
      </w:r>
      <w:bookmarkEnd w:id="77"/>
    </w:p>
    <w:p w14:paraId="3C85BC30">
      <w:pPr>
        <w:numPr>
          <w:ilvl w:val="0"/>
          <w:numId w:val="0"/>
        </w:numPr>
        <w:bidi w:val="0"/>
        <w:ind w:left="560" w:leftChars="0"/>
        <w:outlineLvl w:val="1"/>
        <w:rPr>
          <w:rFonts w:hint="eastAsia"/>
          <w:b/>
          <w:bCs/>
          <w:color w:val="000000" w:themeColor="text1"/>
          <w:lang w:eastAsia="zh-CN"/>
          <w14:textFill>
            <w14:solidFill>
              <w14:schemeClr w14:val="tx1"/>
            </w14:solidFill>
          </w14:textFill>
        </w:rPr>
      </w:pPr>
      <w:bookmarkStart w:id="78" w:name="_Toc13160"/>
      <w:bookmarkStart w:id="79" w:name="_Toc1921"/>
      <w:bookmarkStart w:id="80" w:name="_Toc28290"/>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一</w:t>
      </w:r>
      <w:r>
        <w:rPr>
          <w:rFonts w:hint="eastAsia"/>
          <w:b/>
          <w:bCs/>
          <w:color w:val="000000" w:themeColor="text1"/>
          <w:lang w:eastAsia="zh-CN"/>
          <w14:textFill>
            <w14:solidFill>
              <w14:schemeClr w14:val="tx1"/>
            </w14:solidFill>
          </w14:textFill>
        </w:rPr>
        <w:t>）</w:t>
      </w:r>
      <w:r>
        <w:rPr>
          <w:rFonts w:hint="eastAsia"/>
          <w:b/>
          <w:bCs/>
          <w:color w:val="000000" w:themeColor="text1"/>
          <w14:textFill>
            <w14:solidFill>
              <w14:schemeClr w14:val="tx1"/>
            </w14:solidFill>
          </w14:textFill>
        </w:rPr>
        <w:t>主要经验及做法</w:t>
      </w:r>
      <w:bookmarkEnd w:id="78"/>
    </w:p>
    <w:p w14:paraId="64165155">
      <w:pPr>
        <w:bidi w:val="0"/>
        <w:rPr>
          <w:rFonts w:hint="eastAsia"/>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基层财政运转补助经费项目</w:t>
      </w:r>
      <w:r>
        <w:rPr>
          <w:rFonts w:hint="eastAsia"/>
          <w:color w:val="000000" w:themeColor="text1"/>
          <w:lang w:eastAsia="zh-CN"/>
          <w14:textFill>
            <w14:solidFill>
              <w14:schemeClr w14:val="tx1"/>
            </w14:solidFill>
          </w14:textFill>
        </w:rPr>
        <w:t>20</w:t>
      </w:r>
      <w:r>
        <w:rPr>
          <w:rFonts w:hint="eastAsia"/>
          <w:color w:val="000000" w:themeColor="text1"/>
          <w:lang w:val="en-US" w:eastAsia="zh-CN"/>
          <w14:textFill>
            <w14:solidFill>
              <w14:schemeClr w14:val="tx1"/>
            </w14:solidFill>
          </w14:textFill>
        </w:rPr>
        <w:t>23</w:t>
      </w:r>
      <w:r>
        <w:rPr>
          <w:rFonts w:hint="eastAsia"/>
          <w:color w:val="000000" w:themeColor="text1"/>
          <w:lang w:eastAsia="zh-CN"/>
          <w14:textFill>
            <w14:solidFill>
              <w14:schemeClr w14:val="tx1"/>
            </w14:solidFill>
          </w14:textFill>
        </w:rPr>
        <w:t>年预算</w:t>
      </w:r>
      <w:r>
        <w:rPr>
          <w:rFonts w:hint="eastAsia"/>
          <w:color w:val="000000" w:themeColor="text1"/>
          <w:lang w:val="en-US" w:eastAsia="zh-CN"/>
          <w14:textFill>
            <w14:solidFill>
              <w14:schemeClr w14:val="tx1"/>
            </w14:solidFill>
          </w14:textFill>
        </w:rPr>
        <w:t>数</w:t>
      </w:r>
      <w:r>
        <w:rPr>
          <w:rFonts w:hint="eastAsia"/>
          <w:color w:val="000000" w:themeColor="text1"/>
          <w:lang w:eastAsia="zh-CN"/>
          <w14:textFill>
            <w14:solidFill>
              <w14:schemeClr w14:val="tx1"/>
            </w14:solidFill>
          </w14:textFill>
        </w:rPr>
        <w:t>为</w:t>
      </w:r>
      <w:r>
        <w:rPr>
          <w:rFonts w:hint="eastAsia"/>
          <w:color w:val="000000" w:themeColor="text1"/>
          <w:lang w:val="en-US" w:eastAsia="zh-CN"/>
          <w14:textFill>
            <w14:solidFill>
              <w14:schemeClr w14:val="tx1"/>
            </w14:solidFill>
          </w14:textFill>
        </w:rPr>
        <w:t>40</w:t>
      </w:r>
      <w:r>
        <w:rPr>
          <w:rFonts w:hint="eastAsia"/>
          <w:color w:val="000000" w:themeColor="text1"/>
          <w:lang w:eastAsia="zh-CN"/>
          <w14:textFill>
            <w14:solidFill>
              <w14:schemeClr w14:val="tx1"/>
            </w14:solidFill>
          </w14:textFill>
        </w:rPr>
        <w:t>万元，</w:t>
      </w:r>
      <w:r>
        <w:rPr>
          <w:rFonts w:hint="eastAsia"/>
          <w:color w:val="000000" w:themeColor="text1"/>
          <w:lang w:val="en-US" w:eastAsia="zh-CN"/>
          <w14:textFill>
            <w14:solidFill>
              <w14:schemeClr w14:val="tx1"/>
            </w14:solidFill>
          </w14:textFill>
        </w:rPr>
        <w:t>截至2023年12月31日共</w:t>
      </w:r>
      <w:r>
        <w:rPr>
          <w:rFonts w:hint="eastAsia"/>
          <w:color w:val="000000" w:themeColor="text1"/>
          <w:lang w:eastAsia="zh-CN"/>
          <w14:textFill>
            <w14:solidFill>
              <w14:schemeClr w14:val="tx1"/>
            </w14:solidFill>
          </w14:textFill>
        </w:rPr>
        <w:t>支出</w:t>
      </w:r>
      <w:r>
        <w:rPr>
          <w:rFonts w:hint="eastAsia"/>
          <w:color w:val="000000" w:themeColor="text1"/>
          <w:lang w:val="en-US" w:eastAsia="zh-CN"/>
          <w14:textFill>
            <w14:solidFill>
              <w14:schemeClr w14:val="tx1"/>
            </w14:solidFill>
          </w14:textFill>
        </w:rPr>
        <w:t>40</w:t>
      </w:r>
      <w:r>
        <w:rPr>
          <w:rFonts w:hint="eastAsia"/>
          <w:color w:val="000000" w:themeColor="text1"/>
          <w:lang w:eastAsia="zh-CN"/>
          <w14:textFill>
            <w14:solidFill>
              <w14:schemeClr w14:val="tx1"/>
            </w14:solidFill>
          </w14:textFill>
        </w:rPr>
        <w:t>万元，预算</w:t>
      </w:r>
      <w:r>
        <w:rPr>
          <w:rFonts w:hint="eastAsia"/>
          <w:color w:val="000000" w:themeColor="text1"/>
          <w:lang w:val="en-US" w:eastAsia="zh-CN"/>
          <w14:textFill>
            <w14:solidFill>
              <w14:schemeClr w14:val="tx1"/>
            </w14:solidFill>
          </w14:textFill>
        </w:rPr>
        <w:t>执行</w:t>
      </w:r>
      <w:r>
        <w:rPr>
          <w:rFonts w:hint="eastAsia"/>
          <w:color w:val="000000" w:themeColor="text1"/>
          <w:lang w:eastAsia="zh-CN"/>
          <w14:textFill>
            <w14:solidFill>
              <w14:schemeClr w14:val="tx1"/>
            </w14:solidFill>
          </w14:textFill>
        </w:rPr>
        <w:t>率为</w:t>
      </w:r>
      <w:r>
        <w:rPr>
          <w:rFonts w:hint="eastAsia"/>
          <w:color w:val="000000" w:themeColor="text1"/>
          <w:lang w:val="en-US" w:eastAsia="zh-CN"/>
          <w14:textFill>
            <w14:solidFill>
              <w14:schemeClr w14:val="tx1"/>
            </w14:solidFill>
          </w14:textFill>
        </w:rPr>
        <w:t>100</w:t>
      </w:r>
      <w:r>
        <w:rPr>
          <w:rFonts w:hint="eastAsia"/>
          <w:color w:val="000000" w:themeColor="text1"/>
          <w:lang w:eastAsia="zh-CN"/>
          <w14:textFill>
            <w14:solidFill>
              <w14:schemeClr w14:val="tx1"/>
            </w14:solidFill>
          </w14:textFill>
        </w:rPr>
        <w:t>%。</w:t>
      </w:r>
    </w:p>
    <w:p w14:paraId="7163E41A">
      <w:pPr>
        <w:bidi w:val="0"/>
        <w:rPr>
          <w:rFonts w:hint="eastAsia"/>
          <w:color w:val="000000" w:themeColor="text1"/>
          <w:lang w:eastAsia="zh-CN"/>
          <w14:textFill>
            <w14:solidFill>
              <w14:schemeClr w14:val="tx1"/>
            </w14:solidFill>
          </w14:textFill>
        </w:rPr>
      </w:pPr>
      <w:r>
        <w:rPr>
          <w:rFonts w:hint="eastAsia"/>
          <w:color w:val="000000" w:themeColor="text1"/>
          <w:lang w:val="en-US" w:eastAsia="zh-CN"/>
          <w14:textFill>
            <w14:solidFill>
              <w14:schemeClr w14:val="tx1"/>
            </w14:solidFill>
          </w14:textFill>
        </w:rPr>
        <w:t>阜康市财政局</w:t>
      </w:r>
      <w:r>
        <w:rPr>
          <w:rFonts w:hint="eastAsia"/>
          <w:color w:val="000000" w:themeColor="text1"/>
          <w:lang w:eastAsia="zh-CN"/>
          <w14:textFill>
            <w14:solidFill>
              <w14:schemeClr w14:val="tx1"/>
            </w14:solidFill>
          </w14:textFill>
        </w:rPr>
        <w:t>建立健全了预算管理规章制度，各部门严格按照预算编制的原则和要求做好当年预算编制工作，在预算绩效管理工作中，做到合理安排各项资金，重点保障基本支出，按轻重缓急顺序原则，优先安排了</w:t>
      </w:r>
      <w:r>
        <w:rPr>
          <w:rFonts w:hint="eastAsia"/>
          <w:color w:val="000000" w:themeColor="text1"/>
          <w:lang w:val="en-US" w:eastAsia="zh-CN"/>
          <w14:textFill>
            <w14:solidFill>
              <w14:schemeClr w14:val="tx1"/>
            </w14:solidFill>
          </w14:textFill>
        </w:rPr>
        <w:t>阜康市财政局</w:t>
      </w:r>
      <w:r>
        <w:rPr>
          <w:rFonts w:hint="eastAsia"/>
          <w:color w:val="000000" w:themeColor="text1"/>
          <w:lang w:eastAsia="zh-CN"/>
          <w14:textFill>
            <w14:solidFill>
              <w14:schemeClr w14:val="tx1"/>
            </w14:solidFill>
          </w14:textFill>
        </w:rPr>
        <w:t>事业发展中关系民生与稳定的项目，切实优化资源配置，提高了资金使用的效率和效果。</w:t>
      </w:r>
    </w:p>
    <w:bookmarkEnd w:id="79"/>
    <w:bookmarkEnd w:id="80"/>
    <w:p w14:paraId="4A1C6DF8">
      <w:pPr>
        <w:bidi w:val="0"/>
        <w:outlineLvl w:val="1"/>
        <w:rPr>
          <w:rFonts w:hint="eastAsia"/>
          <w:b/>
          <w:bCs/>
          <w:color w:val="000000" w:themeColor="text1"/>
          <w:lang w:eastAsia="zh-CN"/>
          <w14:textFill>
            <w14:solidFill>
              <w14:schemeClr w14:val="tx1"/>
            </w14:solidFill>
          </w14:textFill>
        </w:rPr>
      </w:pPr>
      <w:bookmarkStart w:id="81" w:name="_Toc9582"/>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二</w:t>
      </w:r>
      <w:r>
        <w:rPr>
          <w:rFonts w:hint="eastAsia"/>
          <w:b/>
          <w:bCs/>
          <w:color w:val="000000" w:themeColor="text1"/>
          <w:lang w:eastAsia="zh-CN"/>
          <w14:textFill>
            <w14:solidFill>
              <w14:schemeClr w14:val="tx1"/>
            </w14:solidFill>
          </w14:textFill>
        </w:rPr>
        <w:t>）</w:t>
      </w:r>
      <w:r>
        <w:rPr>
          <w:rFonts w:hint="eastAsia"/>
          <w:b/>
          <w:bCs/>
          <w:color w:val="000000" w:themeColor="text1"/>
          <w14:textFill>
            <w14:solidFill>
              <w14:schemeClr w14:val="tx1"/>
            </w14:solidFill>
          </w14:textFill>
        </w:rPr>
        <w:t>存在的问题及原因分析</w:t>
      </w:r>
      <w:bookmarkEnd w:id="81"/>
    </w:p>
    <w:p w14:paraId="127E008E">
      <w:pPr>
        <w:bidi w:val="0"/>
        <w:rPr>
          <w:rFonts w:hint="default" w:ascii="宋体" w:hAnsi="宋体" w:eastAsia="宋体" w:cs="宋体"/>
          <w:color w:val="000000" w:themeColor="text1"/>
          <w:highlight w:val="none"/>
          <w:lang w:val="en-US" w:eastAsia="zh-CN"/>
          <w14:textFill>
            <w14:solidFill>
              <w14:schemeClr w14:val="tx1"/>
            </w14:solidFill>
          </w14:textFill>
        </w:rPr>
      </w:pPr>
      <w:bookmarkStart w:id="82" w:name="_Toc5230"/>
      <w:r>
        <w:rPr>
          <w:rFonts w:hint="eastAsia" w:ascii="宋体" w:hAnsi="宋体" w:eastAsia="宋体" w:cs="宋体"/>
          <w:color w:val="000000" w:themeColor="text1"/>
          <w:highlight w:val="none"/>
          <w:lang w:val="en-US" w:eastAsia="zh-CN"/>
          <w14:textFill>
            <w14:solidFill>
              <w14:schemeClr w14:val="tx1"/>
            </w14:solidFill>
          </w14:textFill>
        </w:rPr>
        <w:t>1.</w:t>
      </w:r>
      <w:r>
        <w:rPr>
          <w:rFonts w:hint="eastAsia" w:cs="宋体"/>
          <w:color w:val="000000" w:themeColor="text1"/>
          <w:highlight w:val="none"/>
          <w:lang w:val="en-US" w:eastAsia="zh-CN"/>
          <w14:textFill>
            <w14:solidFill>
              <w14:schemeClr w14:val="tx1"/>
            </w14:solidFill>
          </w14:textFill>
        </w:rPr>
        <w:t>绩效目标编制质量不够高，对项目的产出、效益、满意度等绩效评价不够全面。</w:t>
      </w:r>
    </w:p>
    <w:p w14:paraId="7F0A67A0">
      <w:pPr>
        <w:bidi w:val="0"/>
        <w:rPr>
          <w:rFonts w:hint="eastAsia" w:ascii="宋体" w:hAnsi="宋体" w:eastAsia="宋体" w:cs="宋体"/>
          <w:color w:val="000000" w:themeColor="text1"/>
          <w:highlight w:val="none"/>
          <w:lang w:val="zh-CN"/>
          <w14:textFill>
            <w14:solidFill>
              <w14:schemeClr w14:val="tx1"/>
            </w14:solidFill>
          </w14:textFill>
        </w:rPr>
      </w:pPr>
      <w:r>
        <w:rPr>
          <w:rFonts w:hint="eastAsia" w:ascii="宋体" w:hAnsi="宋体" w:eastAsia="宋体" w:cs="宋体"/>
          <w:color w:val="000000" w:themeColor="text1"/>
          <w:highlight w:val="none"/>
          <w:lang w:val="en-US" w:eastAsia="zh-CN"/>
          <w14:textFill>
            <w14:solidFill>
              <w14:schemeClr w14:val="tx1"/>
            </w14:solidFill>
          </w14:textFill>
        </w:rPr>
        <w:t>2.</w:t>
      </w:r>
      <w:r>
        <w:rPr>
          <w:rFonts w:hint="eastAsia" w:ascii="宋体" w:hAnsi="宋体" w:eastAsia="宋体" w:cs="宋体"/>
          <w:color w:val="000000" w:themeColor="text1"/>
          <w:highlight w:val="none"/>
          <w:lang w:val="zh-CN"/>
          <w14:textFill>
            <w14:solidFill>
              <w14:schemeClr w14:val="tx1"/>
            </w14:solidFill>
          </w14:textFill>
        </w:rPr>
        <w:t>单位内控职责不够细化，项目预算的绩效设定与实际的项目支出存在些许差距，争取在今后的工作中准确把握项目资金支出，达到资金的最大效益</w:t>
      </w:r>
      <w:r>
        <w:rPr>
          <w:rFonts w:hint="eastAsia" w:ascii="宋体" w:hAnsi="宋体" w:eastAsia="宋体" w:cs="宋体"/>
          <w:color w:val="000000" w:themeColor="text1"/>
          <w:highlight w:val="none"/>
          <w14:textFill>
            <w14:solidFill>
              <w14:schemeClr w14:val="tx1"/>
            </w14:solidFill>
          </w14:textFill>
        </w:rPr>
        <w:t>。</w:t>
      </w:r>
    </w:p>
    <w:p w14:paraId="0BD0C33B">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七、有关建议</w:t>
      </w:r>
      <w:bookmarkEnd w:id="82"/>
    </w:p>
    <w:p w14:paraId="67DA1106">
      <w:pPr>
        <w:bidi w:val="0"/>
        <w:outlineLvl w:val="1"/>
        <w:rPr>
          <w:rFonts w:hint="eastAsia" w:ascii="宋体" w:hAnsi="宋体" w:eastAsia="宋体" w:cs="宋体"/>
          <w:color w:val="000000" w:themeColor="text1"/>
          <w:lang w:eastAsia="zh-CN"/>
          <w14:textFill>
            <w14:solidFill>
              <w14:schemeClr w14:val="tx1"/>
            </w14:solidFill>
          </w14:textFill>
        </w:rPr>
      </w:pPr>
      <w:bookmarkStart w:id="83" w:name="_Toc20454"/>
      <w:r>
        <w:rPr>
          <w:rFonts w:hint="eastAsia" w:cs="宋体"/>
          <w:b/>
          <w:bCs/>
          <w:color w:val="000000" w:themeColor="text1"/>
          <w:lang w:eastAsia="zh-CN"/>
          <w14:textFill>
            <w14:solidFill>
              <w14:schemeClr w14:val="tx1"/>
            </w14:solidFill>
          </w14:textFill>
        </w:rPr>
        <w:t>（</w:t>
      </w:r>
      <w:r>
        <w:rPr>
          <w:rFonts w:hint="eastAsia" w:cs="宋体"/>
          <w:b/>
          <w:bCs/>
          <w:color w:val="000000" w:themeColor="text1"/>
          <w:lang w:val="en-US" w:eastAsia="zh-CN"/>
          <w14:textFill>
            <w14:solidFill>
              <w14:schemeClr w14:val="tx1"/>
            </w14:solidFill>
          </w14:textFill>
        </w:rPr>
        <w:t>问题与建议相对应，完成后删除批注</w:t>
      </w:r>
      <w:r>
        <w:rPr>
          <w:rFonts w:hint="eastAsia" w:cs="宋体"/>
          <w:b/>
          <w:bCs/>
          <w:color w:val="000000" w:themeColor="text1"/>
          <w:lang w:eastAsia="zh-CN"/>
          <w14:textFill>
            <w14:solidFill>
              <w14:schemeClr w14:val="tx1"/>
            </w14:solidFill>
          </w14:textFill>
        </w:rPr>
        <w:t>）</w:t>
      </w:r>
      <w:bookmarkEnd w:id="83"/>
    </w:p>
    <w:p w14:paraId="333FAE79">
      <w:pPr>
        <w:pStyle w:val="3"/>
        <w:pageBreakBefore w:val="0"/>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4" w:name="_Toc15618"/>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八、其他需要说明的问题</w:t>
      </w:r>
      <w:bookmarkEnd w:id="84"/>
    </w:p>
    <w:p w14:paraId="313DFDC6">
      <w:pPr>
        <w:bidi w:val="0"/>
        <w:rPr>
          <w:rFonts w:hint="default" w:ascii="宋体" w:hAnsi="宋体" w:eastAsia="宋体" w:cs="宋体"/>
          <w:color w:val="000000" w:themeColor="text1"/>
          <w:lang w:val="en-US" w:eastAsia="zh-CN"/>
          <w14:textFill>
            <w14:solidFill>
              <w14:schemeClr w14:val="tx1"/>
            </w14:solidFill>
          </w14:textFill>
        </w:rPr>
      </w:pPr>
      <w:r>
        <w:rPr>
          <w:rFonts w:hint="eastAsia" w:ascii="宋体" w:hAnsi="宋体" w:eastAsia="宋体" w:cs="宋体"/>
          <w:color w:val="000000" w:themeColor="text1"/>
          <w:lang w:val="en-US" w:eastAsia="zh-CN"/>
          <w14:textFill>
            <w14:solidFill>
              <w14:schemeClr w14:val="tx1"/>
            </w14:solidFill>
          </w14:textFill>
        </w:rPr>
        <w:t>无其他需要说明的问题。</w:t>
      </w:r>
    </w:p>
    <w:p w14:paraId="01DABE32">
      <w:pPr>
        <w:pageBreakBefore w:val="0"/>
        <w:kinsoku/>
        <w:wordWrap/>
        <w:overflowPunct/>
        <w:topLinePunct w:val="0"/>
        <w:autoSpaceDE/>
        <w:autoSpaceDN/>
        <w:bidi w:val="0"/>
        <w:adjustRightInd/>
        <w:spacing w:line="360" w:lineRule="auto"/>
        <w:textAlignment w:val="auto"/>
        <w:rPr>
          <w:rFonts w:hint="eastAsia" w:ascii="宋体" w:hAnsi="宋体" w:eastAsia="宋体" w:cs="宋体"/>
          <w:b/>
          <w:bCs/>
          <w:color w:val="000000" w:themeColor="text1"/>
          <w:kern w:val="44"/>
          <w:sz w:val="32"/>
          <w:szCs w:val="22"/>
          <w:highlight w:val="none"/>
          <w:shd w:val="clear" w:color="auto" w:fill="auto"/>
          <w:lang w:val="en-US" w:eastAsia="zh-CN" w:bidi="ar-SA"/>
          <w14:textFill>
            <w14:solidFill>
              <w14:schemeClr w14:val="tx1"/>
            </w14:solidFill>
          </w14:textFill>
        </w:rPr>
        <w:sectPr>
          <w:footerReference r:id="rId5" w:type="default"/>
          <w:pgSz w:w="11906" w:h="16838"/>
          <w:pgMar w:top="1440" w:right="1800" w:bottom="1440" w:left="1800" w:header="737" w:footer="851" w:gutter="0"/>
          <w:pgNumType w:fmt="decimal"/>
          <w:cols w:space="720" w:num="1"/>
          <w:docGrid w:type="lines" w:linePitch="408" w:charSpace="0"/>
        </w:sectPr>
      </w:pPr>
    </w:p>
    <w:p w14:paraId="423BFF7E">
      <w:pPr>
        <w:pageBreakBefore w:val="0"/>
        <w:kinsoku/>
        <w:wordWrap/>
        <w:overflowPunct/>
        <w:topLinePunct w:val="0"/>
        <w:autoSpaceDE/>
        <w:autoSpaceDN/>
        <w:bidi w:val="0"/>
        <w:adjustRightInd/>
        <w:spacing w:line="360" w:lineRule="auto"/>
        <w:textAlignment w:val="auto"/>
        <w:rPr>
          <w:rFonts w:hint="eastAsia" w:ascii="宋体" w:hAnsi="宋体" w:eastAsia="宋体" w:cs="宋体"/>
          <w:b/>
          <w:bCs/>
          <w:color w:val="000000" w:themeColor="text1"/>
          <w:kern w:val="44"/>
          <w:sz w:val="32"/>
          <w:szCs w:val="22"/>
          <w:highlight w:val="none"/>
          <w:shd w:val="clear" w:color="auto" w:fill="auto"/>
          <w:lang w:val="en-US" w:eastAsia="zh-CN" w:bidi="ar-SA"/>
          <w14:textFill>
            <w14:solidFill>
              <w14:schemeClr w14:val="tx1"/>
            </w14:solidFill>
          </w14:textFill>
        </w:rPr>
      </w:pPr>
      <w:r>
        <w:rPr>
          <w:rFonts w:hint="eastAsia" w:ascii="宋体" w:hAnsi="宋体" w:eastAsia="宋体" w:cs="宋体"/>
          <w:b/>
          <w:bCs/>
          <w:color w:val="000000" w:themeColor="text1"/>
          <w:kern w:val="44"/>
          <w:sz w:val="32"/>
          <w:szCs w:val="22"/>
          <w:highlight w:val="none"/>
          <w:shd w:val="clear" w:color="auto" w:fill="auto"/>
          <w:lang w:val="en-US" w:eastAsia="zh-CN" w:bidi="ar-SA"/>
          <w14:textFill>
            <w14:solidFill>
              <w14:schemeClr w14:val="tx1"/>
            </w14:solidFill>
          </w14:textFill>
        </w:rPr>
        <w:t>附件一、项目支出绩效自评表</w:t>
      </w:r>
    </w:p>
    <w:tbl>
      <w:tblPr>
        <w:tblStyle w:val="1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1"/>
        <w:gridCol w:w="851"/>
        <w:gridCol w:w="851"/>
        <w:gridCol w:w="1598"/>
        <w:gridCol w:w="1521"/>
        <w:gridCol w:w="852"/>
        <w:gridCol w:w="852"/>
        <w:gridCol w:w="935"/>
        <w:gridCol w:w="852"/>
        <w:gridCol w:w="852"/>
        <w:gridCol w:w="1353"/>
        <w:gridCol w:w="1019"/>
        <w:gridCol w:w="935"/>
        <w:gridCol w:w="852"/>
      </w:tblGrid>
      <w:tr w14:paraId="14F319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4174" w:type="dxa"/>
            <w:gridSpan w:val="14"/>
            <w:tcBorders>
              <w:top w:val="nil"/>
              <w:left w:val="nil"/>
              <w:bottom w:val="nil"/>
              <w:right w:val="nil"/>
            </w:tcBorders>
            <w:shd w:val="clear" w:color="auto" w:fill="auto"/>
            <w:vAlign w:val="center"/>
          </w:tcPr>
          <w:p w14:paraId="61613526">
            <w:pPr>
              <w:keepNext w:val="0"/>
              <w:keepLines w:val="0"/>
              <w:widowControl/>
              <w:suppressLineNumbers w:val="0"/>
              <w:ind w:firstLine="803" w:firstLineChars="200"/>
              <w:jc w:val="center"/>
              <w:textAlignment w:val="center"/>
              <w:rPr>
                <w:rFonts w:ascii="华文中宋" w:hAnsi="华文中宋" w:eastAsia="华文中宋" w:cs="华文中宋"/>
                <w:b/>
                <w:bCs/>
                <w:i w:val="0"/>
                <w:iCs w:val="0"/>
                <w:color w:val="000000"/>
                <w:sz w:val="40"/>
                <w:szCs w:val="40"/>
                <w:u w:val="none"/>
              </w:rPr>
            </w:pPr>
            <w:r>
              <w:rPr>
                <w:rFonts w:hint="eastAsia" w:ascii="华文中宋" w:hAnsi="华文中宋" w:eastAsia="华文中宋" w:cs="华文中宋"/>
                <w:b/>
                <w:bCs/>
                <w:i w:val="0"/>
                <w:iCs w:val="0"/>
                <w:color w:val="000000"/>
                <w:kern w:val="0"/>
                <w:sz w:val="40"/>
                <w:szCs w:val="40"/>
                <w:u w:val="none"/>
                <w:lang w:val="en-US" w:eastAsia="zh-CN" w:bidi="ar"/>
              </w:rPr>
              <w:t>项目支出绩效自评表</w:t>
            </w:r>
          </w:p>
        </w:tc>
      </w:tr>
      <w:tr w14:paraId="4863D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4174" w:type="dxa"/>
            <w:gridSpan w:val="14"/>
            <w:tcBorders>
              <w:top w:val="nil"/>
              <w:left w:val="nil"/>
              <w:bottom w:val="single" w:color="auto" w:sz="4" w:space="0"/>
              <w:right w:val="nil"/>
            </w:tcBorders>
            <w:shd w:val="clear" w:color="auto" w:fill="auto"/>
            <w:vAlign w:val="center"/>
          </w:tcPr>
          <w:p w14:paraId="54335800">
            <w:pPr>
              <w:keepNext w:val="0"/>
              <w:keepLines w:val="0"/>
              <w:widowControl/>
              <w:suppressLineNumbers w:val="0"/>
              <w:ind w:firstLine="442" w:firstLineChars="20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（2023年度）</w:t>
            </w:r>
          </w:p>
        </w:tc>
      </w:tr>
      <w:tr w14:paraId="226AC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5E781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2642" w:type="dxa"/>
            <w:gridSpan w:val="12"/>
            <w:tcBorders>
              <w:top w:val="single" w:color="auto" w:sz="4" w:space="0"/>
              <w:left w:val="single" w:color="auto" w:sz="4" w:space="0"/>
              <w:bottom w:val="single" w:color="auto" w:sz="4" w:space="0"/>
              <w:right w:val="single" w:color="auto" w:sz="4" w:space="0"/>
            </w:tcBorders>
            <w:shd w:val="clear" w:color="auto" w:fill="auto"/>
            <w:vAlign w:val="center"/>
          </w:tcPr>
          <w:p w14:paraId="6847995B">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阜康市财政局基层财政运转补助经费项目</w:t>
            </w:r>
          </w:p>
        </w:tc>
      </w:tr>
      <w:tr w14:paraId="2602B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3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1027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97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34D6AC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昌吉州财政局</w:t>
            </w:r>
          </w:p>
        </w:tc>
        <w:tc>
          <w:tcPr>
            <w:tcW w:w="15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0B9E9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509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3EA35B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阜康市财政局</w:t>
            </w:r>
          </w:p>
        </w:tc>
      </w:tr>
      <w:tr w14:paraId="3042D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3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063E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8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B58F8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资金来源</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64BB584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8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BAB23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15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C596C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8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55EFA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分值权重</w:t>
            </w:r>
          </w:p>
        </w:tc>
        <w:tc>
          <w:tcPr>
            <w:tcW w:w="16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33649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648E5D9A">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88DD1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3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ADCCFD7">
            <w:pPr>
              <w:jc w:val="center"/>
              <w:rPr>
                <w:rFonts w:hint="eastAsia" w:ascii="宋体" w:hAnsi="宋体" w:eastAsia="宋体" w:cs="宋体"/>
                <w:i w:val="0"/>
                <w:iCs w:val="0"/>
                <w:color w:val="000000"/>
                <w:sz w:val="20"/>
                <w:szCs w:val="20"/>
                <w:u w:val="none"/>
              </w:rPr>
            </w:pPr>
          </w:p>
        </w:tc>
        <w:tc>
          <w:tcPr>
            <w:tcW w:w="28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7255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6DBE95F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40.00 </w:t>
            </w:r>
          </w:p>
        </w:tc>
        <w:tc>
          <w:tcPr>
            <w:tcW w:w="18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2D37E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40.00 </w:t>
            </w:r>
          </w:p>
        </w:tc>
        <w:tc>
          <w:tcPr>
            <w:tcW w:w="15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72212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40.00 </w:t>
            </w:r>
          </w:p>
        </w:tc>
        <w:tc>
          <w:tcPr>
            <w:tcW w:w="18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72200C">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6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0BA7D0">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71023A2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0EFF53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3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597EDAD">
            <w:pPr>
              <w:jc w:val="center"/>
              <w:rPr>
                <w:rFonts w:hint="eastAsia" w:ascii="宋体" w:hAnsi="宋体" w:eastAsia="宋体" w:cs="宋体"/>
                <w:i w:val="0"/>
                <w:iCs w:val="0"/>
                <w:color w:val="000000"/>
                <w:sz w:val="20"/>
                <w:szCs w:val="20"/>
                <w:u w:val="none"/>
              </w:rPr>
            </w:pPr>
          </w:p>
        </w:tc>
        <w:tc>
          <w:tcPr>
            <w:tcW w:w="28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CBA24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6FD576A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40.00 </w:t>
            </w:r>
          </w:p>
        </w:tc>
        <w:tc>
          <w:tcPr>
            <w:tcW w:w="18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40AD6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40.00 </w:t>
            </w:r>
          </w:p>
        </w:tc>
        <w:tc>
          <w:tcPr>
            <w:tcW w:w="15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B3836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40.00 </w:t>
            </w:r>
          </w:p>
        </w:tc>
        <w:tc>
          <w:tcPr>
            <w:tcW w:w="18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55C2D7">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15C1C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2EC94A29">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03569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532"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E27504E">
            <w:pPr>
              <w:jc w:val="center"/>
              <w:rPr>
                <w:rFonts w:hint="eastAsia" w:ascii="宋体" w:hAnsi="宋体" w:eastAsia="宋体" w:cs="宋体"/>
                <w:i w:val="0"/>
                <w:iCs w:val="0"/>
                <w:color w:val="000000"/>
                <w:sz w:val="20"/>
                <w:szCs w:val="20"/>
                <w:u w:val="none"/>
              </w:rPr>
            </w:pPr>
          </w:p>
        </w:tc>
        <w:tc>
          <w:tcPr>
            <w:tcW w:w="286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E49C6F">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73532036">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2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4ACE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57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B1DD45">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0.00 </w:t>
            </w:r>
          </w:p>
        </w:tc>
        <w:tc>
          <w:tcPr>
            <w:tcW w:w="18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DA11EE">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0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3E1E1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380DE031">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2E041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6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A62D38">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8314"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71E8AE84">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w:t>
            </w:r>
          </w:p>
        </w:tc>
        <w:tc>
          <w:tcPr>
            <w:tcW w:w="509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CCD7033">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总体目标完成情况</w:t>
            </w:r>
          </w:p>
        </w:tc>
      </w:tr>
      <w:tr w14:paraId="6D45AF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460785">
            <w:pPr>
              <w:jc w:val="center"/>
              <w:rPr>
                <w:rFonts w:hint="eastAsia" w:ascii="宋体" w:hAnsi="宋体" w:eastAsia="宋体" w:cs="宋体"/>
                <w:i w:val="0"/>
                <w:iCs w:val="0"/>
                <w:color w:val="000000"/>
                <w:sz w:val="20"/>
                <w:szCs w:val="20"/>
                <w:u w:val="none"/>
              </w:rPr>
            </w:pPr>
          </w:p>
        </w:tc>
        <w:tc>
          <w:tcPr>
            <w:tcW w:w="8314"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0A885E1D">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切实保障基层财政正常开展工作，阜康市财政局2023年预计完成基层财政运转补助经费40万元，项目实施切实保障基层正常开展工作，满足基层财政正常运行，保证社会和谐稳定,预计单位补助人数62人，资金2023年2月8日到位，单位执行率100%，及时支付，确保资金预算支出率100%。</w:t>
            </w:r>
          </w:p>
        </w:tc>
        <w:tc>
          <w:tcPr>
            <w:tcW w:w="5094"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EAFA832">
            <w:pPr>
              <w:keepNext w:val="0"/>
              <w:keepLines w:val="0"/>
              <w:widowControl/>
              <w:suppressLineNumbers w:val="0"/>
              <w:ind w:firstLine="400" w:firstLineChars="20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截至2023年12月31日，项目完成单位补助人数62人，单位执行率100%，资金支付率达到100%；项目的实施切实达到保障基层财政正常开展工作，保证了社会和谐稳定的效益。</w:t>
            </w:r>
          </w:p>
        </w:tc>
      </w:tr>
      <w:tr w14:paraId="3D422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247B135D">
            <w:pPr>
              <w:jc w:val="center"/>
              <w:rPr>
                <w:rFonts w:hint="eastAsia" w:ascii="宋体" w:hAnsi="宋体" w:eastAsia="宋体" w:cs="宋体"/>
                <w:i w:val="0"/>
                <w:iCs w:val="0"/>
                <w:color w:val="000000"/>
                <w:kern w:val="0"/>
                <w:sz w:val="20"/>
                <w:szCs w:val="20"/>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7E35E0A">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一级指标</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122CA504">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二级指标</w:t>
            </w:r>
          </w:p>
        </w:tc>
        <w:tc>
          <w:tcPr>
            <w:tcW w:w="1869" w:type="dxa"/>
            <w:tcBorders>
              <w:top w:val="single" w:color="auto" w:sz="4" w:space="0"/>
              <w:left w:val="single" w:color="auto" w:sz="4" w:space="0"/>
              <w:bottom w:val="single" w:color="auto" w:sz="4" w:space="0"/>
              <w:right w:val="single" w:color="auto" w:sz="4" w:space="0"/>
            </w:tcBorders>
            <w:shd w:val="clear" w:color="auto" w:fill="auto"/>
            <w:vAlign w:val="center"/>
          </w:tcPr>
          <w:p w14:paraId="2146F8AF">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三级指标</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43A7B5F9">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68975791">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指标值设置依据</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7DF3591B">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上年完成值</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54674386">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指标分值权重</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127430BD">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指标赋分规则</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183BBD7E">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佐证资料</w:t>
            </w:r>
          </w:p>
        </w:tc>
        <w:tc>
          <w:tcPr>
            <w:tcW w:w="949" w:type="dxa"/>
            <w:tcBorders>
              <w:top w:val="single" w:color="auto" w:sz="4" w:space="0"/>
              <w:left w:val="single" w:color="auto" w:sz="4" w:space="0"/>
              <w:bottom w:val="single" w:color="auto" w:sz="4" w:space="0"/>
              <w:right w:val="single" w:color="auto" w:sz="4" w:space="0"/>
            </w:tcBorders>
            <w:shd w:val="clear" w:color="auto" w:fill="auto"/>
            <w:vAlign w:val="center"/>
          </w:tcPr>
          <w:p w14:paraId="1BA79E9D">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指标实际完成值</w:t>
            </w:r>
          </w:p>
        </w:tc>
        <w:tc>
          <w:tcPr>
            <w:tcW w:w="608" w:type="dxa"/>
            <w:tcBorders>
              <w:top w:val="single" w:color="auto" w:sz="4" w:space="0"/>
              <w:left w:val="single" w:color="auto" w:sz="4" w:space="0"/>
              <w:bottom w:val="single" w:color="auto" w:sz="4" w:space="0"/>
              <w:right w:val="single" w:color="auto" w:sz="4" w:space="0"/>
            </w:tcBorders>
            <w:shd w:val="clear" w:color="auto" w:fill="auto"/>
            <w:vAlign w:val="center"/>
          </w:tcPr>
          <w:p w14:paraId="2E1C5C96">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完成率</w:t>
            </w:r>
          </w:p>
        </w:tc>
        <w:tc>
          <w:tcPr>
            <w:tcW w:w="999" w:type="dxa"/>
            <w:tcBorders>
              <w:top w:val="single" w:color="auto" w:sz="4" w:space="0"/>
              <w:left w:val="single" w:color="auto" w:sz="4" w:space="0"/>
              <w:bottom w:val="single" w:color="auto" w:sz="4" w:space="0"/>
              <w:right w:val="single" w:color="auto" w:sz="4" w:space="0"/>
            </w:tcBorders>
            <w:shd w:val="clear" w:color="auto" w:fill="auto"/>
            <w:vAlign w:val="center"/>
          </w:tcPr>
          <w:p w14:paraId="41193D72">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指标得分</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68232C39">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383F3A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6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3FD58D">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76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FF4833">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产出指标</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30F1C510">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数量指标</w:t>
            </w:r>
          </w:p>
        </w:tc>
        <w:tc>
          <w:tcPr>
            <w:tcW w:w="186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56D9C7">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单位补助人数</w:t>
            </w:r>
          </w:p>
        </w:tc>
        <w:tc>
          <w:tcPr>
            <w:tcW w:w="128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30E66F">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≥62人</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4628B778">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0B358A">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445C99CA">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114541D7">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4102C237">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原始凭证</w:t>
            </w:r>
          </w:p>
        </w:tc>
        <w:tc>
          <w:tcPr>
            <w:tcW w:w="949" w:type="dxa"/>
            <w:tcBorders>
              <w:top w:val="single" w:color="auto" w:sz="4" w:space="0"/>
              <w:left w:val="single" w:color="auto" w:sz="4" w:space="0"/>
              <w:bottom w:val="single" w:color="auto" w:sz="4" w:space="0"/>
              <w:right w:val="single" w:color="auto" w:sz="4" w:space="0"/>
            </w:tcBorders>
            <w:shd w:val="clear" w:color="auto" w:fill="auto"/>
            <w:vAlign w:val="center"/>
          </w:tcPr>
          <w:p w14:paraId="04371214">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62人</w:t>
            </w:r>
          </w:p>
        </w:tc>
        <w:tc>
          <w:tcPr>
            <w:tcW w:w="608" w:type="dxa"/>
            <w:tcBorders>
              <w:top w:val="single" w:color="auto" w:sz="4" w:space="0"/>
              <w:left w:val="single" w:color="auto" w:sz="4" w:space="0"/>
              <w:bottom w:val="single" w:color="auto" w:sz="4" w:space="0"/>
              <w:right w:val="single" w:color="auto" w:sz="4" w:space="0"/>
            </w:tcBorders>
            <w:shd w:val="clear" w:color="auto" w:fill="auto"/>
            <w:vAlign w:val="center"/>
          </w:tcPr>
          <w:p w14:paraId="4699839F">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99" w:type="dxa"/>
            <w:tcBorders>
              <w:top w:val="single" w:color="auto" w:sz="4" w:space="0"/>
              <w:left w:val="single" w:color="auto" w:sz="4" w:space="0"/>
              <w:bottom w:val="single" w:color="auto" w:sz="4" w:space="0"/>
              <w:right w:val="single" w:color="auto" w:sz="4" w:space="0"/>
            </w:tcBorders>
            <w:shd w:val="clear" w:color="auto" w:fill="auto"/>
            <w:vAlign w:val="center"/>
          </w:tcPr>
          <w:p w14:paraId="5919E422">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3F543ABE">
            <w:pPr>
              <w:jc w:val="center"/>
              <w:rPr>
                <w:rFonts w:hint="eastAsia" w:ascii="宋体" w:hAnsi="宋体" w:eastAsia="宋体" w:cs="宋体"/>
                <w:i w:val="0"/>
                <w:iCs w:val="0"/>
                <w:color w:val="000000"/>
                <w:kern w:val="0"/>
                <w:sz w:val="20"/>
                <w:szCs w:val="20"/>
                <w:u w:val="none"/>
                <w:lang w:val="en-US" w:eastAsia="zh-CN" w:bidi="ar"/>
              </w:rPr>
            </w:pPr>
          </w:p>
        </w:tc>
      </w:tr>
      <w:tr w14:paraId="767AB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020511">
            <w:pPr>
              <w:jc w:val="center"/>
              <w:rPr>
                <w:rFonts w:hint="eastAsia" w:ascii="宋体" w:hAnsi="宋体" w:eastAsia="宋体" w:cs="宋体"/>
                <w:i w:val="0"/>
                <w:iCs w:val="0"/>
                <w:color w:val="000000"/>
                <w:kern w:val="0"/>
                <w:sz w:val="20"/>
                <w:szCs w:val="20"/>
                <w:u w:val="none"/>
                <w:lang w:val="en-US" w:eastAsia="zh-CN" w:bidi="ar"/>
              </w:rPr>
            </w:pPr>
          </w:p>
        </w:tc>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EBD6C4">
            <w:pPr>
              <w:jc w:val="center"/>
              <w:rPr>
                <w:rFonts w:hint="eastAsia" w:ascii="宋体" w:hAnsi="宋体" w:eastAsia="宋体" w:cs="宋体"/>
                <w:i w:val="0"/>
                <w:iCs w:val="0"/>
                <w:color w:val="000000"/>
                <w:kern w:val="0"/>
                <w:sz w:val="20"/>
                <w:szCs w:val="20"/>
                <w:u w:val="none"/>
                <w:lang w:val="en-US" w:eastAsia="zh-CN" w:bidi="ar"/>
              </w:rPr>
            </w:pPr>
          </w:p>
        </w:tc>
        <w:tc>
          <w:tcPr>
            <w:tcW w:w="9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3E517C">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质量指标</w:t>
            </w:r>
          </w:p>
        </w:tc>
        <w:tc>
          <w:tcPr>
            <w:tcW w:w="1869" w:type="dxa"/>
            <w:tcBorders>
              <w:top w:val="single" w:color="auto" w:sz="4" w:space="0"/>
              <w:left w:val="single" w:color="auto" w:sz="4" w:space="0"/>
              <w:bottom w:val="single" w:color="auto" w:sz="4" w:space="0"/>
              <w:right w:val="single" w:color="auto" w:sz="4" w:space="0"/>
            </w:tcBorders>
            <w:shd w:val="clear" w:color="auto" w:fill="auto"/>
            <w:vAlign w:val="center"/>
          </w:tcPr>
          <w:p w14:paraId="44D3981A">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资金到位率</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65CB96FE">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270E4BE4">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CFD743">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29867F78">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5D5DA36E">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330A08B9">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49" w:type="dxa"/>
            <w:tcBorders>
              <w:top w:val="single" w:color="auto" w:sz="4" w:space="0"/>
              <w:left w:val="single" w:color="auto" w:sz="4" w:space="0"/>
              <w:bottom w:val="single" w:color="auto" w:sz="4" w:space="0"/>
              <w:right w:val="single" w:color="auto" w:sz="4" w:space="0"/>
            </w:tcBorders>
            <w:shd w:val="clear" w:color="auto" w:fill="auto"/>
            <w:vAlign w:val="center"/>
          </w:tcPr>
          <w:p w14:paraId="5323DC74">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608" w:type="dxa"/>
            <w:tcBorders>
              <w:top w:val="single" w:color="auto" w:sz="4" w:space="0"/>
              <w:left w:val="single" w:color="auto" w:sz="4" w:space="0"/>
              <w:bottom w:val="single" w:color="auto" w:sz="4" w:space="0"/>
              <w:right w:val="single" w:color="auto" w:sz="4" w:space="0"/>
            </w:tcBorders>
            <w:shd w:val="clear" w:color="auto" w:fill="auto"/>
            <w:vAlign w:val="center"/>
          </w:tcPr>
          <w:p w14:paraId="1C685813">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99" w:type="dxa"/>
            <w:tcBorders>
              <w:top w:val="single" w:color="auto" w:sz="4" w:space="0"/>
              <w:left w:val="single" w:color="auto" w:sz="4" w:space="0"/>
              <w:bottom w:val="single" w:color="auto" w:sz="4" w:space="0"/>
              <w:right w:val="single" w:color="auto" w:sz="4" w:space="0"/>
            </w:tcBorders>
            <w:shd w:val="clear" w:color="auto" w:fill="auto"/>
            <w:vAlign w:val="center"/>
          </w:tcPr>
          <w:p w14:paraId="2B17F277">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03B200BC">
            <w:pPr>
              <w:jc w:val="center"/>
              <w:rPr>
                <w:rFonts w:hint="eastAsia" w:ascii="宋体" w:hAnsi="宋体" w:eastAsia="宋体" w:cs="宋体"/>
                <w:i w:val="0"/>
                <w:iCs w:val="0"/>
                <w:color w:val="000000"/>
                <w:kern w:val="0"/>
                <w:sz w:val="20"/>
                <w:szCs w:val="20"/>
                <w:u w:val="none"/>
                <w:lang w:val="en-US" w:eastAsia="zh-CN" w:bidi="ar"/>
              </w:rPr>
            </w:pPr>
          </w:p>
        </w:tc>
      </w:tr>
      <w:tr w14:paraId="73F1F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B7A30B">
            <w:pPr>
              <w:jc w:val="center"/>
              <w:rPr>
                <w:rFonts w:hint="eastAsia" w:ascii="宋体" w:hAnsi="宋体" w:eastAsia="宋体" w:cs="宋体"/>
                <w:i w:val="0"/>
                <w:iCs w:val="0"/>
                <w:color w:val="000000"/>
                <w:kern w:val="0"/>
                <w:sz w:val="20"/>
                <w:szCs w:val="20"/>
                <w:u w:val="none"/>
                <w:lang w:val="en-US" w:eastAsia="zh-CN" w:bidi="ar"/>
              </w:rPr>
            </w:pPr>
          </w:p>
        </w:tc>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46AB897">
            <w:pPr>
              <w:jc w:val="center"/>
              <w:rPr>
                <w:rFonts w:hint="eastAsia" w:ascii="宋体" w:hAnsi="宋体" w:eastAsia="宋体" w:cs="宋体"/>
                <w:i w:val="0"/>
                <w:iCs w:val="0"/>
                <w:color w:val="000000"/>
                <w:kern w:val="0"/>
                <w:sz w:val="20"/>
                <w:szCs w:val="20"/>
                <w:u w:val="none"/>
                <w:lang w:val="en-US" w:eastAsia="zh-CN" w:bidi="ar"/>
              </w:rPr>
            </w:pPr>
          </w:p>
        </w:tc>
        <w:tc>
          <w:tcPr>
            <w:tcW w:w="9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393788C">
            <w:pPr>
              <w:jc w:val="center"/>
              <w:rPr>
                <w:rFonts w:hint="eastAsia" w:ascii="宋体" w:hAnsi="宋体" w:eastAsia="宋体" w:cs="宋体"/>
                <w:i w:val="0"/>
                <w:iCs w:val="0"/>
                <w:color w:val="000000"/>
                <w:kern w:val="0"/>
                <w:sz w:val="20"/>
                <w:szCs w:val="20"/>
                <w:u w:val="none"/>
                <w:lang w:val="en-US" w:eastAsia="zh-CN" w:bidi="ar"/>
              </w:rPr>
            </w:pPr>
          </w:p>
        </w:tc>
        <w:tc>
          <w:tcPr>
            <w:tcW w:w="1869" w:type="dxa"/>
            <w:tcBorders>
              <w:top w:val="single" w:color="auto" w:sz="4" w:space="0"/>
              <w:left w:val="single" w:color="auto" w:sz="4" w:space="0"/>
              <w:bottom w:val="single" w:color="auto" w:sz="4" w:space="0"/>
              <w:right w:val="single" w:color="auto" w:sz="4" w:space="0"/>
            </w:tcBorders>
            <w:shd w:val="clear" w:color="auto" w:fill="auto"/>
            <w:vAlign w:val="center"/>
          </w:tcPr>
          <w:p w14:paraId="2D1404F0">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资金执行率</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6A333406">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4F663171">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9B69E3">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w:t>
            </w:r>
          </w:p>
        </w:tc>
        <w:tc>
          <w:tcPr>
            <w:tcW w:w="60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EDEB7E">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53134992">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04B70AA2">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49" w:type="dxa"/>
            <w:tcBorders>
              <w:top w:val="single" w:color="auto" w:sz="4" w:space="0"/>
              <w:left w:val="single" w:color="auto" w:sz="4" w:space="0"/>
              <w:bottom w:val="single" w:color="auto" w:sz="4" w:space="0"/>
              <w:right w:val="single" w:color="auto" w:sz="4" w:space="0"/>
            </w:tcBorders>
            <w:shd w:val="clear" w:color="auto" w:fill="auto"/>
            <w:vAlign w:val="center"/>
          </w:tcPr>
          <w:p w14:paraId="2432566D">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608" w:type="dxa"/>
            <w:tcBorders>
              <w:top w:val="single" w:color="auto" w:sz="4" w:space="0"/>
              <w:left w:val="single" w:color="auto" w:sz="4" w:space="0"/>
              <w:bottom w:val="single" w:color="auto" w:sz="4" w:space="0"/>
              <w:right w:val="single" w:color="auto" w:sz="4" w:space="0"/>
            </w:tcBorders>
            <w:shd w:val="clear" w:color="auto" w:fill="auto"/>
            <w:vAlign w:val="center"/>
          </w:tcPr>
          <w:p w14:paraId="5FB25756">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9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35E1A6">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57061D17">
            <w:pPr>
              <w:jc w:val="center"/>
              <w:rPr>
                <w:rFonts w:hint="eastAsia" w:ascii="宋体" w:hAnsi="宋体" w:eastAsia="宋体" w:cs="宋体"/>
                <w:i w:val="0"/>
                <w:iCs w:val="0"/>
                <w:color w:val="000000"/>
                <w:kern w:val="0"/>
                <w:sz w:val="20"/>
                <w:szCs w:val="20"/>
                <w:u w:val="none"/>
                <w:lang w:val="en-US" w:eastAsia="zh-CN" w:bidi="ar"/>
              </w:rPr>
            </w:pPr>
          </w:p>
        </w:tc>
      </w:tr>
      <w:tr w14:paraId="70922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5C645E2">
            <w:pPr>
              <w:jc w:val="center"/>
              <w:rPr>
                <w:rFonts w:hint="eastAsia" w:ascii="宋体" w:hAnsi="宋体" w:eastAsia="宋体" w:cs="宋体"/>
                <w:i w:val="0"/>
                <w:iCs w:val="0"/>
                <w:color w:val="000000"/>
                <w:kern w:val="0"/>
                <w:sz w:val="20"/>
                <w:szCs w:val="20"/>
                <w:u w:val="none"/>
                <w:lang w:val="en-US" w:eastAsia="zh-CN" w:bidi="ar"/>
              </w:rPr>
            </w:pPr>
          </w:p>
        </w:tc>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8E98AC">
            <w:pPr>
              <w:jc w:val="center"/>
              <w:rPr>
                <w:rFonts w:hint="eastAsia" w:ascii="宋体" w:hAnsi="宋体" w:eastAsia="宋体" w:cs="宋体"/>
                <w:i w:val="0"/>
                <w:iCs w:val="0"/>
                <w:color w:val="000000"/>
                <w:kern w:val="0"/>
                <w:sz w:val="20"/>
                <w:szCs w:val="20"/>
                <w:u w:val="none"/>
                <w:lang w:val="en-US" w:eastAsia="zh-CN" w:bidi="ar"/>
              </w:rPr>
            </w:pPr>
          </w:p>
        </w:tc>
        <w:tc>
          <w:tcPr>
            <w:tcW w:w="9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116282">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时效指标</w:t>
            </w:r>
          </w:p>
        </w:tc>
        <w:tc>
          <w:tcPr>
            <w:tcW w:w="1869" w:type="dxa"/>
            <w:tcBorders>
              <w:top w:val="single" w:color="auto" w:sz="4" w:space="0"/>
              <w:left w:val="single" w:color="auto" w:sz="4" w:space="0"/>
              <w:bottom w:val="single" w:color="auto" w:sz="4" w:space="0"/>
              <w:right w:val="single" w:color="auto" w:sz="4" w:space="0"/>
            </w:tcBorders>
            <w:shd w:val="clear" w:color="auto" w:fill="auto"/>
            <w:vAlign w:val="center"/>
          </w:tcPr>
          <w:p w14:paraId="7D5CCB88">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资金到位时间</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177D27D1">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2023-2-8</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388CA4E7">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952243">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102EBF70">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265390F6">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4AD92B1C">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49" w:type="dxa"/>
            <w:tcBorders>
              <w:top w:val="single" w:color="auto" w:sz="4" w:space="0"/>
              <w:left w:val="single" w:color="auto" w:sz="4" w:space="0"/>
              <w:bottom w:val="single" w:color="auto" w:sz="4" w:space="0"/>
              <w:right w:val="single" w:color="auto" w:sz="4" w:space="0"/>
            </w:tcBorders>
            <w:shd w:val="clear" w:color="auto" w:fill="auto"/>
            <w:vAlign w:val="center"/>
          </w:tcPr>
          <w:p w14:paraId="33BC0C9B">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2023/2/8</w:t>
            </w:r>
          </w:p>
        </w:tc>
        <w:tc>
          <w:tcPr>
            <w:tcW w:w="608" w:type="dxa"/>
            <w:tcBorders>
              <w:top w:val="single" w:color="auto" w:sz="4" w:space="0"/>
              <w:left w:val="single" w:color="auto" w:sz="4" w:space="0"/>
              <w:bottom w:val="single" w:color="auto" w:sz="4" w:space="0"/>
              <w:right w:val="single" w:color="auto" w:sz="4" w:space="0"/>
            </w:tcBorders>
            <w:shd w:val="clear" w:color="auto" w:fill="auto"/>
            <w:vAlign w:val="center"/>
          </w:tcPr>
          <w:p w14:paraId="79103E35">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99" w:type="dxa"/>
            <w:tcBorders>
              <w:top w:val="single" w:color="auto" w:sz="4" w:space="0"/>
              <w:left w:val="single" w:color="auto" w:sz="4" w:space="0"/>
              <w:bottom w:val="single" w:color="auto" w:sz="4" w:space="0"/>
              <w:right w:val="single" w:color="auto" w:sz="4" w:space="0"/>
            </w:tcBorders>
            <w:shd w:val="clear" w:color="auto" w:fill="auto"/>
            <w:vAlign w:val="center"/>
          </w:tcPr>
          <w:p w14:paraId="68BE9FEB">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28219D3E">
            <w:pPr>
              <w:jc w:val="center"/>
              <w:rPr>
                <w:rFonts w:hint="eastAsia" w:ascii="宋体" w:hAnsi="宋体" w:eastAsia="宋体" w:cs="宋体"/>
                <w:i w:val="0"/>
                <w:iCs w:val="0"/>
                <w:color w:val="000000"/>
                <w:kern w:val="0"/>
                <w:sz w:val="20"/>
                <w:szCs w:val="20"/>
                <w:u w:val="none"/>
                <w:lang w:val="en-US" w:eastAsia="zh-CN" w:bidi="ar"/>
              </w:rPr>
            </w:pPr>
          </w:p>
        </w:tc>
      </w:tr>
      <w:tr w14:paraId="412FF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6B7874">
            <w:pPr>
              <w:jc w:val="center"/>
              <w:rPr>
                <w:rFonts w:hint="eastAsia" w:ascii="宋体" w:hAnsi="宋体" w:eastAsia="宋体" w:cs="宋体"/>
                <w:i w:val="0"/>
                <w:iCs w:val="0"/>
                <w:color w:val="000000"/>
                <w:kern w:val="0"/>
                <w:sz w:val="20"/>
                <w:szCs w:val="20"/>
                <w:u w:val="none"/>
                <w:lang w:val="en-US" w:eastAsia="zh-CN" w:bidi="ar"/>
              </w:rPr>
            </w:pPr>
          </w:p>
        </w:tc>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9C35ED">
            <w:pPr>
              <w:jc w:val="center"/>
              <w:rPr>
                <w:rFonts w:hint="eastAsia" w:ascii="宋体" w:hAnsi="宋体" w:eastAsia="宋体" w:cs="宋体"/>
                <w:i w:val="0"/>
                <w:iCs w:val="0"/>
                <w:color w:val="000000"/>
                <w:kern w:val="0"/>
                <w:sz w:val="20"/>
                <w:szCs w:val="20"/>
                <w:u w:val="none"/>
                <w:lang w:val="en-US" w:eastAsia="zh-CN" w:bidi="ar"/>
              </w:rPr>
            </w:pPr>
          </w:p>
        </w:tc>
        <w:tc>
          <w:tcPr>
            <w:tcW w:w="99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5C52B43">
            <w:pPr>
              <w:jc w:val="center"/>
              <w:rPr>
                <w:rFonts w:hint="eastAsia" w:ascii="宋体" w:hAnsi="宋体" w:eastAsia="宋体" w:cs="宋体"/>
                <w:i w:val="0"/>
                <w:iCs w:val="0"/>
                <w:color w:val="000000"/>
                <w:kern w:val="0"/>
                <w:sz w:val="20"/>
                <w:szCs w:val="20"/>
                <w:u w:val="none"/>
                <w:lang w:val="en-US" w:eastAsia="zh-CN" w:bidi="ar"/>
              </w:rPr>
            </w:pPr>
          </w:p>
        </w:tc>
        <w:tc>
          <w:tcPr>
            <w:tcW w:w="1869" w:type="dxa"/>
            <w:tcBorders>
              <w:top w:val="single" w:color="auto" w:sz="4" w:space="0"/>
              <w:left w:val="single" w:color="auto" w:sz="4" w:space="0"/>
              <w:bottom w:val="single" w:color="auto" w:sz="4" w:space="0"/>
              <w:right w:val="single" w:color="auto" w:sz="4" w:space="0"/>
            </w:tcBorders>
            <w:shd w:val="clear" w:color="auto" w:fill="auto"/>
            <w:vAlign w:val="center"/>
          </w:tcPr>
          <w:p w14:paraId="54980747">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资金支出及时性</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5EDE9279">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11576D31">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E1BB64">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44380968">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2F65906F">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3CCE483A">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w:t>
            </w:r>
          </w:p>
        </w:tc>
        <w:tc>
          <w:tcPr>
            <w:tcW w:w="949" w:type="dxa"/>
            <w:tcBorders>
              <w:top w:val="single" w:color="auto" w:sz="4" w:space="0"/>
              <w:left w:val="single" w:color="auto" w:sz="4" w:space="0"/>
              <w:bottom w:val="single" w:color="auto" w:sz="4" w:space="0"/>
              <w:right w:val="single" w:color="auto" w:sz="4" w:space="0"/>
            </w:tcBorders>
            <w:shd w:val="clear" w:color="auto" w:fill="auto"/>
            <w:vAlign w:val="center"/>
          </w:tcPr>
          <w:p w14:paraId="2A1B3EF2">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608" w:type="dxa"/>
            <w:tcBorders>
              <w:top w:val="single" w:color="auto" w:sz="4" w:space="0"/>
              <w:left w:val="single" w:color="auto" w:sz="4" w:space="0"/>
              <w:bottom w:val="single" w:color="auto" w:sz="4" w:space="0"/>
              <w:right w:val="single" w:color="auto" w:sz="4" w:space="0"/>
            </w:tcBorders>
            <w:shd w:val="clear" w:color="auto" w:fill="auto"/>
            <w:vAlign w:val="center"/>
          </w:tcPr>
          <w:p w14:paraId="0215E59F">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99" w:type="dxa"/>
            <w:tcBorders>
              <w:top w:val="single" w:color="auto" w:sz="4" w:space="0"/>
              <w:left w:val="single" w:color="auto" w:sz="4" w:space="0"/>
              <w:bottom w:val="single" w:color="auto" w:sz="4" w:space="0"/>
              <w:right w:val="single" w:color="auto" w:sz="4" w:space="0"/>
            </w:tcBorders>
            <w:shd w:val="clear" w:color="auto" w:fill="auto"/>
            <w:vAlign w:val="center"/>
          </w:tcPr>
          <w:p w14:paraId="4B8906EB">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34001BB6">
            <w:pPr>
              <w:jc w:val="center"/>
              <w:rPr>
                <w:rFonts w:hint="eastAsia" w:ascii="宋体" w:hAnsi="宋体" w:eastAsia="宋体" w:cs="宋体"/>
                <w:i w:val="0"/>
                <w:iCs w:val="0"/>
                <w:color w:val="000000"/>
                <w:kern w:val="0"/>
                <w:sz w:val="20"/>
                <w:szCs w:val="20"/>
                <w:u w:val="none"/>
                <w:lang w:val="en-US" w:eastAsia="zh-CN" w:bidi="ar"/>
              </w:rPr>
            </w:pPr>
          </w:p>
        </w:tc>
      </w:tr>
      <w:tr w14:paraId="3F060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565D328">
            <w:pPr>
              <w:jc w:val="center"/>
              <w:rPr>
                <w:rFonts w:hint="eastAsia" w:ascii="宋体" w:hAnsi="宋体" w:eastAsia="宋体" w:cs="宋体"/>
                <w:i w:val="0"/>
                <w:iCs w:val="0"/>
                <w:color w:val="000000"/>
                <w:kern w:val="0"/>
                <w:sz w:val="20"/>
                <w:szCs w:val="20"/>
                <w:u w:val="none"/>
                <w:lang w:val="en-US" w:eastAsia="zh-CN" w:bidi="ar"/>
              </w:rPr>
            </w:pPr>
          </w:p>
        </w:tc>
        <w:tc>
          <w:tcPr>
            <w:tcW w:w="76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4D17DC">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成本指标</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4D76E53B">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经济成本指标</w:t>
            </w:r>
          </w:p>
        </w:tc>
        <w:tc>
          <w:tcPr>
            <w:tcW w:w="1869" w:type="dxa"/>
            <w:tcBorders>
              <w:top w:val="single" w:color="auto" w:sz="4" w:space="0"/>
              <w:left w:val="single" w:color="auto" w:sz="4" w:space="0"/>
              <w:bottom w:val="single" w:color="auto" w:sz="4" w:space="0"/>
              <w:right w:val="single" w:color="auto" w:sz="4" w:space="0"/>
            </w:tcBorders>
            <w:shd w:val="clear" w:color="auto" w:fill="auto"/>
            <w:vAlign w:val="center"/>
          </w:tcPr>
          <w:p w14:paraId="6F087708">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预算支出额</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50A12ECA">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40</w:t>
            </w:r>
            <w:r>
              <w:rPr>
                <w:rFonts w:ascii="宋体" w:hAnsi="宋体" w:eastAsia="宋体" w:cs="宋体"/>
                <w:i w:val="0"/>
                <w:iCs w:val="0"/>
                <w:color w:val="000000"/>
                <w:kern w:val="0"/>
                <w:sz w:val="20"/>
                <w:szCs w:val="20"/>
                <w:u w:val="none"/>
                <w:lang w:val="en-US" w:eastAsia="zh-CN" w:bidi="ar"/>
              </w:rPr>
              <w:t>万</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377D3AE3">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预算支出标准</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E79E970">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0DB33132">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27FEEE5C">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按完成比例赋分</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70EA5989">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工作资料、原始凭证</w:t>
            </w:r>
          </w:p>
        </w:tc>
        <w:tc>
          <w:tcPr>
            <w:tcW w:w="949" w:type="dxa"/>
            <w:tcBorders>
              <w:top w:val="single" w:color="auto" w:sz="4" w:space="0"/>
              <w:left w:val="single" w:color="auto" w:sz="4" w:space="0"/>
              <w:bottom w:val="single" w:color="auto" w:sz="4" w:space="0"/>
              <w:right w:val="single" w:color="auto" w:sz="4" w:space="0"/>
            </w:tcBorders>
            <w:shd w:val="clear" w:color="auto" w:fill="auto"/>
            <w:vAlign w:val="center"/>
          </w:tcPr>
          <w:p w14:paraId="61E8A057">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40万</w:t>
            </w:r>
          </w:p>
        </w:tc>
        <w:tc>
          <w:tcPr>
            <w:tcW w:w="608" w:type="dxa"/>
            <w:tcBorders>
              <w:top w:val="single" w:color="auto" w:sz="4" w:space="0"/>
              <w:left w:val="single" w:color="auto" w:sz="4" w:space="0"/>
              <w:bottom w:val="single" w:color="auto" w:sz="4" w:space="0"/>
              <w:right w:val="single" w:color="auto" w:sz="4" w:space="0"/>
            </w:tcBorders>
            <w:shd w:val="clear" w:color="auto" w:fill="auto"/>
            <w:vAlign w:val="center"/>
          </w:tcPr>
          <w:p w14:paraId="5DD6B86E">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99" w:type="dxa"/>
            <w:tcBorders>
              <w:top w:val="single" w:color="auto" w:sz="4" w:space="0"/>
              <w:left w:val="single" w:color="auto" w:sz="4" w:space="0"/>
              <w:bottom w:val="single" w:color="auto" w:sz="4" w:space="0"/>
              <w:right w:val="single" w:color="auto" w:sz="4" w:space="0"/>
            </w:tcBorders>
            <w:shd w:val="clear" w:color="auto" w:fill="auto"/>
            <w:vAlign w:val="center"/>
          </w:tcPr>
          <w:p w14:paraId="79611BE9">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20</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6D5499B6">
            <w:pPr>
              <w:jc w:val="center"/>
              <w:rPr>
                <w:rFonts w:hint="eastAsia" w:ascii="宋体" w:hAnsi="宋体" w:eastAsia="宋体" w:cs="宋体"/>
                <w:i w:val="0"/>
                <w:iCs w:val="0"/>
                <w:color w:val="000000"/>
                <w:kern w:val="0"/>
                <w:sz w:val="20"/>
                <w:szCs w:val="20"/>
                <w:u w:val="none"/>
                <w:lang w:val="en-US" w:eastAsia="zh-CN" w:bidi="ar"/>
              </w:rPr>
            </w:pPr>
          </w:p>
        </w:tc>
      </w:tr>
      <w:tr w14:paraId="1D663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6" w:hRule="atLeast"/>
        </w:trPr>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F77415E">
            <w:pPr>
              <w:jc w:val="center"/>
              <w:rPr>
                <w:rFonts w:hint="eastAsia" w:ascii="宋体" w:hAnsi="宋体" w:eastAsia="宋体" w:cs="宋体"/>
                <w:i w:val="0"/>
                <w:iCs w:val="0"/>
                <w:color w:val="000000"/>
                <w:kern w:val="0"/>
                <w:sz w:val="20"/>
                <w:szCs w:val="20"/>
                <w:u w:val="none"/>
                <w:lang w:val="en-US" w:eastAsia="zh-CN" w:bidi="ar"/>
              </w:rPr>
            </w:pPr>
          </w:p>
        </w:tc>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B364027">
            <w:pPr>
              <w:jc w:val="center"/>
              <w:rPr>
                <w:rFonts w:hint="eastAsia" w:ascii="宋体" w:hAnsi="宋体" w:eastAsia="宋体" w:cs="宋体"/>
                <w:i w:val="0"/>
                <w:iCs w:val="0"/>
                <w:color w:val="000000"/>
                <w:kern w:val="0"/>
                <w:sz w:val="20"/>
                <w:szCs w:val="20"/>
                <w:u w:val="none"/>
                <w:lang w:val="en-US" w:eastAsia="zh-CN" w:bidi="ar"/>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7183D085">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社会成本指标</w:t>
            </w:r>
          </w:p>
        </w:tc>
        <w:tc>
          <w:tcPr>
            <w:tcW w:w="1869" w:type="dxa"/>
            <w:tcBorders>
              <w:top w:val="single" w:color="auto" w:sz="4" w:space="0"/>
              <w:left w:val="single" w:color="auto" w:sz="4" w:space="0"/>
              <w:bottom w:val="single" w:color="auto" w:sz="4" w:space="0"/>
              <w:right w:val="single" w:color="auto" w:sz="4" w:space="0"/>
            </w:tcBorders>
            <w:shd w:val="clear" w:color="auto" w:fill="auto"/>
            <w:vAlign w:val="center"/>
          </w:tcPr>
          <w:p w14:paraId="44FBA663">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6692811E">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7ADC4B05">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0D1357">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2C82B0F8">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599F71BA">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2F4A1463">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49" w:type="dxa"/>
            <w:tcBorders>
              <w:top w:val="single" w:color="auto" w:sz="4" w:space="0"/>
              <w:left w:val="single" w:color="auto" w:sz="4" w:space="0"/>
              <w:bottom w:val="single" w:color="auto" w:sz="4" w:space="0"/>
              <w:right w:val="single" w:color="auto" w:sz="4" w:space="0"/>
            </w:tcBorders>
            <w:shd w:val="clear" w:color="auto" w:fill="auto"/>
            <w:vAlign w:val="center"/>
          </w:tcPr>
          <w:p w14:paraId="7B812255">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608" w:type="dxa"/>
            <w:tcBorders>
              <w:top w:val="single" w:color="auto" w:sz="4" w:space="0"/>
              <w:left w:val="single" w:color="auto" w:sz="4" w:space="0"/>
              <w:bottom w:val="single" w:color="auto" w:sz="4" w:space="0"/>
              <w:right w:val="single" w:color="auto" w:sz="4" w:space="0"/>
            </w:tcBorders>
            <w:shd w:val="clear" w:color="auto" w:fill="auto"/>
            <w:vAlign w:val="center"/>
          </w:tcPr>
          <w:p w14:paraId="0666587A">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99" w:type="dxa"/>
            <w:tcBorders>
              <w:top w:val="single" w:color="auto" w:sz="4" w:space="0"/>
              <w:left w:val="single" w:color="auto" w:sz="4" w:space="0"/>
              <w:bottom w:val="single" w:color="auto" w:sz="4" w:space="0"/>
              <w:right w:val="single" w:color="auto" w:sz="4" w:space="0"/>
            </w:tcBorders>
            <w:shd w:val="clear" w:color="auto" w:fill="auto"/>
            <w:vAlign w:val="center"/>
          </w:tcPr>
          <w:p w14:paraId="1947C759">
            <w:pPr>
              <w:jc w:val="center"/>
              <w:rPr>
                <w:rFonts w:hint="eastAsia" w:ascii="宋体" w:hAnsi="宋体" w:eastAsia="宋体" w:cs="宋体"/>
                <w:i w:val="0"/>
                <w:iCs w:val="0"/>
                <w:color w:val="000000"/>
                <w:kern w:val="0"/>
                <w:sz w:val="20"/>
                <w:szCs w:val="20"/>
                <w:u w:val="none"/>
                <w:lang w:val="en-US" w:eastAsia="zh-CN" w:bidi="ar"/>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47E04EFD">
            <w:pPr>
              <w:jc w:val="center"/>
              <w:rPr>
                <w:rFonts w:hint="eastAsia" w:ascii="宋体" w:hAnsi="宋体" w:eastAsia="宋体" w:cs="宋体"/>
                <w:i w:val="0"/>
                <w:iCs w:val="0"/>
                <w:color w:val="000000"/>
                <w:kern w:val="0"/>
                <w:sz w:val="20"/>
                <w:szCs w:val="20"/>
                <w:u w:val="none"/>
                <w:lang w:val="en-US" w:eastAsia="zh-CN" w:bidi="ar"/>
              </w:rPr>
            </w:pPr>
          </w:p>
        </w:tc>
      </w:tr>
      <w:tr w14:paraId="0FB40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9D822D">
            <w:pPr>
              <w:jc w:val="center"/>
              <w:rPr>
                <w:rFonts w:hint="eastAsia" w:ascii="宋体" w:hAnsi="宋体" w:eastAsia="宋体" w:cs="宋体"/>
                <w:i w:val="0"/>
                <w:iCs w:val="0"/>
                <w:color w:val="000000"/>
                <w:kern w:val="0"/>
                <w:sz w:val="20"/>
                <w:szCs w:val="20"/>
                <w:u w:val="none"/>
                <w:lang w:val="en-US" w:eastAsia="zh-CN" w:bidi="ar"/>
              </w:rPr>
            </w:pPr>
          </w:p>
        </w:tc>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69A9A06">
            <w:pPr>
              <w:jc w:val="center"/>
              <w:rPr>
                <w:rFonts w:hint="eastAsia" w:ascii="宋体" w:hAnsi="宋体" w:eastAsia="宋体" w:cs="宋体"/>
                <w:i w:val="0"/>
                <w:iCs w:val="0"/>
                <w:color w:val="000000"/>
                <w:kern w:val="0"/>
                <w:sz w:val="20"/>
                <w:szCs w:val="20"/>
                <w:u w:val="none"/>
                <w:lang w:val="en-US" w:eastAsia="zh-CN" w:bidi="ar"/>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466DBC3A">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生态环境成本指标</w:t>
            </w:r>
          </w:p>
        </w:tc>
        <w:tc>
          <w:tcPr>
            <w:tcW w:w="1869" w:type="dxa"/>
            <w:tcBorders>
              <w:top w:val="single" w:color="auto" w:sz="4" w:space="0"/>
              <w:left w:val="single" w:color="auto" w:sz="4" w:space="0"/>
              <w:bottom w:val="single" w:color="auto" w:sz="4" w:space="0"/>
              <w:right w:val="single" w:color="auto" w:sz="4" w:space="0"/>
            </w:tcBorders>
            <w:shd w:val="clear" w:color="auto" w:fill="auto"/>
            <w:vAlign w:val="center"/>
          </w:tcPr>
          <w:p w14:paraId="0DCE35E7">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24AAEC89">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301E54A2">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0956062">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39F8EB6F">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79E1C8BB">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14EBBEC0">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49" w:type="dxa"/>
            <w:tcBorders>
              <w:top w:val="single" w:color="auto" w:sz="4" w:space="0"/>
              <w:left w:val="single" w:color="auto" w:sz="4" w:space="0"/>
              <w:bottom w:val="single" w:color="auto" w:sz="4" w:space="0"/>
              <w:right w:val="single" w:color="auto" w:sz="4" w:space="0"/>
            </w:tcBorders>
            <w:shd w:val="clear" w:color="auto" w:fill="auto"/>
            <w:vAlign w:val="center"/>
          </w:tcPr>
          <w:p w14:paraId="03C198A0">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608" w:type="dxa"/>
            <w:tcBorders>
              <w:top w:val="single" w:color="auto" w:sz="4" w:space="0"/>
              <w:left w:val="single" w:color="auto" w:sz="4" w:space="0"/>
              <w:bottom w:val="single" w:color="auto" w:sz="4" w:space="0"/>
              <w:right w:val="single" w:color="auto" w:sz="4" w:space="0"/>
            </w:tcBorders>
            <w:shd w:val="clear" w:color="auto" w:fill="auto"/>
            <w:vAlign w:val="center"/>
          </w:tcPr>
          <w:p w14:paraId="34572468">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99" w:type="dxa"/>
            <w:tcBorders>
              <w:top w:val="single" w:color="auto" w:sz="4" w:space="0"/>
              <w:left w:val="single" w:color="auto" w:sz="4" w:space="0"/>
              <w:bottom w:val="single" w:color="auto" w:sz="4" w:space="0"/>
              <w:right w:val="single" w:color="auto" w:sz="4" w:space="0"/>
            </w:tcBorders>
            <w:shd w:val="clear" w:color="auto" w:fill="auto"/>
            <w:vAlign w:val="center"/>
          </w:tcPr>
          <w:p w14:paraId="7D22105C">
            <w:pPr>
              <w:jc w:val="center"/>
              <w:rPr>
                <w:rFonts w:hint="eastAsia" w:ascii="宋体" w:hAnsi="宋体" w:eastAsia="宋体" w:cs="宋体"/>
                <w:i w:val="0"/>
                <w:iCs w:val="0"/>
                <w:color w:val="000000"/>
                <w:kern w:val="0"/>
                <w:sz w:val="20"/>
                <w:szCs w:val="20"/>
                <w:u w:val="none"/>
                <w:lang w:val="en-US" w:eastAsia="zh-CN" w:bidi="ar"/>
              </w:rPr>
            </w:pP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26D27FA5">
            <w:pPr>
              <w:jc w:val="center"/>
              <w:rPr>
                <w:rFonts w:hint="eastAsia" w:ascii="宋体" w:hAnsi="宋体" w:eastAsia="宋体" w:cs="宋体"/>
                <w:i w:val="0"/>
                <w:iCs w:val="0"/>
                <w:color w:val="000000"/>
                <w:kern w:val="0"/>
                <w:sz w:val="20"/>
                <w:szCs w:val="20"/>
                <w:u w:val="none"/>
                <w:lang w:val="en-US" w:eastAsia="zh-CN" w:bidi="ar"/>
              </w:rPr>
            </w:pPr>
          </w:p>
        </w:tc>
      </w:tr>
      <w:tr w14:paraId="2A14D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6" w:hRule="atLeast"/>
        </w:trPr>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29C4A27">
            <w:pPr>
              <w:jc w:val="center"/>
              <w:rPr>
                <w:rFonts w:hint="eastAsia" w:ascii="宋体" w:hAnsi="宋体" w:eastAsia="宋体" w:cs="宋体"/>
                <w:i w:val="0"/>
                <w:iCs w:val="0"/>
                <w:color w:val="000000"/>
                <w:kern w:val="0"/>
                <w:sz w:val="20"/>
                <w:szCs w:val="20"/>
                <w:u w:val="none"/>
                <w:lang w:val="en-US" w:eastAsia="zh-CN" w:bidi="ar"/>
              </w:rPr>
            </w:pPr>
          </w:p>
        </w:tc>
        <w:tc>
          <w:tcPr>
            <w:tcW w:w="76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827B31">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效益指标</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1BBF49A5">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经济效益指标</w:t>
            </w:r>
          </w:p>
        </w:tc>
        <w:tc>
          <w:tcPr>
            <w:tcW w:w="1869" w:type="dxa"/>
            <w:tcBorders>
              <w:top w:val="single" w:color="auto" w:sz="4" w:space="0"/>
              <w:left w:val="single" w:color="auto" w:sz="4" w:space="0"/>
              <w:bottom w:val="single" w:color="auto" w:sz="4" w:space="0"/>
              <w:right w:val="single" w:color="auto" w:sz="4" w:space="0"/>
            </w:tcBorders>
            <w:shd w:val="clear" w:color="auto" w:fill="auto"/>
            <w:vAlign w:val="center"/>
          </w:tcPr>
          <w:p w14:paraId="3197EF44">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立足财政管理工作职责，确保完成党的方针政策和上级的决策，完成财政工作，合理分配财政支出。</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54BD709E">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提高</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378EA918">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计划标准</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DA089D1">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0</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6B41393C">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5C7D6C5B">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按评判等级赋分</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17589C42">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说明材料</w:t>
            </w:r>
          </w:p>
        </w:tc>
        <w:tc>
          <w:tcPr>
            <w:tcW w:w="949" w:type="dxa"/>
            <w:tcBorders>
              <w:top w:val="single" w:color="auto" w:sz="4" w:space="0"/>
              <w:left w:val="single" w:color="auto" w:sz="4" w:space="0"/>
              <w:bottom w:val="single" w:color="auto" w:sz="4" w:space="0"/>
              <w:right w:val="single" w:color="auto" w:sz="4" w:space="0"/>
            </w:tcBorders>
            <w:shd w:val="clear" w:color="auto" w:fill="auto"/>
            <w:vAlign w:val="center"/>
          </w:tcPr>
          <w:p w14:paraId="37B8F0A9">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608" w:type="dxa"/>
            <w:tcBorders>
              <w:top w:val="single" w:color="auto" w:sz="4" w:space="0"/>
              <w:left w:val="single" w:color="auto" w:sz="4" w:space="0"/>
              <w:bottom w:val="single" w:color="auto" w:sz="4" w:space="0"/>
              <w:right w:val="single" w:color="auto" w:sz="4" w:space="0"/>
            </w:tcBorders>
            <w:shd w:val="clear" w:color="auto" w:fill="auto"/>
            <w:vAlign w:val="center"/>
          </w:tcPr>
          <w:p w14:paraId="3EA04E91">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999" w:type="dxa"/>
            <w:tcBorders>
              <w:top w:val="single" w:color="auto" w:sz="4" w:space="0"/>
              <w:left w:val="single" w:color="auto" w:sz="4" w:space="0"/>
              <w:bottom w:val="single" w:color="auto" w:sz="4" w:space="0"/>
              <w:right w:val="single" w:color="auto" w:sz="4" w:space="0"/>
            </w:tcBorders>
            <w:shd w:val="clear" w:color="auto" w:fill="auto"/>
            <w:vAlign w:val="center"/>
          </w:tcPr>
          <w:p w14:paraId="2ECC3E7D">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30</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6AB9770D">
            <w:pPr>
              <w:jc w:val="center"/>
              <w:rPr>
                <w:rFonts w:hint="eastAsia" w:ascii="宋体" w:hAnsi="宋体" w:eastAsia="宋体" w:cs="宋体"/>
                <w:i w:val="0"/>
                <w:iCs w:val="0"/>
                <w:color w:val="000000"/>
                <w:kern w:val="0"/>
                <w:sz w:val="20"/>
                <w:szCs w:val="20"/>
                <w:u w:val="none"/>
                <w:lang w:val="en-US" w:eastAsia="zh-CN" w:bidi="ar"/>
              </w:rPr>
            </w:pPr>
          </w:p>
        </w:tc>
      </w:tr>
      <w:tr w14:paraId="360DB3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F179AD">
            <w:pPr>
              <w:jc w:val="center"/>
              <w:rPr>
                <w:rFonts w:hint="eastAsia" w:ascii="宋体" w:hAnsi="宋体" w:eastAsia="宋体" w:cs="宋体"/>
                <w:i w:val="0"/>
                <w:iCs w:val="0"/>
                <w:color w:val="000000"/>
                <w:kern w:val="0"/>
                <w:sz w:val="20"/>
                <w:szCs w:val="20"/>
                <w:u w:val="none"/>
                <w:lang w:val="en-US" w:eastAsia="zh-CN" w:bidi="ar"/>
              </w:rPr>
            </w:pPr>
          </w:p>
        </w:tc>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683023">
            <w:pPr>
              <w:jc w:val="center"/>
              <w:rPr>
                <w:rFonts w:hint="eastAsia" w:ascii="宋体" w:hAnsi="宋体" w:eastAsia="宋体" w:cs="宋体"/>
                <w:i w:val="0"/>
                <w:iCs w:val="0"/>
                <w:color w:val="000000"/>
                <w:kern w:val="0"/>
                <w:sz w:val="20"/>
                <w:szCs w:val="20"/>
                <w:u w:val="none"/>
                <w:lang w:val="en-US" w:eastAsia="zh-CN" w:bidi="ar"/>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4CCCC18B">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社会效益指标</w:t>
            </w:r>
          </w:p>
        </w:tc>
        <w:tc>
          <w:tcPr>
            <w:tcW w:w="1869" w:type="dxa"/>
            <w:tcBorders>
              <w:top w:val="single" w:color="auto" w:sz="4" w:space="0"/>
              <w:left w:val="single" w:color="auto" w:sz="4" w:space="0"/>
              <w:bottom w:val="single" w:color="auto" w:sz="4" w:space="0"/>
              <w:right w:val="single" w:color="auto" w:sz="4" w:space="0"/>
            </w:tcBorders>
            <w:shd w:val="clear" w:color="auto" w:fill="auto"/>
            <w:vAlign w:val="center"/>
          </w:tcPr>
          <w:p w14:paraId="39E0C218">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21C93BAB">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296137D4">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6B69F263">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018C8619">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708965D9">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74538F33">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49" w:type="dxa"/>
            <w:tcBorders>
              <w:top w:val="single" w:color="auto" w:sz="4" w:space="0"/>
              <w:left w:val="single" w:color="auto" w:sz="4" w:space="0"/>
              <w:bottom w:val="single" w:color="auto" w:sz="4" w:space="0"/>
              <w:right w:val="single" w:color="auto" w:sz="4" w:space="0"/>
            </w:tcBorders>
            <w:shd w:val="clear" w:color="auto" w:fill="auto"/>
            <w:vAlign w:val="center"/>
          </w:tcPr>
          <w:p w14:paraId="172C45FE">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608" w:type="dxa"/>
            <w:tcBorders>
              <w:top w:val="single" w:color="auto" w:sz="4" w:space="0"/>
              <w:left w:val="single" w:color="auto" w:sz="4" w:space="0"/>
              <w:bottom w:val="single" w:color="auto" w:sz="4" w:space="0"/>
              <w:right w:val="single" w:color="auto" w:sz="4" w:space="0"/>
            </w:tcBorders>
            <w:shd w:val="clear" w:color="auto" w:fill="auto"/>
            <w:vAlign w:val="center"/>
          </w:tcPr>
          <w:p w14:paraId="5FCBE363">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99" w:type="dxa"/>
            <w:tcBorders>
              <w:top w:val="single" w:color="auto" w:sz="4" w:space="0"/>
              <w:left w:val="single" w:color="auto" w:sz="4" w:space="0"/>
              <w:bottom w:val="single" w:color="auto" w:sz="4" w:space="0"/>
              <w:right w:val="single" w:color="auto" w:sz="4" w:space="0"/>
            </w:tcBorders>
            <w:shd w:val="clear" w:color="auto" w:fill="auto"/>
            <w:vAlign w:val="center"/>
          </w:tcPr>
          <w:p w14:paraId="5A470A82">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04C84EB0">
            <w:pPr>
              <w:jc w:val="center"/>
              <w:rPr>
                <w:rFonts w:hint="eastAsia" w:ascii="宋体" w:hAnsi="宋体" w:eastAsia="宋体" w:cs="宋体"/>
                <w:i w:val="0"/>
                <w:iCs w:val="0"/>
                <w:color w:val="000000"/>
                <w:kern w:val="0"/>
                <w:sz w:val="20"/>
                <w:szCs w:val="20"/>
                <w:u w:val="none"/>
                <w:lang w:val="en-US" w:eastAsia="zh-CN" w:bidi="ar"/>
              </w:rPr>
            </w:pPr>
          </w:p>
        </w:tc>
      </w:tr>
      <w:tr w14:paraId="0A57EC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6" w:hRule="atLeast"/>
        </w:trPr>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D6F444E">
            <w:pPr>
              <w:jc w:val="center"/>
              <w:rPr>
                <w:rFonts w:hint="eastAsia" w:ascii="宋体" w:hAnsi="宋体" w:eastAsia="宋体" w:cs="宋体"/>
                <w:i w:val="0"/>
                <w:iCs w:val="0"/>
                <w:color w:val="000000"/>
                <w:kern w:val="0"/>
                <w:sz w:val="20"/>
                <w:szCs w:val="20"/>
                <w:u w:val="none"/>
                <w:lang w:val="en-US" w:eastAsia="zh-CN" w:bidi="ar"/>
              </w:rPr>
            </w:pPr>
          </w:p>
        </w:tc>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48B26F">
            <w:pPr>
              <w:jc w:val="center"/>
              <w:rPr>
                <w:rFonts w:hint="eastAsia" w:ascii="宋体" w:hAnsi="宋体" w:eastAsia="宋体" w:cs="宋体"/>
                <w:i w:val="0"/>
                <w:iCs w:val="0"/>
                <w:color w:val="000000"/>
                <w:kern w:val="0"/>
                <w:sz w:val="20"/>
                <w:szCs w:val="20"/>
                <w:u w:val="none"/>
                <w:lang w:val="en-US" w:eastAsia="zh-CN" w:bidi="ar"/>
              </w:rPr>
            </w:pP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64268525">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生态效益指标</w:t>
            </w:r>
          </w:p>
        </w:tc>
        <w:tc>
          <w:tcPr>
            <w:tcW w:w="1869" w:type="dxa"/>
            <w:tcBorders>
              <w:top w:val="single" w:color="auto" w:sz="4" w:space="0"/>
              <w:left w:val="single" w:color="auto" w:sz="4" w:space="0"/>
              <w:bottom w:val="single" w:color="auto" w:sz="4" w:space="0"/>
              <w:right w:val="single" w:color="auto" w:sz="4" w:space="0"/>
            </w:tcBorders>
            <w:shd w:val="clear" w:color="auto" w:fill="auto"/>
            <w:vAlign w:val="center"/>
          </w:tcPr>
          <w:p w14:paraId="185CDD5D">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74BE85D9">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02976375">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35531134">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30B6CDD7">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3BE83DD3">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4F2E4243">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49" w:type="dxa"/>
            <w:tcBorders>
              <w:top w:val="single" w:color="auto" w:sz="4" w:space="0"/>
              <w:left w:val="single" w:color="auto" w:sz="4" w:space="0"/>
              <w:bottom w:val="single" w:color="auto" w:sz="4" w:space="0"/>
              <w:right w:val="single" w:color="auto" w:sz="4" w:space="0"/>
            </w:tcBorders>
            <w:shd w:val="clear" w:color="auto" w:fill="auto"/>
            <w:vAlign w:val="center"/>
          </w:tcPr>
          <w:p w14:paraId="205E0308">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608" w:type="dxa"/>
            <w:tcBorders>
              <w:top w:val="single" w:color="auto" w:sz="4" w:space="0"/>
              <w:left w:val="single" w:color="auto" w:sz="4" w:space="0"/>
              <w:bottom w:val="single" w:color="auto" w:sz="4" w:space="0"/>
              <w:right w:val="single" w:color="auto" w:sz="4" w:space="0"/>
            </w:tcBorders>
            <w:shd w:val="clear" w:color="auto" w:fill="auto"/>
            <w:vAlign w:val="center"/>
          </w:tcPr>
          <w:p w14:paraId="1AB8E9B8">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99" w:type="dxa"/>
            <w:tcBorders>
              <w:top w:val="single" w:color="auto" w:sz="4" w:space="0"/>
              <w:left w:val="single" w:color="auto" w:sz="4" w:space="0"/>
              <w:bottom w:val="single" w:color="auto" w:sz="4" w:space="0"/>
              <w:right w:val="single" w:color="auto" w:sz="4" w:space="0"/>
            </w:tcBorders>
            <w:shd w:val="clear" w:color="auto" w:fill="auto"/>
            <w:vAlign w:val="center"/>
          </w:tcPr>
          <w:p w14:paraId="111D0599">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7AB51877">
            <w:pPr>
              <w:jc w:val="center"/>
              <w:rPr>
                <w:rFonts w:hint="eastAsia" w:ascii="宋体" w:hAnsi="宋体" w:eastAsia="宋体" w:cs="宋体"/>
                <w:i w:val="0"/>
                <w:iCs w:val="0"/>
                <w:color w:val="000000"/>
                <w:kern w:val="0"/>
                <w:sz w:val="20"/>
                <w:szCs w:val="20"/>
                <w:u w:val="none"/>
                <w:lang w:val="en-US" w:eastAsia="zh-CN" w:bidi="ar"/>
              </w:rPr>
            </w:pPr>
          </w:p>
        </w:tc>
      </w:tr>
      <w:tr w14:paraId="162A34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6" w:hRule="atLeast"/>
        </w:trPr>
        <w:tc>
          <w:tcPr>
            <w:tcW w:w="76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AB3A3C">
            <w:pPr>
              <w:jc w:val="center"/>
              <w:rPr>
                <w:rFonts w:hint="eastAsia" w:ascii="宋体" w:hAnsi="宋体" w:eastAsia="宋体" w:cs="宋体"/>
                <w:i w:val="0"/>
                <w:iCs w:val="0"/>
                <w:color w:val="000000"/>
                <w:kern w:val="0"/>
                <w:sz w:val="20"/>
                <w:szCs w:val="20"/>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14:paraId="5E3470B1">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995" w:type="dxa"/>
            <w:tcBorders>
              <w:top w:val="single" w:color="auto" w:sz="4" w:space="0"/>
              <w:left w:val="single" w:color="auto" w:sz="4" w:space="0"/>
              <w:bottom w:val="single" w:color="auto" w:sz="4" w:space="0"/>
              <w:right w:val="single" w:color="auto" w:sz="4" w:space="0"/>
            </w:tcBorders>
            <w:shd w:val="clear" w:color="auto" w:fill="auto"/>
            <w:vAlign w:val="center"/>
          </w:tcPr>
          <w:p w14:paraId="5D9BD4A5">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满意度指标</w:t>
            </w:r>
          </w:p>
        </w:tc>
        <w:tc>
          <w:tcPr>
            <w:tcW w:w="1869" w:type="dxa"/>
            <w:tcBorders>
              <w:top w:val="single" w:color="auto" w:sz="4" w:space="0"/>
              <w:left w:val="single" w:color="auto" w:sz="4" w:space="0"/>
              <w:bottom w:val="single" w:color="auto" w:sz="4" w:space="0"/>
              <w:right w:val="single" w:color="auto" w:sz="4" w:space="0"/>
            </w:tcBorders>
            <w:shd w:val="clear" w:color="auto" w:fill="auto"/>
            <w:vAlign w:val="center"/>
          </w:tcPr>
          <w:p w14:paraId="24B38313">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76C8DFB5">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3883A8AE">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592FE6C7">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3C80AE0E">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0812C132">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0AECA052">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49" w:type="dxa"/>
            <w:tcBorders>
              <w:top w:val="single" w:color="auto" w:sz="4" w:space="0"/>
              <w:left w:val="single" w:color="auto" w:sz="4" w:space="0"/>
              <w:bottom w:val="single" w:color="auto" w:sz="4" w:space="0"/>
              <w:right w:val="single" w:color="auto" w:sz="4" w:space="0"/>
            </w:tcBorders>
            <w:shd w:val="clear" w:color="auto" w:fill="auto"/>
            <w:vAlign w:val="center"/>
          </w:tcPr>
          <w:p w14:paraId="6834924A">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608" w:type="dxa"/>
            <w:tcBorders>
              <w:top w:val="single" w:color="auto" w:sz="4" w:space="0"/>
              <w:left w:val="single" w:color="auto" w:sz="4" w:space="0"/>
              <w:bottom w:val="single" w:color="auto" w:sz="4" w:space="0"/>
              <w:right w:val="single" w:color="auto" w:sz="4" w:space="0"/>
            </w:tcBorders>
            <w:shd w:val="clear" w:color="auto" w:fill="auto"/>
            <w:vAlign w:val="center"/>
          </w:tcPr>
          <w:p w14:paraId="2BA02F5F">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999" w:type="dxa"/>
            <w:tcBorders>
              <w:top w:val="single" w:color="auto" w:sz="4" w:space="0"/>
              <w:left w:val="single" w:color="auto" w:sz="4" w:space="0"/>
              <w:bottom w:val="single" w:color="auto" w:sz="4" w:space="0"/>
              <w:right w:val="single" w:color="auto" w:sz="4" w:space="0"/>
            </w:tcBorders>
            <w:shd w:val="clear" w:color="auto" w:fill="auto"/>
            <w:vAlign w:val="center"/>
          </w:tcPr>
          <w:p w14:paraId="4EE5900D">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7FEF304C">
            <w:pPr>
              <w:jc w:val="center"/>
              <w:rPr>
                <w:rFonts w:hint="eastAsia" w:ascii="宋体" w:hAnsi="宋体" w:eastAsia="宋体" w:cs="宋体"/>
                <w:i w:val="0"/>
                <w:iCs w:val="0"/>
                <w:color w:val="000000"/>
                <w:kern w:val="0"/>
                <w:sz w:val="20"/>
                <w:szCs w:val="20"/>
                <w:u w:val="none"/>
                <w:lang w:val="en-US" w:eastAsia="zh-CN" w:bidi="ar"/>
              </w:rPr>
            </w:pPr>
          </w:p>
        </w:tc>
      </w:tr>
      <w:tr w14:paraId="61118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43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1ECB95C">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总分</w:t>
            </w:r>
          </w:p>
        </w:tc>
        <w:tc>
          <w:tcPr>
            <w:tcW w:w="1285" w:type="dxa"/>
            <w:tcBorders>
              <w:top w:val="single" w:color="auto" w:sz="4" w:space="0"/>
              <w:left w:val="single" w:color="auto" w:sz="4" w:space="0"/>
              <w:bottom w:val="single" w:color="auto" w:sz="4" w:space="0"/>
              <w:right w:val="single" w:color="auto" w:sz="4" w:space="0"/>
            </w:tcBorders>
            <w:shd w:val="clear" w:color="auto" w:fill="auto"/>
            <w:vAlign w:val="center"/>
          </w:tcPr>
          <w:p w14:paraId="251FBC7C">
            <w:pPr>
              <w:jc w:val="center"/>
              <w:rPr>
                <w:rFonts w:hint="eastAsia" w:ascii="宋体" w:hAnsi="宋体" w:eastAsia="宋体" w:cs="宋体"/>
                <w:i w:val="0"/>
                <w:iCs w:val="0"/>
                <w:color w:val="000000"/>
                <w:kern w:val="0"/>
                <w:sz w:val="20"/>
                <w:szCs w:val="20"/>
                <w:u w:val="none"/>
                <w:lang w:val="en-US" w:eastAsia="zh-CN" w:bidi="ar"/>
              </w:rPr>
            </w:pPr>
          </w:p>
        </w:tc>
        <w:tc>
          <w:tcPr>
            <w:tcW w:w="1006" w:type="dxa"/>
            <w:tcBorders>
              <w:top w:val="single" w:color="auto" w:sz="4" w:space="0"/>
              <w:left w:val="single" w:color="auto" w:sz="4" w:space="0"/>
              <w:bottom w:val="single" w:color="auto" w:sz="4" w:space="0"/>
              <w:right w:val="single" w:color="auto" w:sz="4" w:space="0"/>
            </w:tcBorders>
            <w:shd w:val="clear" w:color="auto" w:fill="auto"/>
            <w:vAlign w:val="center"/>
          </w:tcPr>
          <w:p w14:paraId="6D4D67DA">
            <w:pPr>
              <w:jc w:val="center"/>
              <w:rPr>
                <w:rFonts w:hint="eastAsia" w:ascii="宋体" w:hAnsi="宋体" w:eastAsia="宋体" w:cs="宋体"/>
                <w:i w:val="0"/>
                <w:iCs w:val="0"/>
                <w:color w:val="000000"/>
                <w:kern w:val="0"/>
                <w:sz w:val="20"/>
                <w:szCs w:val="20"/>
                <w:u w:val="none"/>
                <w:lang w:val="en-US" w:eastAsia="zh-CN" w:bidi="ar"/>
              </w:rPr>
            </w:pPr>
          </w:p>
        </w:tc>
        <w:tc>
          <w:tcPr>
            <w:tcW w:w="816" w:type="dxa"/>
            <w:tcBorders>
              <w:top w:val="single" w:color="auto" w:sz="4" w:space="0"/>
              <w:left w:val="single" w:color="auto" w:sz="4" w:space="0"/>
              <w:bottom w:val="single" w:color="auto" w:sz="4" w:space="0"/>
              <w:right w:val="single" w:color="auto" w:sz="4" w:space="0"/>
            </w:tcBorders>
            <w:shd w:val="clear" w:color="auto" w:fill="auto"/>
            <w:vAlign w:val="center"/>
          </w:tcPr>
          <w:p w14:paraId="489567D1">
            <w:pPr>
              <w:jc w:val="center"/>
              <w:rPr>
                <w:rFonts w:hint="eastAsia" w:ascii="宋体" w:hAnsi="宋体" w:eastAsia="宋体" w:cs="宋体"/>
                <w:i w:val="0"/>
                <w:iCs w:val="0"/>
                <w:color w:val="000000"/>
                <w:kern w:val="0"/>
                <w:sz w:val="20"/>
                <w:szCs w:val="20"/>
                <w:u w:val="none"/>
                <w:lang w:val="en-US" w:eastAsia="zh-CN" w:bidi="ar"/>
              </w:rPr>
            </w:pPr>
          </w:p>
        </w:tc>
        <w:tc>
          <w:tcPr>
            <w:tcW w:w="607" w:type="dxa"/>
            <w:tcBorders>
              <w:top w:val="single" w:color="auto" w:sz="4" w:space="0"/>
              <w:left w:val="single" w:color="auto" w:sz="4" w:space="0"/>
              <w:bottom w:val="single" w:color="auto" w:sz="4" w:space="0"/>
              <w:right w:val="single" w:color="auto" w:sz="4" w:space="0"/>
            </w:tcBorders>
            <w:shd w:val="clear" w:color="auto" w:fill="auto"/>
            <w:vAlign w:val="center"/>
          </w:tcPr>
          <w:p w14:paraId="5873BBD7">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100分</w:t>
            </w:r>
          </w:p>
        </w:tc>
        <w:tc>
          <w:tcPr>
            <w:tcW w:w="970" w:type="dxa"/>
            <w:tcBorders>
              <w:top w:val="single" w:color="auto" w:sz="4" w:space="0"/>
              <w:left w:val="single" w:color="auto" w:sz="4" w:space="0"/>
              <w:bottom w:val="single" w:color="auto" w:sz="4" w:space="0"/>
              <w:right w:val="single" w:color="auto" w:sz="4" w:space="0"/>
            </w:tcBorders>
            <w:shd w:val="clear" w:color="auto" w:fill="auto"/>
            <w:vAlign w:val="center"/>
          </w:tcPr>
          <w:p w14:paraId="6A865A97">
            <w:pPr>
              <w:jc w:val="center"/>
              <w:rPr>
                <w:rFonts w:hint="eastAsia" w:ascii="宋体" w:hAnsi="宋体" w:eastAsia="宋体" w:cs="宋体"/>
                <w:i w:val="0"/>
                <w:iCs w:val="0"/>
                <w:color w:val="000000"/>
                <w:kern w:val="0"/>
                <w:sz w:val="20"/>
                <w:szCs w:val="20"/>
                <w:u w:val="none"/>
                <w:lang w:val="en-US" w:eastAsia="zh-CN" w:bidi="ar"/>
              </w:rPr>
            </w:pPr>
          </w:p>
        </w:tc>
        <w:tc>
          <w:tcPr>
            <w:tcW w:w="887" w:type="dxa"/>
            <w:tcBorders>
              <w:top w:val="single" w:color="auto" w:sz="4" w:space="0"/>
              <w:left w:val="single" w:color="auto" w:sz="4" w:space="0"/>
              <w:bottom w:val="single" w:color="auto" w:sz="4" w:space="0"/>
              <w:right w:val="single" w:color="auto" w:sz="4" w:space="0"/>
            </w:tcBorders>
            <w:shd w:val="clear" w:color="auto" w:fill="auto"/>
            <w:vAlign w:val="center"/>
          </w:tcPr>
          <w:p w14:paraId="2A4B0EDB">
            <w:pPr>
              <w:jc w:val="center"/>
              <w:rPr>
                <w:rFonts w:hint="eastAsia" w:ascii="宋体" w:hAnsi="宋体" w:eastAsia="宋体" w:cs="宋体"/>
                <w:i w:val="0"/>
                <w:iCs w:val="0"/>
                <w:color w:val="000000"/>
                <w:kern w:val="0"/>
                <w:sz w:val="20"/>
                <w:szCs w:val="20"/>
                <w:u w:val="none"/>
                <w:lang w:val="en-US" w:eastAsia="zh-CN" w:bidi="ar"/>
              </w:rPr>
            </w:pPr>
          </w:p>
        </w:tc>
        <w:tc>
          <w:tcPr>
            <w:tcW w:w="949" w:type="dxa"/>
            <w:tcBorders>
              <w:top w:val="single" w:color="auto" w:sz="4" w:space="0"/>
              <w:left w:val="single" w:color="auto" w:sz="4" w:space="0"/>
              <w:bottom w:val="single" w:color="auto" w:sz="4" w:space="0"/>
              <w:right w:val="single" w:color="auto" w:sz="4" w:space="0"/>
            </w:tcBorders>
            <w:shd w:val="clear" w:color="auto" w:fill="auto"/>
            <w:vAlign w:val="center"/>
          </w:tcPr>
          <w:p w14:paraId="72E440FC">
            <w:pPr>
              <w:jc w:val="center"/>
              <w:rPr>
                <w:rFonts w:hint="eastAsia" w:ascii="宋体" w:hAnsi="宋体" w:eastAsia="宋体" w:cs="宋体"/>
                <w:i w:val="0"/>
                <w:iCs w:val="0"/>
                <w:color w:val="000000"/>
                <w:kern w:val="0"/>
                <w:sz w:val="20"/>
                <w:szCs w:val="20"/>
                <w:u w:val="none"/>
                <w:lang w:val="en-US" w:eastAsia="zh-CN" w:bidi="ar"/>
              </w:rPr>
            </w:pPr>
          </w:p>
        </w:tc>
        <w:tc>
          <w:tcPr>
            <w:tcW w:w="608" w:type="dxa"/>
            <w:tcBorders>
              <w:top w:val="single" w:color="auto" w:sz="4" w:space="0"/>
              <w:left w:val="single" w:color="auto" w:sz="4" w:space="0"/>
              <w:bottom w:val="single" w:color="auto" w:sz="4" w:space="0"/>
              <w:right w:val="single" w:color="auto" w:sz="4" w:space="0"/>
            </w:tcBorders>
            <w:shd w:val="clear" w:color="auto" w:fill="auto"/>
            <w:vAlign w:val="center"/>
          </w:tcPr>
          <w:p w14:paraId="217670E6">
            <w:pPr>
              <w:jc w:val="center"/>
              <w:rPr>
                <w:rFonts w:hint="eastAsia" w:ascii="宋体" w:hAnsi="宋体" w:eastAsia="宋体" w:cs="宋体"/>
                <w:i w:val="0"/>
                <w:iCs w:val="0"/>
                <w:color w:val="000000"/>
                <w:kern w:val="0"/>
                <w:sz w:val="20"/>
                <w:szCs w:val="20"/>
                <w:u w:val="none"/>
                <w:lang w:val="en-US" w:eastAsia="zh-CN" w:bidi="ar"/>
              </w:rPr>
            </w:pPr>
          </w:p>
        </w:tc>
        <w:tc>
          <w:tcPr>
            <w:tcW w:w="999" w:type="dxa"/>
            <w:tcBorders>
              <w:top w:val="single" w:color="auto" w:sz="4" w:space="0"/>
              <w:left w:val="single" w:color="auto" w:sz="4" w:space="0"/>
              <w:bottom w:val="single" w:color="auto" w:sz="4" w:space="0"/>
              <w:right w:val="single" w:color="auto" w:sz="4" w:space="0"/>
            </w:tcBorders>
            <w:shd w:val="clear" w:color="auto" w:fill="auto"/>
            <w:vAlign w:val="center"/>
          </w:tcPr>
          <w:p w14:paraId="0E047F86">
            <w:pPr>
              <w:keepNext w:val="0"/>
              <w:keepLines w:val="0"/>
              <w:widowControl/>
              <w:suppressLineNumbers w:val="0"/>
              <w:ind w:firstLine="400" w:firstLineChars="20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100</w:t>
            </w:r>
          </w:p>
        </w:tc>
        <w:tc>
          <w:tcPr>
            <w:tcW w:w="1651" w:type="dxa"/>
            <w:tcBorders>
              <w:top w:val="single" w:color="auto" w:sz="4" w:space="0"/>
              <w:left w:val="single" w:color="auto" w:sz="4" w:space="0"/>
              <w:bottom w:val="single" w:color="auto" w:sz="4" w:space="0"/>
              <w:right w:val="single" w:color="auto" w:sz="4" w:space="0"/>
            </w:tcBorders>
            <w:shd w:val="clear" w:color="auto" w:fill="auto"/>
            <w:vAlign w:val="center"/>
          </w:tcPr>
          <w:p w14:paraId="50355F01">
            <w:pPr>
              <w:jc w:val="center"/>
              <w:rPr>
                <w:rFonts w:hint="eastAsia" w:ascii="宋体" w:hAnsi="宋体" w:eastAsia="宋体" w:cs="宋体"/>
                <w:i w:val="0"/>
                <w:iCs w:val="0"/>
                <w:color w:val="000000"/>
                <w:kern w:val="0"/>
                <w:sz w:val="20"/>
                <w:szCs w:val="20"/>
                <w:u w:val="none"/>
                <w:lang w:val="en-US" w:eastAsia="zh-CN" w:bidi="ar"/>
              </w:rPr>
            </w:pPr>
          </w:p>
        </w:tc>
      </w:tr>
    </w:tbl>
    <w:p w14:paraId="0E15CE38">
      <w:pPr>
        <w:rPr>
          <w:rFonts w:hint="eastAsia" w:ascii="宋体" w:hAnsi="宋体" w:eastAsia="宋体" w:cs="宋体"/>
          <w:b/>
          <w:bCs/>
          <w:color w:val="000000" w:themeColor="text1"/>
          <w:kern w:val="2"/>
          <w:sz w:val="36"/>
          <w:szCs w:val="28"/>
          <w:lang w:val="en-US" w:eastAsia="zh-CN" w:bidi="ar-SA"/>
          <w14:textFill>
            <w14:solidFill>
              <w14:schemeClr w14:val="tx1"/>
            </w14:solidFill>
          </w14:textFill>
        </w:rPr>
      </w:pPr>
      <w:r>
        <w:rPr>
          <w:rFonts w:hint="eastAsia" w:ascii="宋体" w:hAnsi="宋体" w:eastAsia="宋体" w:cs="宋体"/>
          <w:b/>
          <w:bCs/>
          <w:color w:val="000000" w:themeColor="text1"/>
          <w:kern w:val="2"/>
          <w:sz w:val="36"/>
          <w:szCs w:val="28"/>
          <w:lang w:val="en-US" w:eastAsia="zh-CN" w:bidi="ar-SA"/>
          <w14:textFill>
            <w14:solidFill>
              <w14:schemeClr w14:val="tx1"/>
            </w14:solidFill>
          </w14:textFill>
        </w:rPr>
        <w:br w:type="page"/>
      </w:r>
    </w:p>
    <w:p w14:paraId="0B2BD6CE">
      <w:pPr>
        <w:pStyle w:val="3"/>
        <w:pageBreakBefore w:val="0"/>
        <w:numPr>
          <w:ilvl w:val="0"/>
          <w:numId w:val="0"/>
        </w:numPr>
        <w:kinsoku/>
        <w:wordWrap/>
        <w:overflowPunct/>
        <w:topLinePunct w:val="0"/>
        <w:autoSpaceDE/>
        <w:autoSpaceDN/>
        <w:bidi w:val="0"/>
        <w:adjustRightInd/>
        <w:spacing w:beforeLines="0" w:afterLines="0" w:line="360" w:lineRule="auto"/>
        <w:textAlignment w:val="auto"/>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pPr>
      <w:bookmarkStart w:id="85" w:name="_Toc15067"/>
      <w:r>
        <w:rPr>
          <w:rFonts w:hint="eastAsia" w:ascii="宋体" w:hAnsi="宋体" w:eastAsia="宋体" w:cs="宋体"/>
          <w:b/>
          <w:bCs/>
          <w:color w:val="000000" w:themeColor="text1"/>
          <w:highlight w:val="none"/>
          <w:shd w:val="clear" w:color="auto" w:fill="auto"/>
          <w:lang w:val="en-US" w:eastAsia="zh-CN"/>
          <w14:textFill>
            <w14:solidFill>
              <w14:schemeClr w14:val="tx1"/>
            </w14:solidFill>
          </w14:textFill>
        </w:rPr>
        <w:t>附件二、项目支出绩效评价指标体系打分表</w:t>
      </w:r>
      <w:bookmarkEnd w:id="85"/>
    </w:p>
    <w:tbl>
      <w:tblPr>
        <w:tblStyle w:val="11"/>
        <w:tblW w:w="13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61"/>
        <w:gridCol w:w="727"/>
        <w:gridCol w:w="820"/>
        <w:gridCol w:w="2141"/>
        <w:gridCol w:w="7821"/>
        <w:gridCol w:w="785"/>
        <w:gridCol w:w="769"/>
      </w:tblGrid>
      <w:tr w14:paraId="24CCE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92" w:hRule="atLeast"/>
          <w:tblHeader/>
          <w:jc w:val="center"/>
        </w:trPr>
        <w:tc>
          <w:tcPr>
            <w:tcW w:w="861" w:type="dxa"/>
            <w:shd w:val="clear" w:color="auto" w:fill="auto"/>
            <w:noWrap w:val="0"/>
            <w:vAlign w:val="center"/>
          </w:tcPr>
          <w:p w14:paraId="548E6BC5">
            <w:pPr>
              <w:widowControl/>
              <w:spacing w:line="0" w:lineRule="atLeast"/>
              <w:ind w:firstLine="0" w:firstLineChars="0"/>
              <w:jc w:val="center"/>
              <w:rPr>
                <w:rFonts w:ascii="宋体" w:hAnsi="宋体" w:eastAsia="宋体" w:cs="宋体"/>
                <w:b/>
                <w:bCs/>
                <w:color w:val="000000" w:themeColor="text1"/>
                <w:kern w:val="0"/>
                <w:sz w:val="22"/>
                <w:szCs w:val="22"/>
                <w14:textFill>
                  <w14:solidFill>
                    <w14:schemeClr w14:val="tx1"/>
                  </w14:solidFill>
                </w14:textFill>
              </w:rPr>
            </w:pPr>
            <w:r>
              <w:rPr>
                <w:rFonts w:hint="eastAsia" w:ascii="宋体" w:hAnsi="宋体" w:eastAsia="宋体" w:cs="宋体"/>
                <w:b/>
                <w:bCs/>
                <w:color w:val="000000" w:themeColor="text1"/>
                <w:kern w:val="0"/>
                <w:sz w:val="22"/>
                <w:szCs w:val="22"/>
                <w14:textFill>
                  <w14:solidFill>
                    <w14:schemeClr w14:val="tx1"/>
                  </w14:solidFill>
                </w14:textFill>
              </w:rPr>
              <w:t>一级指标</w:t>
            </w:r>
          </w:p>
        </w:tc>
        <w:tc>
          <w:tcPr>
            <w:tcW w:w="727" w:type="dxa"/>
            <w:shd w:val="clear" w:color="auto" w:fill="auto"/>
            <w:noWrap w:val="0"/>
            <w:vAlign w:val="center"/>
          </w:tcPr>
          <w:p w14:paraId="4D054059">
            <w:pPr>
              <w:widowControl/>
              <w:spacing w:line="0" w:lineRule="atLeast"/>
              <w:ind w:firstLine="0" w:firstLineChars="0"/>
              <w:jc w:val="center"/>
              <w:rPr>
                <w:rFonts w:ascii="宋体" w:hAnsi="宋体" w:eastAsia="宋体" w:cs="宋体"/>
                <w:b/>
                <w:bCs/>
                <w:color w:val="000000" w:themeColor="text1"/>
                <w:kern w:val="0"/>
                <w:sz w:val="22"/>
                <w:szCs w:val="22"/>
                <w14:textFill>
                  <w14:solidFill>
                    <w14:schemeClr w14:val="tx1"/>
                  </w14:solidFill>
                </w14:textFill>
              </w:rPr>
            </w:pPr>
            <w:r>
              <w:rPr>
                <w:rFonts w:hint="eastAsia" w:ascii="宋体" w:hAnsi="宋体" w:eastAsia="宋体" w:cs="宋体"/>
                <w:b/>
                <w:bCs/>
                <w:color w:val="000000" w:themeColor="text1"/>
                <w:kern w:val="0"/>
                <w:sz w:val="22"/>
                <w:szCs w:val="22"/>
                <w14:textFill>
                  <w14:solidFill>
                    <w14:schemeClr w14:val="tx1"/>
                  </w14:solidFill>
                </w14:textFill>
              </w:rPr>
              <w:t>二级指标</w:t>
            </w:r>
          </w:p>
        </w:tc>
        <w:tc>
          <w:tcPr>
            <w:tcW w:w="820" w:type="dxa"/>
            <w:shd w:val="clear" w:color="auto" w:fill="auto"/>
            <w:noWrap w:val="0"/>
            <w:vAlign w:val="center"/>
          </w:tcPr>
          <w:p w14:paraId="5E8DD713">
            <w:pPr>
              <w:widowControl/>
              <w:spacing w:line="0" w:lineRule="atLeast"/>
              <w:ind w:firstLine="0" w:firstLineChars="0"/>
              <w:jc w:val="center"/>
              <w:rPr>
                <w:rFonts w:ascii="宋体" w:hAnsi="宋体" w:eastAsia="宋体" w:cs="宋体"/>
                <w:b/>
                <w:bCs/>
                <w:color w:val="000000" w:themeColor="text1"/>
                <w:kern w:val="0"/>
                <w:sz w:val="22"/>
                <w:szCs w:val="22"/>
                <w14:textFill>
                  <w14:solidFill>
                    <w14:schemeClr w14:val="tx1"/>
                  </w14:solidFill>
                </w14:textFill>
              </w:rPr>
            </w:pPr>
            <w:r>
              <w:rPr>
                <w:rFonts w:hint="eastAsia" w:ascii="宋体" w:hAnsi="宋体" w:eastAsia="宋体" w:cs="宋体"/>
                <w:b/>
                <w:bCs/>
                <w:color w:val="000000" w:themeColor="text1"/>
                <w:kern w:val="0"/>
                <w:sz w:val="22"/>
                <w:szCs w:val="22"/>
                <w14:textFill>
                  <w14:solidFill>
                    <w14:schemeClr w14:val="tx1"/>
                  </w14:solidFill>
                </w14:textFill>
              </w:rPr>
              <w:t>三级指标</w:t>
            </w:r>
          </w:p>
        </w:tc>
        <w:tc>
          <w:tcPr>
            <w:tcW w:w="2141" w:type="dxa"/>
            <w:shd w:val="clear" w:color="auto" w:fill="auto"/>
            <w:noWrap w:val="0"/>
            <w:vAlign w:val="center"/>
          </w:tcPr>
          <w:p w14:paraId="20A78BAC">
            <w:pPr>
              <w:widowControl/>
              <w:spacing w:line="0" w:lineRule="atLeast"/>
              <w:ind w:firstLine="0" w:firstLineChars="0"/>
              <w:jc w:val="center"/>
              <w:rPr>
                <w:rFonts w:ascii="宋体" w:hAnsi="宋体" w:eastAsia="宋体" w:cs="宋体"/>
                <w:b/>
                <w:bCs/>
                <w:color w:val="000000" w:themeColor="text1"/>
                <w:kern w:val="0"/>
                <w:sz w:val="22"/>
                <w:szCs w:val="22"/>
                <w14:textFill>
                  <w14:solidFill>
                    <w14:schemeClr w14:val="tx1"/>
                  </w14:solidFill>
                </w14:textFill>
              </w:rPr>
            </w:pPr>
            <w:r>
              <w:rPr>
                <w:rFonts w:hint="eastAsia" w:ascii="宋体" w:hAnsi="宋体" w:eastAsia="宋体" w:cs="宋体"/>
                <w:b/>
                <w:bCs/>
                <w:color w:val="000000" w:themeColor="text1"/>
                <w:kern w:val="0"/>
                <w:sz w:val="22"/>
                <w:szCs w:val="22"/>
                <w14:textFill>
                  <w14:solidFill>
                    <w14:schemeClr w14:val="tx1"/>
                  </w14:solidFill>
                </w14:textFill>
              </w:rPr>
              <w:t>指标解释</w:t>
            </w:r>
          </w:p>
        </w:tc>
        <w:tc>
          <w:tcPr>
            <w:tcW w:w="7821" w:type="dxa"/>
            <w:shd w:val="clear" w:color="auto" w:fill="auto"/>
            <w:noWrap w:val="0"/>
            <w:vAlign w:val="center"/>
          </w:tcPr>
          <w:p w14:paraId="15F384F3">
            <w:pPr>
              <w:widowControl/>
              <w:spacing w:line="0" w:lineRule="atLeast"/>
              <w:ind w:firstLine="0" w:firstLineChars="0"/>
              <w:jc w:val="center"/>
              <w:rPr>
                <w:rFonts w:ascii="宋体" w:hAnsi="宋体" w:eastAsia="宋体" w:cs="宋体"/>
                <w:b/>
                <w:bCs/>
                <w:color w:val="000000" w:themeColor="text1"/>
                <w:kern w:val="0"/>
                <w:sz w:val="22"/>
                <w:szCs w:val="22"/>
                <w14:textFill>
                  <w14:solidFill>
                    <w14:schemeClr w14:val="tx1"/>
                  </w14:solidFill>
                </w14:textFill>
              </w:rPr>
            </w:pPr>
            <w:r>
              <w:rPr>
                <w:rFonts w:hint="eastAsia" w:ascii="宋体" w:hAnsi="宋体" w:eastAsia="宋体" w:cs="宋体"/>
                <w:b/>
                <w:bCs/>
                <w:color w:val="000000" w:themeColor="text1"/>
                <w:kern w:val="0"/>
                <w:sz w:val="22"/>
                <w:szCs w:val="22"/>
                <w14:textFill>
                  <w14:solidFill>
                    <w14:schemeClr w14:val="tx1"/>
                  </w14:solidFill>
                </w14:textFill>
              </w:rPr>
              <w:t>指标说明</w:t>
            </w:r>
          </w:p>
        </w:tc>
        <w:tc>
          <w:tcPr>
            <w:tcW w:w="785" w:type="dxa"/>
            <w:shd w:val="clear" w:color="auto" w:fill="auto"/>
            <w:noWrap w:val="0"/>
            <w:vAlign w:val="center"/>
          </w:tcPr>
          <w:p w14:paraId="6ACD9637">
            <w:pPr>
              <w:widowControl/>
              <w:spacing w:line="0" w:lineRule="atLeast"/>
              <w:ind w:firstLine="0" w:firstLineChars="0"/>
              <w:jc w:val="center"/>
              <w:rPr>
                <w:rFonts w:hint="eastAsia" w:ascii="宋体" w:hAnsi="宋体" w:eastAsia="宋体" w:cs="宋体"/>
                <w:b/>
                <w:bCs/>
                <w:color w:val="000000" w:themeColor="text1"/>
                <w:kern w:val="0"/>
                <w:sz w:val="22"/>
                <w:szCs w:val="22"/>
                <w:lang w:val="en-US" w:eastAsia="zh-CN"/>
                <w14:textFill>
                  <w14:solidFill>
                    <w14:schemeClr w14:val="tx1"/>
                  </w14:solidFill>
                </w14:textFill>
              </w:rPr>
            </w:pPr>
            <w:r>
              <w:rPr>
                <w:rFonts w:hint="eastAsia" w:ascii="宋体" w:hAnsi="宋体" w:eastAsia="宋体" w:cs="宋体"/>
                <w:b/>
                <w:bCs/>
                <w:color w:val="000000" w:themeColor="text1"/>
                <w:kern w:val="0"/>
                <w:sz w:val="22"/>
                <w:szCs w:val="22"/>
                <w:lang w:val="en-US" w:eastAsia="zh-CN"/>
                <w14:textFill>
                  <w14:solidFill>
                    <w14:schemeClr w14:val="tx1"/>
                  </w14:solidFill>
                </w14:textFill>
              </w:rPr>
              <w:t>分值</w:t>
            </w:r>
          </w:p>
        </w:tc>
        <w:tc>
          <w:tcPr>
            <w:tcW w:w="769" w:type="dxa"/>
            <w:shd w:val="clear" w:color="auto" w:fill="auto"/>
            <w:noWrap w:val="0"/>
            <w:vAlign w:val="center"/>
          </w:tcPr>
          <w:p w14:paraId="23DCD8DC">
            <w:pPr>
              <w:widowControl/>
              <w:spacing w:line="0" w:lineRule="atLeast"/>
              <w:ind w:firstLine="0" w:firstLineChars="0"/>
              <w:jc w:val="center"/>
              <w:rPr>
                <w:rFonts w:hint="eastAsia" w:ascii="宋体" w:hAnsi="宋体" w:eastAsia="宋体" w:cs="宋体"/>
                <w:b/>
                <w:bCs/>
                <w:color w:val="000000" w:themeColor="text1"/>
                <w:kern w:val="0"/>
                <w:sz w:val="22"/>
                <w:szCs w:val="22"/>
                <w:lang w:val="en-US" w:eastAsia="zh-CN"/>
                <w14:textFill>
                  <w14:solidFill>
                    <w14:schemeClr w14:val="tx1"/>
                  </w14:solidFill>
                </w14:textFill>
              </w:rPr>
            </w:pPr>
            <w:r>
              <w:rPr>
                <w:rFonts w:hint="eastAsia" w:ascii="宋体" w:hAnsi="宋体" w:eastAsia="宋体" w:cs="宋体"/>
                <w:b/>
                <w:bCs/>
                <w:color w:val="000000" w:themeColor="text1"/>
                <w:kern w:val="0"/>
                <w:sz w:val="22"/>
                <w:szCs w:val="22"/>
                <w:lang w:val="en-US" w:eastAsia="zh-CN"/>
                <w14:textFill>
                  <w14:solidFill>
                    <w14:schemeClr w14:val="tx1"/>
                  </w14:solidFill>
                </w14:textFill>
              </w:rPr>
              <w:t>得分</w:t>
            </w:r>
          </w:p>
        </w:tc>
      </w:tr>
      <w:tr w14:paraId="12502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8" w:hRule="atLeast"/>
          <w:jc w:val="center"/>
        </w:trPr>
        <w:tc>
          <w:tcPr>
            <w:tcW w:w="861" w:type="dxa"/>
            <w:vMerge w:val="restart"/>
            <w:shd w:val="clear" w:color="auto" w:fill="auto"/>
            <w:noWrap w:val="0"/>
            <w:vAlign w:val="center"/>
          </w:tcPr>
          <w:p w14:paraId="48CD559F">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决策　</w:t>
            </w:r>
          </w:p>
          <w:p w14:paraId="600C06FB">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　</w:t>
            </w:r>
          </w:p>
          <w:p w14:paraId="3AF78829">
            <w:pPr>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　</w:t>
            </w:r>
          </w:p>
        </w:tc>
        <w:tc>
          <w:tcPr>
            <w:tcW w:w="727" w:type="dxa"/>
            <w:vMerge w:val="restart"/>
            <w:shd w:val="clear" w:color="auto" w:fill="auto"/>
            <w:noWrap w:val="0"/>
            <w:vAlign w:val="center"/>
          </w:tcPr>
          <w:p w14:paraId="4BC9BC08">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项目立项　</w:t>
            </w:r>
          </w:p>
        </w:tc>
        <w:tc>
          <w:tcPr>
            <w:tcW w:w="820" w:type="dxa"/>
            <w:shd w:val="clear" w:color="auto" w:fill="auto"/>
            <w:noWrap w:val="0"/>
            <w:vAlign w:val="center"/>
          </w:tcPr>
          <w:p w14:paraId="3F61ABD2">
            <w:pPr>
              <w:widowControl/>
              <w:spacing w:line="0" w:lineRule="atLeast"/>
              <w:ind w:firstLine="0" w:firstLineChars="0"/>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立项依据</w:t>
            </w:r>
          </w:p>
          <w:p w14:paraId="63B3F2DF">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充分性</w:t>
            </w:r>
          </w:p>
        </w:tc>
        <w:tc>
          <w:tcPr>
            <w:tcW w:w="2141" w:type="dxa"/>
            <w:shd w:val="clear" w:color="auto" w:fill="auto"/>
            <w:noWrap w:val="0"/>
            <w:vAlign w:val="center"/>
          </w:tcPr>
          <w:p w14:paraId="2A7355E7">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项目立项是否符合法律法规、相关政策、发展规划以及部门职责，用以反映和考核项目立项依据情况。</w:t>
            </w:r>
          </w:p>
        </w:tc>
        <w:tc>
          <w:tcPr>
            <w:tcW w:w="7821" w:type="dxa"/>
            <w:shd w:val="clear" w:color="auto" w:fill="auto"/>
            <w:noWrap w:val="0"/>
            <w:vAlign w:val="center"/>
          </w:tcPr>
          <w:p w14:paraId="339FC6F9">
            <w:pPr>
              <w:widowControl/>
              <w:spacing w:line="0" w:lineRule="atLeast"/>
              <w:ind w:firstLine="0" w:firstLineChars="0"/>
              <w:jc w:val="left"/>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评价要点：</w:t>
            </w:r>
          </w:p>
          <w:p w14:paraId="3FFFF51C">
            <w:pPr>
              <w:widowControl/>
              <w:spacing w:line="0" w:lineRule="atLeast"/>
              <w:ind w:firstLine="0" w:firstLineChars="0"/>
              <w:jc w:val="left"/>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①项目立项是否符合国家法律法规、国民经济发展规划和相关政策；</w:t>
            </w:r>
          </w:p>
          <w:p w14:paraId="40A03D69">
            <w:pPr>
              <w:widowControl/>
              <w:spacing w:line="0" w:lineRule="atLeast"/>
              <w:ind w:firstLine="0" w:firstLineChars="0"/>
              <w:jc w:val="left"/>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②项目立项是否符合行业发展规划和政策要求；</w:t>
            </w:r>
          </w:p>
          <w:p w14:paraId="19D553BC">
            <w:pPr>
              <w:widowControl/>
              <w:spacing w:line="0" w:lineRule="atLeast"/>
              <w:ind w:firstLine="0" w:firstLineChars="0"/>
              <w:jc w:val="left"/>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③项目立项是否与部门职责范围相符，属于部门履职所需；</w:t>
            </w:r>
          </w:p>
          <w:p w14:paraId="3C911048">
            <w:pPr>
              <w:widowControl/>
              <w:spacing w:line="0" w:lineRule="atLeast"/>
              <w:ind w:firstLine="0" w:firstLineChars="0"/>
              <w:jc w:val="left"/>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④项目是否属于公共财政支持范围，是否符合中央、地方事权支出责任划分原则；</w:t>
            </w:r>
          </w:p>
          <w:p w14:paraId="2B76E195">
            <w:pPr>
              <w:widowControl/>
              <w:spacing w:line="0" w:lineRule="atLeast"/>
              <w:ind w:firstLine="0" w:firstLineChars="0"/>
              <w:jc w:val="left"/>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⑤项目是否与相关部门同类项目或部门内部相关项目重复。</w:t>
            </w:r>
          </w:p>
        </w:tc>
        <w:tc>
          <w:tcPr>
            <w:tcW w:w="785" w:type="dxa"/>
            <w:shd w:val="clear" w:color="auto" w:fill="auto"/>
            <w:noWrap w:val="0"/>
            <w:vAlign w:val="center"/>
          </w:tcPr>
          <w:p w14:paraId="60CE094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w:t>
            </w:r>
          </w:p>
        </w:tc>
        <w:tc>
          <w:tcPr>
            <w:tcW w:w="769" w:type="dxa"/>
            <w:shd w:val="clear" w:color="auto" w:fill="auto"/>
            <w:noWrap w:val="0"/>
            <w:vAlign w:val="center"/>
          </w:tcPr>
          <w:p w14:paraId="18B99471">
            <w:pPr>
              <w:widowControl/>
              <w:spacing w:line="0" w:lineRule="atLeast"/>
              <w:ind w:firstLine="0" w:firstLineChars="0"/>
              <w:jc w:val="left"/>
              <w:rPr>
                <w:rFonts w:hint="eastAsia"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2</w:t>
            </w:r>
          </w:p>
        </w:tc>
      </w:tr>
      <w:tr w14:paraId="3AE25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861" w:type="dxa"/>
            <w:vMerge w:val="continue"/>
            <w:shd w:val="clear" w:color="auto" w:fill="auto"/>
            <w:noWrap w:val="0"/>
            <w:vAlign w:val="center"/>
          </w:tcPr>
          <w:p w14:paraId="79B9EC6F">
            <w:pPr>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p>
        </w:tc>
        <w:tc>
          <w:tcPr>
            <w:tcW w:w="727" w:type="dxa"/>
            <w:vMerge w:val="continue"/>
            <w:shd w:val="clear" w:color="auto" w:fill="auto"/>
            <w:noWrap w:val="0"/>
            <w:vAlign w:val="center"/>
          </w:tcPr>
          <w:p w14:paraId="41E200C9">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p>
        </w:tc>
        <w:tc>
          <w:tcPr>
            <w:tcW w:w="820" w:type="dxa"/>
            <w:shd w:val="clear" w:color="auto" w:fill="auto"/>
            <w:noWrap w:val="0"/>
            <w:vAlign w:val="center"/>
          </w:tcPr>
          <w:p w14:paraId="349812D5">
            <w:pPr>
              <w:widowControl/>
              <w:spacing w:line="0" w:lineRule="atLeast"/>
              <w:ind w:firstLine="0" w:firstLineChars="0"/>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立项程序</w:t>
            </w:r>
          </w:p>
          <w:p w14:paraId="7D9AFDCA">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规范性</w:t>
            </w:r>
          </w:p>
        </w:tc>
        <w:tc>
          <w:tcPr>
            <w:tcW w:w="2141" w:type="dxa"/>
            <w:shd w:val="clear" w:color="auto" w:fill="auto"/>
            <w:noWrap w:val="0"/>
            <w:vAlign w:val="center"/>
          </w:tcPr>
          <w:p w14:paraId="7CE2047D">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项目申请、设立过程是否符合相关要求，用以反映和考核项目立项的规范情况。</w:t>
            </w:r>
          </w:p>
        </w:tc>
        <w:tc>
          <w:tcPr>
            <w:tcW w:w="7821" w:type="dxa"/>
            <w:shd w:val="clear" w:color="auto" w:fill="auto"/>
            <w:noWrap w:val="0"/>
            <w:vAlign w:val="center"/>
          </w:tcPr>
          <w:p w14:paraId="7A805C2A">
            <w:pPr>
              <w:widowControl/>
              <w:spacing w:line="0" w:lineRule="atLeast"/>
              <w:ind w:firstLine="0" w:firstLineChars="0"/>
              <w:jc w:val="left"/>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评价要点：</w:t>
            </w:r>
          </w:p>
          <w:p w14:paraId="7D0EFF37">
            <w:pPr>
              <w:widowControl/>
              <w:spacing w:line="0" w:lineRule="atLeast"/>
              <w:ind w:firstLine="0" w:firstLineChars="0"/>
              <w:jc w:val="left"/>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①项目是否按照规定的程序申请设立；</w:t>
            </w:r>
          </w:p>
          <w:p w14:paraId="234B65D3">
            <w:pPr>
              <w:widowControl/>
              <w:spacing w:line="0" w:lineRule="atLeast"/>
              <w:ind w:firstLine="0" w:firstLineChars="0"/>
              <w:jc w:val="left"/>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②审批文件、材料是否符合相关要求；</w:t>
            </w:r>
          </w:p>
          <w:p w14:paraId="1A27249A">
            <w:pPr>
              <w:widowControl/>
              <w:spacing w:line="0" w:lineRule="atLeast"/>
              <w:ind w:firstLine="0" w:firstLineChars="0"/>
              <w:jc w:val="left"/>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③事前是否已经过必要的可行性研究、专家论证、风险评估、绩效评估、集体决策。</w:t>
            </w:r>
          </w:p>
        </w:tc>
        <w:tc>
          <w:tcPr>
            <w:tcW w:w="785" w:type="dxa"/>
            <w:shd w:val="clear" w:color="auto" w:fill="auto"/>
            <w:noWrap w:val="0"/>
            <w:vAlign w:val="center"/>
          </w:tcPr>
          <w:p w14:paraId="4DE2D87A">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w:t>
            </w:r>
          </w:p>
        </w:tc>
        <w:tc>
          <w:tcPr>
            <w:tcW w:w="769" w:type="dxa"/>
            <w:shd w:val="clear" w:color="auto" w:fill="auto"/>
            <w:noWrap w:val="0"/>
            <w:vAlign w:val="center"/>
          </w:tcPr>
          <w:p w14:paraId="6315236B">
            <w:pPr>
              <w:widowControl/>
              <w:spacing w:line="0" w:lineRule="atLeast"/>
              <w:ind w:firstLine="0" w:firstLineChars="0"/>
              <w:jc w:val="left"/>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2.2</w:t>
            </w:r>
          </w:p>
        </w:tc>
      </w:tr>
      <w:tr w14:paraId="7DF9E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9" w:hRule="atLeast"/>
          <w:jc w:val="center"/>
        </w:trPr>
        <w:tc>
          <w:tcPr>
            <w:tcW w:w="861" w:type="dxa"/>
            <w:vMerge w:val="continue"/>
            <w:shd w:val="clear" w:color="auto" w:fill="auto"/>
            <w:noWrap w:val="0"/>
            <w:vAlign w:val="center"/>
          </w:tcPr>
          <w:p w14:paraId="5701444E">
            <w:pPr>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p>
        </w:tc>
        <w:tc>
          <w:tcPr>
            <w:tcW w:w="727" w:type="dxa"/>
            <w:shd w:val="clear" w:color="auto" w:fill="auto"/>
            <w:noWrap w:val="0"/>
            <w:vAlign w:val="center"/>
          </w:tcPr>
          <w:p w14:paraId="3A4162D9">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绩效目标　</w:t>
            </w:r>
          </w:p>
        </w:tc>
        <w:tc>
          <w:tcPr>
            <w:tcW w:w="820" w:type="dxa"/>
            <w:shd w:val="clear" w:color="auto" w:fill="auto"/>
            <w:noWrap w:val="0"/>
            <w:vAlign w:val="center"/>
          </w:tcPr>
          <w:p w14:paraId="0FB2075F">
            <w:pPr>
              <w:widowControl/>
              <w:spacing w:line="0" w:lineRule="atLeast"/>
              <w:ind w:firstLine="0" w:firstLineChars="0"/>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绩效目标</w:t>
            </w:r>
          </w:p>
          <w:p w14:paraId="749A8B1C">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合理性</w:t>
            </w:r>
          </w:p>
        </w:tc>
        <w:tc>
          <w:tcPr>
            <w:tcW w:w="2141" w:type="dxa"/>
            <w:shd w:val="clear" w:color="auto" w:fill="auto"/>
            <w:noWrap w:val="0"/>
            <w:vAlign w:val="center"/>
          </w:tcPr>
          <w:p w14:paraId="1FE9BB53">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项目所设定的绩效目标是否依据充分，是否符合客观实际，用以反映和考核项目绩效目标与项目实施的相符情况。</w:t>
            </w:r>
          </w:p>
        </w:tc>
        <w:tc>
          <w:tcPr>
            <w:tcW w:w="7821" w:type="dxa"/>
            <w:shd w:val="clear" w:color="auto" w:fill="auto"/>
            <w:noWrap w:val="0"/>
            <w:vAlign w:val="center"/>
          </w:tcPr>
          <w:p w14:paraId="0DBEB86E">
            <w:pPr>
              <w:widowControl/>
              <w:spacing w:line="0" w:lineRule="atLeast"/>
              <w:ind w:firstLine="0" w:firstLineChars="0"/>
              <w:jc w:val="left"/>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评价要点：</w:t>
            </w:r>
          </w:p>
          <w:p w14:paraId="325BDEE8">
            <w:pPr>
              <w:widowControl/>
              <w:spacing w:line="0" w:lineRule="atLeast"/>
              <w:ind w:firstLine="0" w:firstLineChars="0"/>
              <w:jc w:val="left"/>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（如未设定预算绩效目标，也可考核其他工作任务目标）</w:t>
            </w:r>
          </w:p>
          <w:p w14:paraId="0249C8D7">
            <w:pPr>
              <w:widowControl/>
              <w:spacing w:line="0" w:lineRule="atLeast"/>
              <w:ind w:firstLine="0" w:firstLineChars="0"/>
              <w:jc w:val="left"/>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①项目是否有绩效目标；</w:t>
            </w:r>
          </w:p>
          <w:p w14:paraId="27AE344F">
            <w:pPr>
              <w:widowControl/>
              <w:spacing w:line="0" w:lineRule="atLeast"/>
              <w:ind w:firstLine="0" w:firstLineChars="0"/>
              <w:jc w:val="left"/>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②项目绩效目标与实际工作内容是否具有相关性；</w:t>
            </w:r>
          </w:p>
          <w:p w14:paraId="1B68DCFA">
            <w:pPr>
              <w:widowControl/>
              <w:spacing w:line="0" w:lineRule="atLeast"/>
              <w:ind w:firstLine="0" w:firstLineChars="0"/>
              <w:jc w:val="left"/>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③项目预期产出效益和效果是否符合正常的业绩水平；</w:t>
            </w:r>
          </w:p>
          <w:p w14:paraId="1F725899">
            <w:pPr>
              <w:widowControl/>
              <w:spacing w:line="0" w:lineRule="atLeast"/>
              <w:ind w:firstLine="0" w:firstLineChars="0"/>
              <w:jc w:val="left"/>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④是否与预算确定的项目投资额或资金量相匹配。</w:t>
            </w:r>
          </w:p>
        </w:tc>
        <w:tc>
          <w:tcPr>
            <w:tcW w:w="785" w:type="dxa"/>
            <w:shd w:val="clear" w:color="auto" w:fill="auto"/>
            <w:noWrap w:val="0"/>
            <w:vAlign w:val="center"/>
          </w:tcPr>
          <w:p w14:paraId="5D9F05E6">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769" w:type="dxa"/>
            <w:shd w:val="clear" w:color="auto" w:fill="auto"/>
            <w:noWrap w:val="0"/>
            <w:vAlign w:val="center"/>
          </w:tcPr>
          <w:p w14:paraId="012C5248">
            <w:pPr>
              <w:widowControl/>
              <w:spacing w:line="0" w:lineRule="atLeast"/>
              <w:ind w:firstLine="0" w:firstLineChars="0"/>
              <w:jc w:val="left"/>
              <w:rPr>
                <w:rFonts w:hint="eastAsia"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5</w:t>
            </w:r>
          </w:p>
        </w:tc>
      </w:tr>
      <w:tr w14:paraId="453D1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4" w:hRule="atLeast"/>
          <w:jc w:val="center"/>
        </w:trPr>
        <w:tc>
          <w:tcPr>
            <w:tcW w:w="861" w:type="dxa"/>
            <w:vMerge w:val="restart"/>
            <w:shd w:val="clear" w:color="auto" w:fill="auto"/>
            <w:noWrap w:val="0"/>
            <w:vAlign w:val="center"/>
          </w:tcPr>
          <w:p w14:paraId="0319CC7C">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决策　</w:t>
            </w:r>
          </w:p>
        </w:tc>
        <w:tc>
          <w:tcPr>
            <w:tcW w:w="727" w:type="dxa"/>
            <w:shd w:val="clear" w:color="auto" w:fill="auto"/>
            <w:noWrap w:val="0"/>
            <w:vAlign w:val="center"/>
          </w:tcPr>
          <w:p w14:paraId="3188EB81">
            <w:pPr>
              <w:widowControl/>
              <w:spacing w:line="0" w:lineRule="atLeast"/>
              <w:ind w:firstLine="0" w:firstLineChars="0"/>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绩效目标</w:t>
            </w:r>
          </w:p>
        </w:tc>
        <w:tc>
          <w:tcPr>
            <w:tcW w:w="820" w:type="dxa"/>
            <w:shd w:val="clear" w:color="auto" w:fill="auto"/>
            <w:noWrap w:val="0"/>
            <w:vAlign w:val="center"/>
          </w:tcPr>
          <w:p w14:paraId="10A94281">
            <w:pPr>
              <w:widowControl/>
              <w:spacing w:line="0" w:lineRule="atLeast"/>
              <w:ind w:firstLine="0" w:firstLineChars="0"/>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绩效指标</w:t>
            </w:r>
          </w:p>
          <w:p w14:paraId="11738BF4">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明确性</w:t>
            </w:r>
          </w:p>
        </w:tc>
        <w:tc>
          <w:tcPr>
            <w:tcW w:w="2141" w:type="dxa"/>
            <w:shd w:val="clear" w:color="auto" w:fill="auto"/>
            <w:noWrap w:val="0"/>
            <w:vAlign w:val="center"/>
          </w:tcPr>
          <w:p w14:paraId="5B02C7E4">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依据绩效目标设定的绩效指标是否清晰、细化、可衡量等，用以反映和考核项目绩效目标的明细化情况。</w:t>
            </w:r>
          </w:p>
        </w:tc>
        <w:tc>
          <w:tcPr>
            <w:tcW w:w="7821" w:type="dxa"/>
            <w:shd w:val="clear" w:color="auto" w:fill="auto"/>
            <w:noWrap w:val="0"/>
            <w:vAlign w:val="center"/>
          </w:tcPr>
          <w:p w14:paraId="3C0FB8C2">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评价要点：</w:t>
            </w:r>
          </w:p>
          <w:p w14:paraId="7D590241">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①是否将项目绩效目标细化分解为具体的绩效指标；</w:t>
            </w:r>
          </w:p>
          <w:p w14:paraId="42E3E96A">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②是否通过清晰、可衡量的指标值予以体现；</w:t>
            </w:r>
          </w:p>
          <w:p w14:paraId="62FA79FD">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③是否与项目目标任务数或计划数相对应。</w:t>
            </w:r>
          </w:p>
          <w:p w14:paraId="17989D8B">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p>
        </w:tc>
        <w:tc>
          <w:tcPr>
            <w:tcW w:w="785" w:type="dxa"/>
            <w:shd w:val="clear" w:color="auto" w:fill="auto"/>
            <w:noWrap w:val="0"/>
            <w:vAlign w:val="center"/>
          </w:tcPr>
          <w:p w14:paraId="540E5C2B">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5</w:t>
            </w:r>
          </w:p>
        </w:tc>
        <w:tc>
          <w:tcPr>
            <w:tcW w:w="769" w:type="dxa"/>
            <w:shd w:val="clear" w:color="auto" w:fill="auto"/>
            <w:noWrap w:val="0"/>
            <w:vAlign w:val="center"/>
          </w:tcPr>
          <w:p w14:paraId="136E7671">
            <w:pPr>
              <w:widowControl/>
              <w:spacing w:line="0" w:lineRule="atLeast"/>
              <w:ind w:firstLine="0" w:firstLineChars="0"/>
              <w:rPr>
                <w:rFonts w:hint="eastAsia"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5</w:t>
            </w:r>
          </w:p>
        </w:tc>
      </w:tr>
      <w:tr w14:paraId="75DFF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2" w:hRule="atLeast"/>
          <w:jc w:val="center"/>
        </w:trPr>
        <w:tc>
          <w:tcPr>
            <w:tcW w:w="861" w:type="dxa"/>
            <w:vMerge w:val="continue"/>
            <w:shd w:val="clear" w:color="auto" w:fill="auto"/>
            <w:noWrap w:val="0"/>
            <w:vAlign w:val="center"/>
          </w:tcPr>
          <w:p w14:paraId="52339D7D">
            <w:pPr>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p>
        </w:tc>
        <w:tc>
          <w:tcPr>
            <w:tcW w:w="727" w:type="dxa"/>
            <w:vMerge w:val="restart"/>
            <w:shd w:val="clear" w:color="auto" w:fill="auto"/>
            <w:noWrap w:val="0"/>
            <w:vAlign w:val="center"/>
          </w:tcPr>
          <w:p w14:paraId="21E303CB">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资金投入</w:t>
            </w:r>
          </w:p>
          <w:p w14:paraId="4150807C">
            <w:pPr>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　</w:t>
            </w:r>
          </w:p>
        </w:tc>
        <w:tc>
          <w:tcPr>
            <w:tcW w:w="820" w:type="dxa"/>
            <w:shd w:val="clear" w:color="auto" w:fill="auto"/>
            <w:noWrap w:val="0"/>
            <w:vAlign w:val="center"/>
          </w:tcPr>
          <w:p w14:paraId="13ED4F3F">
            <w:pPr>
              <w:widowControl/>
              <w:spacing w:line="0" w:lineRule="atLeast"/>
              <w:ind w:firstLine="0" w:firstLineChars="0"/>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预算编制</w:t>
            </w:r>
          </w:p>
          <w:p w14:paraId="6304B6A8">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科学性</w:t>
            </w:r>
          </w:p>
        </w:tc>
        <w:tc>
          <w:tcPr>
            <w:tcW w:w="2141" w:type="dxa"/>
            <w:shd w:val="clear" w:color="auto" w:fill="auto"/>
            <w:noWrap w:val="0"/>
            <w:vAlign w:val="center"/>
          </w:tcPr>
          <w:p w14:paraId="140E2321">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项目预算编制是否经过科学论证、有明确标准，资金额度与年度目标是否相适应，用以反映和考核项目预算编制的科学性、合理性情况。</w:t>
            </w:r>
          </w:p>
        </w:tc>
        <w:tc>
          <w:tcPr>
            <w:tcW w:w="7821" w:type="dxa"/>
            <w:shd w:val="clear" w:color="auto" w:fill="auto"/>
            <w:noWrap w:val="0"/>
            <w:vAlign w:val="center"/>
          </w:tcPr>
          <w:p w14:paraId="244675FF">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评价要点：</w:t>
            </w:r>
          </w:p>
          <w:p w14:paraId="5DDBFF0F">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①预算编制是否经过科学论证；</w:t>
            </w:r>
          </w:p>
          <w:p w14:paraId="42E969D2">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②预算内容与项目内容是否匹配；</w:t>
            </w:r>
          </w:p>
          <w:p w14:paraId="5030EE21">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③预算额度测算依据是否充分，是否按照标准编制；</w:t>
            </w:r>
          </w:p>
          <w:p w14:paraId="15749B04">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④预算确定的项目投资额或资金量是否与工作任务相匹配。</w:t>
            </w:r>
          </w:p>
        </w:tc>
        <w:tc>
          <w:tcPr>
            <w:tcW w:w="785" w:type="dxa"/>
            <w:shd w:val="clear" w:color="auto" w:fill="auto"/>
            <w:noWrap w:val="0"/>
            <w:vAlign w:val="center"/>
          </w:tcPr>
          <w:p w14:paraId="5A9D39D3">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2</w:t>
            </w:r>
          </w:p>
        </w:tc>
        <w:tc>
          <w:tcPr>
            <w:tcW w:w="769" w:type="dxa"/>
            <w:shd w:val="clear" w:color="auto" w:fill="auto"/>
            <w:noWrap w:val="0"/>
            <w:vAlign w:val="center"/>
          </w:tcPr>
          <w:p w14:paraId="42A86110">
            <w:pPr>
              <w:widowControl/>
              <w:spacing w:line="0" w:lineRule="atLeast"/>
              <w:ind w:firstLine="0" w:firstLineChars="0"/>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1.8</w:t>
            </w:r>
          </w:p>
        </w:tc>
      </w:tr>
      <w:tr w14:paraId="1F88D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jc w:val="center"/>
        </w:trPr>
        <w:tc>
          <w:tcPr>
            <w:tcW w:w="861" w:type="dxa"/>
            <w:vMerge w:val="continue"/>
            <w:shd w:val="clear" w:color="auto" w:fill="auto"/>
            <w:noWrap w:val="0"/>
            <w:vAlign w:val="center"/>
          </w:tcPr>
          <w:p w14:paraId="2674AF94">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p>
        </w:tc>
        <w:tc>
          <w:tcPr>
            <w:tcW w:w="727" w:type="dxa"/>
            <w:vMerge w:val="continue"/>
            <w:shd w:val="clear" w:color="auto" w:fill="auto"/>
            <w:noWrap w:val="0"/>
            <w:vAlign w:val="center"/>
          </w:tcPr>
          <w:p w14:paraId="12A7E9A7">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p>
        </w:tc>
        <w:tc>
          <w:tcPr>
            <w:tcW w:w="820" w:type="dxa"/>
            <w:shd w:val="clear" w:color="auto" w:fill="auto"/>
            <w:noWrap w:val="0"/>
            <w:vAlign w:val="center"/>
          </w:tcPr>
          <w:p w14:paraId="4310A582">
            <w:pPr>
              <w:widowControl/>
              <w:spacing w:line="0" w:lineRule="atLeast"/>
              <w:ind w:firstLine="0" w:firstLineChars="0"/>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资金分配</w:t>
            </w:r>
          </w:p>
          <w:p w14:paraId="40C62BDB">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合理性</w:t>
            </w:r>
          </w:p>
        </w:tc>
        <w:tc>
          <w:tcPr>
            <w:tcW w:w="2141" w:type="dxa"/>
            <w:shd w:val="clear" w:color="auto" w:fill="auto"/>
            <w:noWrap w:val="0"/>
            <w:vAlign w:val="center"/>
          </w:tcPr>
          <w:p w14:paraId="1D7C6ED7">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项目预算资金分配是否有测算依据，与补助单位或地方实际是否相适应，用以反映和考核项目预算资金分配的科学性、合理性情况。</w:t>
            </w:r>
          </w:p>
        </w:tc>
        <w:tc>
          <w:tcPr>
            <w:tcW w:w="7821" w:type="dxa"/>
            <w:shd w:val="clear" w:color="auto" w:fill="auto"/>
            <w:noWrap w:val="0"/>
            <w:vAlign w:val="center"/>
          </w:tcPr>
          <w:p w14:paraId="653E7599">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评价要点：</w:t>
            </w:r>
          </w:p>
          <w:p w14:paraId="143C6387">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①预算资金分配依据是否充分；</w:t>
            </w:r>
          </w:p>
          <w:p w14:paraId="4B801029">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②资金分配额度是否合理，与项目单位或地方实际是否相适应。</w:t>
            </w:r>
          </w:p>
        </w:tc>
        <w:tc>
          <w:tcPr>
            <w:tcW w:w="785" w:type="dxa"/>
            <w:shd w:val="clear" w:color="auto" w:fill="auto"/>
            <w:noWrap w:val="0"/>
            <w:vAlign w:val="center"/>
          </w:tcPr>
          <w:p w14:paraId="17CD7A6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3</w:t>
            </w:r>
          </w:p>
        </w:tc>
        <w:tc>
          <w:tcPr>
            <w:tcW w:w="769" w:type="dxa"/>
            <w:shd w:val="clear" w:color="auto" w:fill="auto"/>
            <w:noWrap w:val="0"/>
            <w:vAlign w:val="center"/>
          </w:tcPr>
          <w:p w14:paraId="157F4FA9">
            <w:pPr>
              <w:widowControl/>
              <w:spacing w:line="0" w:lineRule="atLeast"/>
              <w:ind w:firstLine="0" w:firstLineChars="0"/>
              <w:rPr>
                <w:rFonts w:hint="eastAsia"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3</w:t>
            </w:r>
          </w:p>
        </w:tc>
      </w:tr>
      <w:tr w14:paraId="04C1E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861" w:type="dxa"/>
            <w:vMerge w:val="restart"/>
            <w:shd w:val="clear" w:color="auto" w:fill="auto"/>
            <w:noWrap w:val="0"/>
            <w:vAlign w:val="center"/>
          </w:tcPr>
          <w:p w14:paraId="6A57DC1F">
            <w:pPr>
              <w:spacing w:line="0" w:lineRule="atLeast"/>
              <w:ind w:firstLine="0" w:firstLineChars="0"/>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过程</w:t>
            </w:r>
          </w:p>
        </w:tc>
        <w:tc>
          <w:tcPr>
            <w:tcW w:w="727" w:type="dxa"/>
            <w:vMerge w:val="restart"/>
            <w:shd w:val="clear" w:color="auto" w:fill="auto"/>
            <w:noWrap w:val="0"/>
            <w:vAlign w:val="center"/>
          </w:tcPr>
          <w:p w14:paraId="7C000158">
            <w:pPr>
              <w:widowControl/>
              <w:spacing w:line="0" w:lineRule="atLeast"/>
              <w:ind w:firstLine="0" w:firstLineChars="0"/>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资金管理</w:t>
            </w:r>
          </w:p>
        </w:tc>
        <w:tc>
          <w:tcPr>
            <w:tcW w:w="820" w:type="dxa"/>
            <w:shd w:val="clear" w:color="auto" w:fill="auto"/>
            <w:noWrap w:val="0"/>
            <w:vAlign w:val="center"/>
          </w:tcPr>
          <w:p w14:paraId="6E5064DF">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资金到位率</w:t>
            </w:r>
          </w:p>
        </w:tc>
        <w:tc>
          <w:tcPr>
            <w:tcW w:w="2141" w:type="dxa"/>
            <w:shd w:val="clear" w:color="auto" w:fill="auto"/>
            <w:noWrap w:val="0"/>
            <w:vAlign w:val="center"/>
          </w:tcPr>
          <w:p w14:paraId="188AC10A">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实际到位资金与预算资金的比率，用以反映和考核资金落实情况对项目实施的总体保障程度。</w:t>
            </w:r>
          </w:p>
        </w:tc>
        <w:tc>
          <w:tcPr>
            <w:tcW w:w="7821" w:type="dxa"/>
            <w:shd w:val="clear" w:color="auto" w:fill="auto"/>
            <w:noWrap w:val="0"/>
            <w:vAlign w:val="center"/>
          </w:tcPr>
          <w:p w14:paraId="1D6EDEF0">
            <w:pPr>
              <w:widowControl/>
              <w:spacing w:line="0" w:lineRule="atLeast"/>
              <w:ind w:firstLine="0" w:firstLineChars="0"/>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资金到位率=（实际到位资金/预算资金）×100%。</w:t>
            </w:r>
          </w:p>
          <w:p w14:paraId="76A8714A">
            <w:pPr>
              <w:widowControl/>
              <w:spacing w:line="0" w:lineRule="atLeast"/>
              <w:ind w:firstLine="0" w:firstLineChars="0"/>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实际到位资金：一定时期（本年度或项目期）内落实到具体项目的资金。</w:t>
            </w:r>
          </w:p>
          <w:p w14:paraId="21656171">
            <w:pPr>
              <w:widowControl/>
              <w:spacing w:line="0" w:lineRule="atLeast"/>
              <w:ind w:firstLine="0" w:firstLineChars="0"/>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预算资金：一定时期（本年度或项目期）内预算安排到具体项目的资金。</w:t>
            </w:r>
          </w:p>
          <w:p w14:paraId="0BB77D36">
            <w:pPr>
              <w:bidi w:val="0"/>
              <w:jc w:val="left"/>
              <w:rPr>
                <w:rFonts w:ascii="宋体" w:hAnsi="宋体" w:eastAsia="宋体" w:cs="宋体"/>
                <w:color w:val="000000" w:themeColor="text1"/>
                <w:kern w:val="2"/>
                <w:sz w:val="28"/>
                <w:szCs w:val="28"/>
                <w:lang w:val="en-US" w:eastAsia="zh-CN" w:bidi="ar-SA"/>
                <w14:textFill>
                  <w14:solidFill>
                    <w14:schemeClr w14:val="tx1"/>
                  </w14:solidFill>
                </w14:textFill>
              </w:rPr>
            </w:pPr>
          </w:p>
        </w:tc>
        <w:tc>
          <w:tcPr>
            <w:tcW w:w="785" w:type="dxa"/>
            <w:shd w:val="clear" w:color="auto" w:fill="auto"/>
            <w:noWrap w:val="0"/>
            <w:vAlign w:val="center"/>
          </w:tcPr>
          <w:p w14:paraId="057C379D">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4</w:t>
            </w:r>
          </w:p>
        </w:tc>
        <w:tc>
          <w:tcPr>
            <w:tcW w:w="769" w:type="dxa"/>
            <w:shd w:val="clear" w:color="auto" w:fill="auto"/>
            <w:noWrap w:val="0"/>
            <w:vAlign w:val="center"/>
          </w:tcPr>
          <w:p w14:paraId="6591A4A0">
            <w:pPr>
              <w:widowControl/>
              <w:spacing w:line="0" w:lineRule="atLeast"/>
              <w:ind w:firstLine="0" w:firstLineChars="0"/>
              <w:rPr>
                <w:rFonts w:hint="eastAsia"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4</w:t>
            </w:r>
          </w:p>
        </w:tc>
      </w:tr>
      <w:tr w14:paraId="6150C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0" w:hRule="atLeast"/>
          <w:jc w:val="center"/>
        </w:trPr>
        <w:tc>
          <w:tcPr>
            <w:tcW w:w="861" w:type="dxa"/>
            <w:vMerge w:val="continue"/>
            <w:shd w:val="clear" w:color="auto" w:fill="auto"/>
            <w:noWrap w:val="0"/>
            <w:vAlign w:val="center"/>
          </w:tcPr>
          <w:p w14:paraId="6A994AB6">
            <w:pPr>
              <w:spacing w:line="0" w:lineRule="atLeast"/>
              <w:ind w:firstLine="0" w:firstLineChars="0"/>
              <w:jc w:val="center"/>
              <w:rPr>
                <w:rFonts w:hint="eastAsia" w:ascii="宋体" w:hAnsi="宋体" w:eastAsia="宋体" w:cs="宋体"/>
                <w:color w:val="000000" w:themeColor="text1"/>
                <w:kern w:val="0"/>
                <w:sz w:val="22"/>
                <w:szCs w:val="22"/>
                <w14:textFill>
                  <w14:solidFill>
                    <w14:schemeClr w14:val="tx1"/>
                  </w14:solidFill>
                </w14:textFill>
              </w:rPr>
            </w:pPr>
          </w:p>
        </w:tc>
        <w:tc>
          <w:tcPr>
            <w:tcW w:w="727" w:type="dxa"/>
            <w:vMerge w:val="continue"/>
            <w:shd w:val="clear" w:color="auto" w:fill="auto"/>
            <w:noWrap w:val="0"/>
            <w:vAlign w:val="center"/>
          </w:tcPr>
          <w:p w14:paraId="5C8F4B10">
            <w:pPr>
              <w:spacing w:line="0" w:lineRule="atLeast"/>
              <w:ind w:firstLine="0" w:firstLineChars="0"/>
              <w:jc w:val="center"/>
              <w:rPr>
                <w:rFonts w:hint="eastAsia" w:ascii="宋体" w:hAnsi="宋体" w:eastAsia="宋体" w:cs="宋体"/>
                <w:color w:val="000000" w:themeColor="text1"/>
                <w:kern w:val="0"/>
                <w:sz w:val="22"/>
                <w:szCs w:val="22"/>
                <w14:textFill>
                  <w14:solidFill>
                    <w14:schemeClr w14:val="tx1"/>
                  </w14:solidFill>
                </w14:textFill>
              </w:rPr>
            </w:pPr>
          </w:p>
        </w:tc>
        <w:tc>
          <w:tcPr>
            <w:tcW w:w="820" w:type="dxa"/>
            <w:shd w:val="clear" w:color="auto" w:fill="auto"/>
            <w:noWrap w:val="0"/>
            <w:vAlign w:val="center"/>
          </w:tcPr>
          <w:p w14:paraId="2DC172B4">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预算执行率</w:t>
            </w:r>
          </w:p>
        </w:tc>
        <w:tc>
          <w:tcPr>
            <w:tcW w:w="2141" w:type="dxa"/>
            <w:shd w:val="clear" w:color="auto" w:fill="auto"/>
            <w:noWrap w:val="0"/>
            <w:vAlign w:val="center"/>
          </w:tcPr>
          <w:p w14:paraId="69662000">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项目预算资金是否按照计划执行，用以反映或考核项目预算执行情况。</w:t>
            </w:r>
          </w:p>
        </w:tc>
        <w:tc>
          <w:tcPr>
            <w:tcW w:w="7821" w:type="dxa"/>
            <w:shd w:val="clear" w:color="auto" w:fill="auto"/>
            <w:noWrap w:val="0"/>
            <w:vAlign w:val="center"/>
          </w:tcPr>
          <w:p w14:paraId="3036A3FA">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预算执行率=（实际支出资金/实际到位资金）×100%。</w:t>
            </w:r>
          </w:p>
          <w:p w14:paraId="67DAF520">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实际支出资金：一定时期（本年度或项目期）内项目实际拨付的资金。</w:t>
            </w:r>
          </w:p>
        </w:tc>
        <w:tc>
          <w:tcPr>
            <w:tcW w:w="785" w:type="dxa"/>
            <w:shd w:val="clear" w:color="auto" w:fill="auto"/>
            <w:noWrap w:val="0"/>
            <w:vAlign w:val="center"/>
          </w:tcPr>
          <w:p w14:paraId="743C5B94">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4</w:t>
            </w:r>
          </w:p>
        </w:tc>
        <w:tc>
          <w:tcPr>
            <w:tcW w:w="769" w:type="dxa"/>
            <w:shd w:val="clear" w:color="auto" w:fill="auto"/>
            <w:noWrap w:val="0"/>
            <w:vAlign w:val="center"/>
          </w:tcPr>
          <w:p w14:paraId="40AB8E9D">
            <w:pPr>
              <w:widowControl/>
              <w:spacing w:line="0" w:lineRule="atLeast"/>
              <w:ind w:firstLine="0" w:firstLineChars="0"/>
              <w:rPr>
                <w:rFonts w:hint="eastAsia"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4</w:t>
            </w:r>
          </w:p>
        </w:tc>
      </w:tr>
      <w:tr w14:paraId="065B1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restart"/>
            <w:shd w:val="clear" w:color="auto" w:fill="auto"/>
            <w:noWrap w:val="0"/>
            <w:vAlign w:val="center"/>
          </w:tcPr>
          <w:p w14:paraId="69D1ECAB">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　</w:t>
            </w:r>
          </w:p>
          <w:p w14:paraId="56376AEF">
            <w:pPr>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过程　</w:t>
            </w:r>
          </w:p>
        </w:tc>
        <w:tc>
          <w:tcPr>
            <w:tcW w:w="727" w:type="dxa"/>
            <w:shd w:val="clear" w:color="auto" w:fill="auto"/>
            <w:noWrap w:val="0"/>
            <w:vAlign w:val="center"/>
          </w:tcPr>
          <w:p w14:paraId="0236A341">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资金管理</w:t>
            </w:r>
          </w:p>
        </w:tc>
        <w:tc>
          <w:tcPr>
            <w:tcW w:w="820" w:type="dxa"/>
            <w:shd w:val="clear" w:color="auto" w:fill="auto"/>
            <w:noWrap w:val="0"/>
            <w:vAlign w:val="center"/>
          </w:tcPr>
          <w:p w14:paraId="0B6F763A">
            <w:pPr>
              <w:widowControl/>
              <w:spacing w:line="0" w:lineRule="atLeast"/>
              <w:ind w:firstLine="0" w:firstLineChars="0"/>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资金使用</w:t>
            </w:r>
          </w:p>
          <w:p w14:paraId="0D26EB46">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合规性</w:t>
            </w:r>
          </w:p>
        </w:tc>
        <w:tc>
          <w:tcPr>
            <w:tcW w:w="2141" w:type="dxa"/>
            <w:shd w:val="clear" w:color="auto" w:fill="auto"/>
            <w:noWrap w:val="0"/>
            <w:vAlign w:val="center"/>
          </w:tcPr>
          <w:p w14:paraId="49187499">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项目资金使用是否符合相关的财务管理制度规定，用以反映和考核项目资金的规范运行情况。</w:t>
            </w:r>
          </w:p>
        </w:tc>
        <w:tc>
          <w:tcPr>
            <w:tcW w:w="7821" w:type="dxa"/>
            <w:shd w:val="clear" w:color="auto" w:fill="auto"/>
            <w:noWrap w:val="0"/>
            <w:vAlign w:val="center"/>
          </w:tcPr>
          <w:p w14:paraId="06DF6E39">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评价要点：</w:t>
            </w:r>
          </w:p>
          <w:p w14:paraId="3F6B5A79">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①是否符合国家财经法规和财务管理制度以及有关专项资金管理办法的规定；</w:t>
            </w:r>
          </w:p>
          <w:p w14:paraId="39AE2299">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②资金的拨付是否有完整的审批程序和手续；</w:t>
            </w:r>
          </w:p>
          <w:p w14:paraId="4DFC4EE4">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③是否符合项目预算批复或合同规定的用途；</w:t>
            </w:r>
          </w:p>
          <w:p w14:paraId="78E22B64">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④是否存在截留、挤占、挪用、虚列支出等情况。</w:t>
            </w:r>
          </w:p>
        </w:tc>
        <w:tc>
          <w:tcPr>
            <w:tcW w:w="785" w:type="dxa"/>
            <w:shd w:val="clear" w:color="auto" w:fill="auto"/>
            <w:noWrap w:val="0"/>
            <w:vAlign w:val="center"/>
          </w:tcPr>
          <w:p w14:paraId="47B7DA99">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4</w:t>
            </w:r>
          </w:p>
        </w:tc>
        <w:tc>
          <w:tcPr>
            <w:tcW w:w="769" w:type="dxa"/>
            <w:shd w:val="clear" w:color="auto" w:fill="auto"/>
            <w:noWrap w:val="0"/>
            <w:vAlign w:val="center"/>
          </w:tcPr>
          <w:p w14:paraId="7119D6D9">
            <w:pPr>
              <w:widowControl/>
              <w:spacing w:line="0" w:lineRule="atLeast"/>
              <w:ind w:firstLine="0" w:firstLineChars="0"/>
              <w:rPr>
                <w:rFonts w:hint="eastAsia"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4</w:t>
            </w:r>
          </w:p>
        </w:tc>
      </w:tr>
      <w:tr w14:paraId="71261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7" w:hRule="atLeast"/>
          <w:jc w:val="center"/>
        </w:trPr>
        <w:tc>
          <w:tcPr>
            <w:tcW w:w="861" w:type="dxa"/>
            <w:vMerge w:val="continue"/>
            <w:shd w:val="clear" w:color="auto" w:fill="auto"/>
            <w:noWrap w:val="0"/>
            <w:vAlign w:val="center"/>
          </w:tcPr>
          <w:p w14:paraId="70C9C988">
            <w:pPr>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p>
        </w:tc>
        <w:tc>
          <w:tcPr>
            <w:tcW w:w="727" w:type="dxa"/>
            <w:vMerge w:val="restart"/>
            <w:shd w:val="clear" w:color="auto" w:fill="auto"/>
            <w:noWrap w:val="0"/>
            <w:vAlign w:val="center"/>
          </w:tcPr>
          <w:p w14:paraId="69B47E33">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组织实施</w:t>
            </w:r>
          </w:p>
          <w:p w14:paraId="2A29954E">
            <w:pPr>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　</w:t>
            </w:r>
          </w:p>
        </w:tc>
        <w:tc>
          <w:tcPr>
            <w:tcW w:w="820" w:type="dxa"/>
            <w:shd w:val="clear" w:color="auto" w:fill="auto"/>
            <w:noWrap w:val="0"/>
            <w:vAlign w:val="center"/>
          </w:tcPr>
          <w:p w14:paraId="6B5ED44D">
            <w:pPr>
              <w:widowControl/>
              <w:spacing w:line="0" w:lineRule="atLeast"/>
              <w:ind w:firstLine="0" w:firstLineChars="0"/>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管理制度</w:t>
            </w:r>
          </w:p>
          <w:p w14:paraId="16BC1E31">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健全性</w:t>
            </w:r>
          </w:p>
        </w:tc>
        <w:tc>
          <w:tcPr>
            <w:tcW w:w="2141" w:type="dxa"/>
            <w:shd w:val="clear" w:color="auto" w:fill="auto"/>
            <w:noWrap w:val="0"/>
            <w:vAlign w:val="center"/>
          </w:tcPr>
          <w:p w14:paraId="76F4EBBA">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项目实施单位的财务和业务管理制度是否健全，用以反映和考核财务和业务管理制度对项目顺利实施的保障情况。</w:t>
            </w:r>
          </w:p>
        </w:tc>
        <w:tc>
          <w:tcPr>
            <w:tcW w:w="7821" w:type="dxa"/>
            <w:shd w:val="clear" w:color="auto" w:fill="auto"/>
            <w:noWrap w:val="0"/>
            <w:vAlign w:val="center"/>
          </w:tcPr>
          <w:p w14:paraId="6514E14D">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评价要点：</w:t>
            </w:r>
          </w:p>
          <w:p w14:paraId="581C397C">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①是否已制定或具有相应的财务和业务管理制度；</w:t>
            </w:r>
          </w:p>
          <w:p w14:paraId="692926C5">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②财务和业务管理制度是否合法、合规、完整。</w:t>
            </w:r>
          </w:p>
        </w:tc>
        <w:tc>
          <w:tcPr>
            <w:tcW w:w="785" w:type="dxa"/>
            <w:shd w:val="clear" w:color="auto" w:fill="auto"/>
            <w:noWrap w:val="0"/>
            <w:vAlign w:val="center"/>
          </w:tcPr>
          <w:p w14:paraId="5E76DD72">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4</w:t>
            </w:r>
          </w:p>
        </w:tc>
        <w:tc>
          <w:tcPr>
            <w:tcW w:w="769" w:type="dxa"/>
            <w:shd w:val="clear" w:color="auto" w:fill="auto"/>
            <w:noWrap w:val="0"/>
            <w:vAlign w:val="center"/>
          </w:tcPr>
          <w:p w14:paraId="6A7A64D9">
            <w:pPr>
              <w:widowControl/>
              <w:spacing w:line="0" w:lineRule="atLeast"/>
              <w:ind w:firstLine="0" w:firstLineChars="0"/>
              <w:rPr>
                <w:rFonts w:hint="eastAsia"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4</w:t>
            </w:r>
          </w:p>
        </w:tc>
      </w:tr>
      <w:tr w14:paraId="26181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861" w:type="dxa"/>
            <w:vMerge w:val="continue"/>
            <w:shd w:val="clear" w:color="auto" w:fill="auto"/>
            <w:noWrap w:val="0"/>
            <w:vAlign w:val="center"/>
          </w:tcPr>
          <w:p w14:paraId="6E7F4216">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p>
        </w:tc>
        <w:tc>
          <w:tcPr>
            <w:tcW w:w="727" w:type="dxa"/>
            <w:vMerge w:val="continue"/>
            <w:shd w:val="clear" w:color="auto" w:fill="auto"/>
            <w:noWrap w:val="0"/>
            <w:vAlign w:val="center"/>
          </w:tcPr>
          <w:p w14:paraId="406B0E87">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p>
        </w:tc>
        <w:tc>
          <w:tcPr>
            <w:tcW w:w="820" w:type="dxa"/>
            <w:shd w:val="clear" w:color="auto" w:fill="auto"/>
            <w:noWrap w:val="0"/>
            <w:vAlign w:val="center"/>
          </w:tcPr>
          <w:p w14:paraId="131CB411">
            <w:pPr>
              <w:widowControl/>
              <w:spacing w:line="0" w:lineRule="atLeast"/>
              <w:ind w:firstLine="0" w:firstLineChars="0"/>
              <w:jc w:val="center"/>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制度执行</w:t>
            </w:r>
          </w:p>
          <w:p w14:paraId="76ED124E">
            <w:pPr>
              <w:widowControl/>
              <w:spacing w:line="0" w:lineRule="atLeast"/>
              <w:ind w:firstLine="0" w:firstLineChars="0"/>
              <w:jc w:val="center"/>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有效性</w:t>
            </w:r>
          </w:p>
        </w:tc>
        <w:tc>
          <w:tcPr>
            <w:tcW w:w="2141" w:type="dxa"/>
            <w:shd w:val="clear" w:color="auto" w:fill="auto"/>
            <w:noWrap w:val="0"/>
            <w:vAlign w:val="center"/>
          </w:tcPr>
          <w:p w14:paraId="1720F5A0">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项目实施是否符合相关管理规定，用以反映和考核相关管理制度的有效执行情况。</w:t>
            </w:r>
          </w:p>
        </w:tc>
        <w:tc>
          <w:tcPr>
            <w:tcW w:w="7821" w:type="dxa"/>
            <w:shd w:val="clear" w:color="auto" w:fill="auto"/>
            <w:noWrap w:val="0"/>
            <w:vAlign w:val="center"/>
          </w:tcPr>
          <w:p w14:paraId="322263F5">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评价要点：</w:t>
            </w:r>
          </w:p>
          <w:p w14:paraId="7343A21D">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①是否遵守相关法律法规和相关管理规定；</w:t>
            </w:r>
          </w:p>
          <w:p w14:paraId="7F13983A">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②项目调整及支出调整手续是否完备；</w:t>
            </w:r>
          </w:p>
          <w:p w14:paraId="0136D162">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③项目合同书、验收报告、技术鉴定等资料是否齐全并及时归档；</w:t>
            </w:r>
          </w:p>
          <w:p w14:paraId="1EBDDBE5">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④项目实施的人员条件、场地设备、信息支撑等是否落实到位。</w:t>
            </w:r>
          </w:p>
        </w:tc>
        <w:tc>
          <w:tcPr>
            <w:tcW w:w="785" w:type="dxa"/>
            <w:shd w:val="clear" w:color="auto" w:fill="auto"/>
            <w:noWrap w:val="0"/>
            <w:vAlign w:val="center"/>
          </w:tcPr>
          <w:p w14:paraId="75305D35">
            <w:pPr>
              <w:keepNext w:val="0"/>
              <w:keepLines w:val="0"/>
              <w:pageBreakBefore w:val="0"/>
              <w:widowControl/>
              <w:kinsoku/>
              <w:wordWrap/>
              <w:overflowPunct/>
              <w:topLinePunct w:val="0"/>
              <w:autoSpaceDE/>
              <w:autoSpaceDN/>
              <w:bidi w:val="0"/>
              <w:adjustRightInd/>
              <w:snapToGrid w:val="0"/>
              <w:spacing w:line="240" w:lineRule="auto"/>
              <w:ind w:firstLine="0" w:firstLineChars="0"/>
              <w:jc w:val="center"/>
              <w:textAlignment w:val="auto"/>
              <w:rPr>
                <w:rFonts w:hint="eastAsia" w:ascii="宋体" w:hAnsi="宋体" w:eastAsia="宋体" w:cs="宋体"/>
                <w:color w:val="000000" w:themeColor="text1"/>
                <w:kern w:val="0"/>
                <w:sz w:val="20"/>
                <w:szCs w:val="20"/>
                <w:highlight w:val="none"/>
                <w:shd w:val="clear" w:color="auto" w:fill="auto"/>
                <w:lang w:val="en-US" w:eastAsia="zh-CN" w:bidi="ar-SA"/>
                <w14:textFill>
                  <w14:solidFill>
                    <w14:schemeClr w14:val="tx1"/>
                  </w14:solidFill>
                </w14:textFill>
              </w:rPr>
            </w:pPr>
            <w:r>
              <w:rPr>
                <w:rFonts w:hint="eastAsia" w:ascii="宋体" w:hAnsi="宋体" w:eastAsia="宋体" w:cs="宋体"/>
                <w:color w:val="000000" w:themeColor="text1"/>
                <w:kern w:val="0"/>
                <w:sz w:val="20"/>
                <w:szCs w:val="20"/>
                <w:highlight w:val="none"/>
                <w:shd w:val="clear" w:color="auto" w:fill="auto"/>
                <w:lang w:val="en-US" w:eastAsia="zh-CN"/>
                <w14:textFill>
                  <w14:solidFill>
                    <w14:schemeClr w14:val="tx1"/>
                  </w14:solidFill>
                </w14:textFill>
              </w:rPr>
              <w:t>4</w:t>
            </w:r>
          </w:p>
        </w:tc>
        <w:tc>
          <w:tcPr>
            <w:tcW w:w="769" w:type="dxa"/>
            <w:shd w:val="clear" w:color="auto" w:fill="auto"/>
            <w:noWrap w:val="0"/>
            <w:vAlign w:val="center"/>
          </w:tcPr>
          <w:p w14:paraId="0A01F216">
            <w:pPr>
              <w:widowControl/>
              <w:spacing w:line="0" w:lineRule="atLeast"/>
              <w:ind w:firstLine="0" w:firstLineChars="0"/>
              <w:rPr>
                <w:rFonts w:hint="eastAsia"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4</w:t>
            </w:r>
          </w:p>
        </w:tc>
      </w:tr>
      <w:tr w14:paraId="1D9E0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861" w:type="dxa"/>
            <w:shd w:val="clear" w:color="auto" w:fill="auto"/>
            <w:noWrap w:val="0"/>
            <w:vAlign w:val="center"/>
          </w:tcPr>
          <w:p w14:paraId="4E7F5626">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w:t>
            </w:r>
          </w:p>
        </w:tc>
        <w:tc>
          <w:tcPr>
            <w:tcW w:w="727" w:type="dxa"/>
            <w:shd w:val="clear" w:color="auto" w:fill="auto"/>
            <w:noWrap w:val="0"/>
            <w:vAlign w:val="center"/>
          </w:tcPr>
          <w:p w14:paraId="47151DAA">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产出数量</w:t>
            </w:r>
          </w:p>
        </w:tc>
        <w:tc>
          <w:tcPr>
            <w:tcW w:w="820" w:type="dxa"/>
            <w:shd w:val="clear" w:color="auto" w:fill="auto"/>
            <w:noWrap w:val="0"/>
            <w:vAlign w:val="center"/>
          </w:tcPr>
          <w:p w14:paraId="1E5AE272">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单位补助人数</w:t>
            </w:r>
          </w:p>
        </w:tc>
        <w:tc>
          <w:tcPr>
            <w:tcW w:w="2141" w:type="dxa"/>
            <w:shd w:val="clear" w:color="auto" w:fill="auto"/>
            <w:noWrap w:val="0"/>
            <w:vAlign w:val="center"/>
          </w:tcPr>
          <w:p w14:paraId="6E84F642">
            <w:pPr>
              <w:widowControl/>
              <w:spacing w:line="0" w:lineRule="atLeast"/>
              <w:ind w:firstLine="0" w:firstLineChars="0"/>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项目实施的实际产出数与计划产出数的比率，用以反映和考核项目产出数量目标的实现程度。</w:t>
            </w:r>
          </w:p>
        </w:tc>
        <w:tc>
          <w:tcPr>
            <w:tcW w:w="7821" w:type="dxa"/>
            <w:shd w:val="clear" w:color="auto" w:fill="auto"/>
            <w:noWrap w:val="0"/>
            <w:vAlign w:val="center"/>
          </w:tcPr>
          <w:p w14:paraId="5E914A69">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实际完成率=（实际产出数/计划产出数）×100%。</w:t>
            </w:r>
          </w:p>
          <w:p w14:paraId="5F99F4E2">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实际产出数：一定时期（本年度或项目期）内项目实际产出的产品或提供的服务数量。</w:t>
            </w:r>
          </w:p>
          <w:p w14:paraId="01152D0F">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计划产出数：项目绩效目标确定的在一定时期（本年度或项目期）内计划产出的产品或提供的服务数量。</w:t>
            </w:r>
          </w:p>
        </w:tc>
        <w:tc>
          <w:tcPr>
            <w:tcW w:w="785" w:type="dxa"/>
            <w:shd w:val="clear" w:color="auto" w:fill="auto"/>
            <w:noWrap w:val="0"/>
            <w:vAlign w:val="center"/>
          </w:tcPr>
          <w:p w14:paraId="4B6FE171">
            <w:pPr>
              <w:widowControl/>
              <w:spacing w:line="0" w:lineRule="atLeast"/>
              <w:ind w:firstLine="0" w:firstLineChars="0"/>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5</w:t>
            </w:r>
          </w:p>
        </w:tc>
        <w:tc>
          <w:tcPr>
            <w:tcW w:w="769" w:type="dxa"/>
            <w:shd w:val="clear" w:color="auto" w:fill="auto"/>
            <w:noWrap w:val="0"/>
            <w:vAlign w:val="center"/>
          </w:tcPr>
          <w:p w14:paraId="54280BB8">
            <w:pPr>
              <w:widowControl/>
              <w:spacing w:line="0" w:lineRule="atLeast"/>
              <w:ind w:firstLine="0" w:firstLineChars="0"/>
              <w:rPr>
                <w:rFonts w:hint="eastAsia"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5</w:t>
            </w:r>
          </w:p>
        </w:tc>
      </w:tr>
      <w:tr w14:paraId="58E4B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8" w:hRule="atLeast"/>
          <w:jc w:val="center"/>
        </w:trPr>
        <w:tc>
          <w:tcPr>
            <w:tcW w:w="861" w:type="dxa"/>
            <w:vMerge w:val="restart"/>
            <w:shd w:val="clear" w:color="auto" w:fill="auto"/>
            <w:noWrap w:val="0"/>
            <w:vAlign w:val="center"/>
          </w:tcPr>
          <w:p w14:paraId="0297240F">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w:t>
            </w:r>
          </w:p>
        </w:tc>
        <w:tc>
          <w:tcPr>
            <w:tcW w:w="727" w:type="dxa"/>
            <w:shd w:val="clear" w:color="auto" w:fill="auto"/>
            <w:noWrap w:val="0"/>
            <w:vAlign w:val="center"/>
          </w:tcPr>
          <w:p w14:paraId="262614D1">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产出质量</w:t>
            </w:r>
          </w:p>
        </w:tc>
        <w:tc>
          <w:tcPr>
            <w:tcW w:w="820" w:type="dxa"/>
            <w:shd w:val="clear" w:color="auto" w:fill="auto"/>
            <w:noWrap w:val="0"/>
            <w:vAlign w:val="center"/>
          </w:tcPr>
          <w:p w14:paraId="41003A24">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资金到位率</w:t>
            </w:r>
          </w:p>
        </w:tc>
        <w:tc>
          <w:tcPr>
            <w:tcW w:w="2141" w:type="dxa"/>
            <w:shd w:val="clear" w:color="auto" w:fill="auto"/>
            <w:noWrap w:val="0"/>
            <w:vAlign w:val="center"/>
          </w:tcPr>
          <w:p w14:paraId="76C1F052">
            <w:pPr>
              <w:widowControl/>
              <w:spacing w:line="0" w:lineRule="atLeast"/>
              <w:ind w:firstLine="0" w:firstLineChars="0"/>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项目完成的质量达标产出数与实际产出数的比率，用以反映和考核项目产出质量目标的实现程度。</w:t>
            </w:r>
          </w:p>
        </w:tc>
        <w:tc>
          <w:tcPr>
            <w:tcW w:w="7821" w:type="dxa"/>
            <w:shd w:val="clear" w:color="auto" w:fill="auto"/>
            <w:noWrap w:val="0"/>
            <w:vAlign w:val="center"/>
          </w:tcPr>
          <w:p w14:paraId="01BD6B99">
            <w:pPr>
              <w:widowControl/>
              <w:spacing w:line="0" w:lineRule="atLeast"/>
              <w:ind w:firstLine="0" w:firstLineChars="0"/>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质量达标率=（质量达标产出数/实际产出数）×100%。</w:t>
            </w:r>
          </w:p>
          <w:p w14:paraId="5EF0DC8C">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549C7E6C">
            <w:pPr>
              <w:widowControl/>
              <w:spacing w:line="0" w:lineRule="atLeast"/>
              <w:ind w:firstLine="0" w:firstLineChars="0"/>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5</w:t>
            </w:r>
          </w:p>
        </w:tc>
        <w:tc>
          <w:tcPr>
            <w:tcW w:w="769" w:type="dxa"/>
            <w:shd w:val="clear" w:color="auto" w:fill="auto"/>
            <w:noWrap w:val="0"/>
            <w:vAlign w:val="center"/>
          </w:tcPr>
          <w:p w14:paraId="464728A1">
            <w:pPr>
              <w:widowControl/>
              <w:spacing w:line="0" w:lineRule="atLeast"/>
              <w:ind w:firstLine="0" w:firstLineChars="0"/>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5</w:t>
            </w:r>
          </w:p>
        </w:tc>
      </w:tr>
      <w:tr w14:paraId="03D86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3208DFB3">
            <w:pPr>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p>
        </w:tc>
        <w:tc>
          <w:tcPr>
            <w:tcW w:w="727" w:type="dxa"/>
            <w:shd w:val="clear" w:color="auto" w:fill="auto"/>
            <w:noWrap w:val="0"/>
            <w:vAlign w:val="center"/>
          </w:tcPr>
          <w:p w14:paraId="0BCE5DF9">
            <w:pPr>
              <w:spacing w:line="0" w:lineRule="atLeast"/>
              <w:ind w:firstLine="0" w:firstLineChars="0"/>
              <w:jc w:val="center"/>
              <w:rPr>
                <w:rFonts w:hint="eastAsia"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产出质量</w:t>
            </w:r>
          </w:p>
        </w:tc>
        <w:tc>
          <w:tcPr>
            <w:tcW w:w="820" w:type="dxa"/>
            <w:shd w:val="clear" w:color="auto" w:fill="auto"/>
            <w:noWrap w:val="0"/>
            <w:vAlign w:val="center"/>
          </w:tcPr>
          <w:p w14:paraId="0F565DA4">
            <w:pPr>
              <w:widowControl/>
              <w:spacing w:line="0" w:lineRule="atLeast"/>
              <w:ind w:firstLine="0" w:firstLineChars="0"/>
              <w:jc w:val="center"/>
              <w:rPr>
                <w:rFonts w:hint="eastAsia"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资金到位率</w:t>
            </w:r>
          </w:p>
        </w:tc>
        <w:tc>
          <w:tcPr>
            <w:tcW w:w="2141" w:type="dxa"/>
            <w:shd w:val="clear" w:color="auto" w:fill="auto"/>
            <w:noWrap w:val="0"/>
            <w:vAlign w:val="center"/>
          </w:tcPr>
          <w:p w14:paraId="1C400A56">
            <w:pPr>
              <w:widowControl/>
              <w:spacing w:line="0" w:lineRule="atLeast"/>
              <w:ind w:firstLine="0" w:firstLineChars="0"/>
              <w:rPr>
                <w:rFonts w:hint="eastAsia"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项目完成的质量达标产出数与实际产出数的比率，用以反映和考核项目产出质量目标的实现程度。</w:t>
            </w:r>
          </w:p>
        </w:tc>
        <w:tc>
          <w:tcPr>
            <w:tcW w:w="7821" w:type="dxa"/>
            <w:shd w:val="clear" w:color="auto" w:fill="auto"/>
            <w:noWrap w:val="0"/>
            <w:vAlign w:val="center"/>
          </w:tcPr>
          <w:p w14:paraId="17C217D8">
            <w:pPr>
              <w:widowControl/>
              <w:spacing w:line="0" w:lineRule="atLeast"/>
              <w:ind w:firstLine="0" w:firstLineChars="0"/>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质量达标率=（质量达标产出数/实际产出数）×100%。</w:t>
            </w:r>
          </w:p>
          <w:p w14:paraId="06B9E014">
            <w:pPr>
              <w:widowControl/>
              <w:spacing w:line="0" w:lineRule="atLeast"/>
              <w:ind w:firstLine="0" w:firstLineChars="0"/>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785" w:type="dxa"/>
            <w:shd w:val="clear" w:color="auto" w:fill="auto"/>
            <w:noWrap w:val="0"/>
            <w:vAlign w:val="center"/>
          </w:tcPr>
          <w:p w14:paraId="03DB5529">
            <w:pPr>
              <w:widowControl/>
              <w:spacing w:line="0" w:lineRule="atLeast"/>
              <w:ind w:firstLine="0" w:firstLineChars="0"/>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5</w:t>
            </w:r>
          </w:p>
        </w:tc>
        <w:tc>
          <w:tcPr>
            <w:tcW w:w="769" w:type="dxa"/>
            <w:shd w:val="clear" w:color="auto" w:fill="auto"/>
            <w:noWrap w:val="0"/>
            <w:vAlign w:val="center"/>
          </w:tcPr>
          <w:p w14:paraId="329ADF28">
            <w:pPr>
              <w:widowControl/>
              <w:spacing w:line="0" w:lineRule="atLeast"/>
              <w:ind w:firstLine="0" w:firstLineChars="0"/>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5</w:t>
            </w:r>
          </w:p>
        </w:tc>
      </w:tr>
      <w:tr w14:paraId="4BA8C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6" w:hRule="atLeast"/>
          <w:jc w:val="center"/>
        </w:trPr>
        <w:tc>
          <w:tcPr>
            <w:tcW w:w="861" w:type="dxa"/>
            <w:vMerge w:val="continue"/>
            <w:shd w:val="clear" w:color="auto" w:fill="auto"/>
            <w:noWrap w:val="0"/>
            <w:vAlign w:val="center"/>
          </w:tcPr>
          <w:p w14:paraId="174F3E1F">
            <w:pPr>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p>
        </w:tc>
        <w:tc>
          <w:tcPr>
            <w:tcW w:w="727" w:type="dxa"/>
            <w:shd w:val="clear" w:color="auto" w:fill="auto"/>
            <w:noWrap w:val="0"/>
            <w:vAlign w:val="center"/>
          </w:tcPr>
          <w:p w14:paraId="3D3C5406">
            <w:pPr>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产出时效</w:t>
            </w:r>
          </w:p>
        </w:tc>
        <w:tc>
          <w:tcPr>
            <w:tcW w:w="820" w:type="dxa"/>
            <w:shd w:val="clear" w:color="auto" w:fill="auto"/>
            <w:noWrap w:val="0"/>
            <w:vAlign w:val="center"/>
          </w:tcPr>
          <w:p w14:paraId="016FEF10">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资金到位时间</w:t>
            </w:r>
          </w:p>
        </w:tc>
        <w:tc>
          <w:tcPr>
            <w:tcW w:w="2141" w:type="dxa"/>
            <w:shd w:val="clear" w:color="auto" w:fill="auto"/>
            <w:noWrap w:val="0"/>
            <w:vAlign w:val="center"/>
          </w:tcPr>
          <w:p w14:paraId="5EAB8D66">
            <w:pPr>
              <w:widowControl/>
              <w:spacing w:line="0" w:lineRule="atLeast"/>
              <w:ind w:firstLine="0" w:firstLineChars="0"/>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项目实际完成时间与计划完成时间的比较，用以反映和考核项目产出时效目标的实现程度。</w:t>
            </w:r>
          </w:p>
        </w:tc>
        <w:tc>
          <w:tcPr>
            <w:tcW w:w="7821" w:type="dxa"/>
            <w:shd w:val="clear" w:color="auto" w:fill="auto"/>
            <w:noWrap w:val="0"/>
            <w:vAlign w:val="center"/>
          </w:tcPr>
          <w:p w14:paraId="037987A9">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实际完成时间：项目实施单位完成该项目实际所耗用的时间。</w:t>
            </w:r>
          </w:p>
          <w:p w14:paraId="516BB133">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计划完成时间：按照项目实施计划或相关规定完成该项目所需的时间。</w:t>
            </w:r>
          </w:p>
        </w:tc>
        <w:tc>
          <w:tcPr>
            <w:tcW w:w="785" w:type="dxa"/>
            <w:shd w:val="clear" w:color="auto" w:fill="auto"/>
            <w:noWrap w:val="0"/>
            <w:vAlign w:val="center"/>
          </w:tcPr>
          <w:p w14:paraId="3A9DC41D">
            <w:pPr>
              <w:widowControl/>
              <w:spacing w:line="0" w:lineRule="atLeast"/>
              <w:ind w:firstLine="0" w:firstLineChars="0"/>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4</w:t>
            </w:r>
          </w:p>
        </w:tc>
        <w:tc>
          <w:tcPr>
            <w:tcW w:w="769" w:type="dxa"/>
            <w:shd w:val="clear" w:color="auto" w:fill="auto"/>
            <w:noWrap w:val="0"/>
            <w:vAlign w:val="center"/>
          </w:tcPr>
          <w:p w14:paraId="1E49A911">
            <w:pPr>
              <w:widowControl/>
              <w:spacing w:line="0" w:lineRule="atLeast"/>
              <w:ind w:firstLine="0" w:firstLineChars="0"/>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4</w:t>
            </w:r>
          </w:p>
        </w:tc>
      </w:tr>
      <w:tr w14:paraId="34C92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69CBD2AF">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p>
        </w:tc>
        <w:tc>
          <w:tcPr>
            <w:tcW w:w="727" w:type="dxa"/>
            <w:shd w:val="clear" w:color="auto" w:fill="auto"/>
            <w:noWrap w:val="0"/>
            <w:vAlign w:val="center"/>
          </w:tcPr>
          <w:p w14:paraId="40FAD325">
            <w:pPr>
              <w:widowControl/>
              <w:spacing w:line="0" w:lineRule="atLeast"/>
              <w:ind w:firstLine="0" w:firstLineChars="0"/>
              <w:jc w:val="center"/>
              <w:rPr>
                <w:rFonts w:hint="eastAsia"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产出时效</w:t>
            </w:r>
          </w:p>
        </w:tc>
        <w:tc>
          <w:tcPr>
            <w:tcW w:w="820" w:type="dxa"/>
            <w:shd w:val="clear" w:color="auto" w:fill="auto"/>
            <w:noWrap w:val="0"/>
            <w:vAlign w:val="center"/>
          </w:tcPr>
          <w:p w14:paraId="6AA4961E">
            <w:pPr>
              <w:widowControl/>
              <w:spacing w:line="0" w:lineRule="atLeast"/>
              <w:ind w:firstLine="0" w:firstLineChars="0"/>
              <w:jc w:val="center"/>
              <w:rPr>
                <w:rFonts w:hint="eastAsia"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资金支出及时性</w:t>
            </w:r>
          </w:p>
        </w:tc>
        <w:tc>
          <w:tcPr>
            <w:tcW w:w="2141" w:type="dxa"/>
            <w:shd w:val="clear" w:color="auto" w:fill="auto"/>
            <w:noWrap w:val="0"/>
            <w:vAlign w:val="center"/>
          </w:tcPr>
          <w:p w14:paraId="5F873BFF">
            <w:pPr>
              <w:widowControl/>
              <w:spacing w:line="0" w:lineRule="atLeast"/>
              <w:ind w:firstLine="0" w:firstLineChars="0"/>
              <w:rPr>
                <w:rFonts w:hint="eastAsia"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项目实际完成时间与计划完成时间的比较，用以反映和考核项目产出时效目标的实现程度。</w:t>
            </w:r>
          </w:p>
        </w:tc>
        <w:tc>
          <w:tcPr>
            <w:tcW w:w="7821" w:type="dxa"/>
            <w:shd w:val="clear" w:color="auto" w:fill="auto"/>
            <w:noWrap w:val="0"/>
            <w:vAlign w:val="center"/>
          </w:tcPr>
          <w:p w14:paraId="1FC904F4">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实际完成时间：项目实施单位完成该项目实际所耗用的时间。</w:t>
            </w:r>
          </w:p>
          <w:p w14:paraId="12A3629D">
            <w:pPr>
              <w:widowControl/>
              <w:spacing w:line="0" w:lineRule="atLeast"/>
              <w:ind w:firstLine="0" w:firstLineChars="0"/>
              <w:rPr>
                <w:rFonts w:hint="eastAsia"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计划完成时间：按照项目实施计划或相关规定完成该项目所需的时间。</w:t>
            </w:r>
          </w:p>
        </w:tc>
        <w:tc>
          <w:tcPr>
            <w:tcW w:w="785" w:type="dxa"/>
            <w:shd w:val="clear" w:color="auto" w:fill="auto"/>
            <w:noWrap w:val="0"/>
            <w:vAlign w:val="center"/>
          </w:tcPr>
          <w:p w14:paraId="65736B92">
            <w:pPr>
              <w:widowControl/>
              <w:spacing w:line="0" w:lineRule="atLeast"/>
              <w:ind w:firstLine="0" w:firstLineChars="0"/>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5</w:t>
            </w:r>
          </w:p>
        </w:tc>
        <w:tc>
          <w:tcPr>
            <w:tcW w:w="769" w:type="dxa"/>
            <w:shd w:val="clear" w:color="auto" w:fill="auto"/>
            <w:noWrap w:val="0"/>
            <w:vAlign w:val="center"/>
          </w:tcPr>
          <w:p w14:paraId="2E6A6756">
            <w:pPr>
              <w:widowControl/>
              <w:spacing w:line="0" w:lineRule="atLeast"/>
              <w:ind w:firstLine="0" w:firstLineChars="0"/>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5</w:t>
            </w:r>
          </w:p>
        </w:tc>
      </w:tr>
      <w:tr w14:paraId="6B56A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861" w:type="dxa"/>
            <w:vMerge w:val="continue"/>
            <w:shd w:val="clear" w:color="auto" w:fill="auto"/>
            <w:noWrap w:val="0"/>
            <w:vAlign w:val="center"/>
          </w:tcPr>
          <w:p w14:paraId="2F0827CD">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p>
        </w:tc>
        <w:tc>
          <w:tcPr>
            <w:tcW w:w="727" w:type="dxa"/>
            <w:shd w:val="clear" w:color="auto" w:fill="auto"/>
            <w:noWrap w:val="0"/>
            <w:vAlign w:val="center"/>
          </w:tcPr>
          <w:p w14:paraId="7BC2379D">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产出成本</w:t>
            </w:r>
          </w:p>
        </w:tc>
        <w:tc>
          <w:tcPr>
            <w:tcW w:w="820" w:type="dxa"/>
            <w:shd w:val="clear" w:color="auto" w:fill="auto"/>
            <w:noWrap w:val="0"/>
            <w:vAlign w:val="center"/>
          </w:tcPr>
          <w:p w14:paraId="2A8FC31D">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预算支出额</w:t>
            </w:r>
          </w:p>
        </w:tc>
        <w:tc>
          <w:tcPr>
            <w:tcW w:w="2141" w:type="dxa"/>
            <w:shd w:val="clear" w:color="auto" w:fill="auto"/>
            <w:noWrap w:val="0"/>
            <w:vAlign w:val="center"/>
          </w:tcPr>
          <w:p w14:paraId="610529CA">
            <w:pPr>
              <w:widowControl/>
              <w:spacing w:line="0" w:lineRule="atLeast"/>
              <w:ind w:firstLine="0" w:firstLineChars="0"/>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完成项目计划工作目标的实际节约成本与计划成本的比率，用以反映和考核项目的成本节约程度。</w:t>
            </w:r>
          </w:p>
        </w:tc>
        <w:tc>
          <w:tcPr>
            <w:tcW w:w="7821" w:type="dxa"/>
            <w:shd w:val="clear" w:color="auto" w:fill="auto"/>
            <w:noWrap w:val="0"/>
            <w:vAlign w:val="center"/>
          </w:tcPr>
          <w:p w14:paraId="5A4EEFAC">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p>
          <w:p w14:paraId="768499BD">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成本节约率=[（计划成本-实际成本）/计划成本]×100%。</w:t>
            </w:r>
          </w:p>
          <w:p w14:paraId="328D0445">
            <w:pPr>
              <w:widowControl/>
              <w:spacing w:line="0" w:lineRule="atLeast"/>
              <w:ind w:firstLine="0" w:firstLineChars="0"/>
              <w:rPr>
                <w:rFonts w:hint="eastAsia" w:ascii="宋体" w:hAnsi="宋体" w:eastAsia="宋体" w:cs="宋体"/>
                <w:color w:val="000000" w:themeColor="text1"/>
                <w:kern w:val="0"/>
                <w:sz w:val="22"/>
                <w:szCs w:val="22"/>
                <w:lang w:eastAsia="zh-CN"/>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实际成本：项目实施单位如期、保质、保量完成既定工作目标实际所耗费的支出。</w:t>
            </w:r>
          </w:p>
          <w:p w14:paraId="44510E77">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计划成本：项目实施单位为完成工作目标计划安排的支出，一般以项目预算为参考。</w:t>
            </w:r>
          </w:p>
        </w:tc>
        <w:tc>
          <w:tcPr>
            <w:tcW w:w="785" w:type="dxa"/>
            <w:shd w:val="clear" w:color="auto" w:fill="auto"/>
            <w:noWrap w:val="0"/>
            <w:vAlign w:val="center"/>
          </w:tcPr>
          <w:p w14:paraId="7C6655CE">
            <w:pPr>
              <w:widowControl/>
              <w:spacing w:line="0" w:lineRule="atLeast"/>
              <w:ind w:firstLine="0" w:firstLineChars="0"/>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6</w:t>
            </w:r>
          </w:p>
        </w:tc>
        <w:tc>
          <w:tcPr>
            <w:tcW w:w="769" w:type="dxa"/>
            <w:shd w:val="clear" w:color="auto" w:fill="auto"/>
            <w:noWrap w:val="0"/>
            <w:vAlign w:val="center"/>
          </w:tcPr>
          <w:p w14:paraId="0AFD183B">
            <w:pPr>
              <w:widowControl/>
              <w:spacing w:line="0" w:lineRule="atLeast"/>
              <w:ind w:firstLine="0" w:firstLineChars="0"/>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6</w:t>
            </w:r>
          </w:p>
        </w:tc>
      </w:tr>
      <w:tr w14:paraId="0CB86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shd w:val="clear" w:color="auto" w:fill="auto"/>
            <w:noWrap w:val="0"/>
            <w:vAlign w:val="center"/>
          </w:tcPr>
          <w:p w14:paraId="63D8A965">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效益　</w:t>
            </w:r>
          </w:p>
        </w:tc>
        <w:tc>
          <w:tcPr>
            <w:tcW w:w="727" w:type="dxa"/>
            <w:shd w:val="clear" w:color="auto" w:fill="auto"/>
            <w:noWrap w:val="0"/>
            <w:vAlign w:val="center"/>
          </w:tcPr>
          <w:p w14:paraId="483DD170">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项目效益　</w:t>
            </w:r>
          </w:p>
        </w:tc>
        <w:tc>
          <w:tcPr>
            <w:tcW w:w="820" w:type="dxa"/>
            <w:shd w:val="clear" w:color="auto" w:fill="auto"/>
            <w:noWrap w:val="0"/>
            <w:vAlign w:val="center"/>
          </w:tcPr>
          <w:p w14:paraId="2ACCD6EC">
            <w:pPr>
              <w:widowControl/>
              <w:spacing w:line="0" w:lineRule="atLeast"/>
              <w:ind w:firstLine="0" w:firstLineChars="0"/>
              <w:jc w:val="center"/>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立足财政管理工作职责，确保完成党的方针政策和上</w:t>
            </w:r>
            <w:r>
              <w:rPr>
                <w:rFonts w:hint="eastAsia" w:cs="宋体"/>
                <w:color w:val="000000" w:themeColor="text1"/>
                <w:kern w:val="0"/>
                <w:sz w:val="22"/>
                <w:szCs w:val="22"/>
                <w:highlight w:val="none"/>
                <w:lang w:val="en-US" w:eastAsia="zh-CN"/>
                <w14:textFill>
                  <w14:solidFill>
                    <w14:schemeClr w14:val="tx1"/>
                  </w14:solidFill>
                </w14:textFill>
              </w:rPr>
              <w:t>10</w:t>
            </w:r>
            <w:r>
              <w:rPr>
                <w:rFonts w:hint="eastAsia" w:ascii="宋体" w:hAnsi="宋体" w:eastAsia="宋体" w:cs="宋体"/>
                <w:color w:val="000000" w:themeColor="text1"/>
                <w:kern w:val="0"/>
                <w:sz w:val="22"/>
                <w:szCs w:val="22"/>
                <w:highlight w:val="none"/>
                <w14:textFill>
                  <w14:solidFill>
                    <w14:schemeClr w14:val="tx1"/>
                  </w14:solidFill>
                </w14:textFill>
              </w:rPr>
              <w:t>级的决策，完成财政工作，合理分配财政支出。</w:t>
            </w:r>
          </w:p>
        </w:tc>
        <w:tc>
          <w:tcPr>
            <w:tcW w:w="2141" w:type="dxa"/>
            <w:shd w:val="clear" w:color="auto" w:fill="auto"/>
            <w:noWrap w:val="0"/>
            <w:vAlign w:val="center"/>
          </w:tcPr>
          <w:p w14:paraId="23CD3A3A">
            <w:pPr>
              <w:widowControl/>
              <w:spacing w:line="0" w:lineRule="atLeast"/>
              <w:ind w:firstLine="0" w:firstLineChars="0"/>
              <w:jc w:val="left"/>
              <w:rPr>
                <w:rFonts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项目实施所产生的效益。</w:t>
            </w:r>
          </w:p>
        </w:tc>
        <w:tc>
          <w:tcPr>
            <w:tcW w:w="7821" w:type="dxa"/>
            <w:shd w:val="clear" w:color="auto" w:fill="auto"/>
            <w:noWrap w:val="0"/>
            <w:vAlign w:val="center"/>
          </w:tcPr>
          <w:p w14:paraId="25CD9A47">
            <w:pPr>
              <w:widowControl/>
              <w:spacing w:line="0" w:lineRule="atLeast"/>
              <w:ind w:firstLine="0" w:firstLineChars="0"/>
              <w:rPr>
                <w:rFonts w:ascii="宋体" w:hAnsi="宋体" w:eastAsia="宋体" w:cs="宋体"/>
                <w:color w:val="000000" w:themeColor="text1"/>
                <w:kern w:val="0"/>
                <w:sz w:val="22"/>
                <w:szCs w:val="22"/>
                <w14:textFill>
                  <w14:solidFill>
                    <w14:schemeClr w14:val="tx1"/>
                  </w14:solidFill>
                </w14:textFill>
              </w:rPr>
            </w:pPr>
            <w:r>
              <w:rPr>
                <w:rFonts w:hint="eastAsia" w:ascii="宋体" w:hAnsi="宋体" w:eastAsia="宋体" w:cs="宋体"/>
                <w:color w:val="000000" w:themeColor="text1"/>
                <w:kern w:val="0"/>
                <w:sz w:val="22"/>
                <w:szCs w:val="22"/>
                <w14:textFill>
                  <w14:solidFill>
                    <w14:schemeClr w14:val="tx1"/>
                  </w14:solidFill>
                </w14:textFill>
              </w:rPr>
              <w:t>项目实施所产生的社会效益、经济效益、生态效益、可持续影响等。可根据项目实际情况有选择地设置和细化。</w:t>
            </w:r>
          </w:p>
        </w:tc>
        <w:tc>
          <w:tcPr>
            <w:tcW w:w="785" w:type="dxa"/>
            <w:shd w:val="clear" w:color="auto" w:fill="auto"/>
            <w:noWrap w:val="0"/>
            <w:vAlign w:val="center"/>
          </w:tcPr>
          <w:p w14:paraId="471D8273">
            <w:pPr>
              <w:widowControl/>
              <w:spacing w:line="0" w:lineRule="atLeast"/>
              <w:ind w:firstLine="0" w:firstLineChars="0"/>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20</w:t>
            </w:r>
          </w:p>
        </w:tc>
        <w:tc>
          <w:tcPr>
            <w:tcW w:w="769" w:type="dxa"/>
            <w:shd w:val="clear" w:color="auto" w:fill="auto"/>
            <w:noWrap w:val="0"/>
            <w:vAlign w:val="center"/>
          </w:tcPr>
          <w:p w14:paraId="24E5DCEF">
            <w:pPr>
              <w:widowControl/>
              <w:spacing w:line="0" w:lineRule="atLeast"/>
              <w:ind w:firstLine="0" w:firstLineChars="0"/>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20</w:t>
            </w:r>
          </w:p>
        </w:tc>
      </w:tr>
      <w:tr w14:paraId="133793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861" w:type="dxa"/>
            <w:shd w:val="clear" w:color="auto" w:fill="auto"/>
            <w:noWrap w:val="0"/>
            <w:vAlign w:val="center"/>
          </w:tcPr>
          <w:p w14:paraId="7FBCC899">
            <w:pPr>
              <w:widowControl/>
              <w:spacing w:line="0" w:lineRule="atLeast"/>
              <w:ind w:firstLine="0" w:firstLineChars="0"/>
              <w:jc w:val="center"/>
              <w:rPr>
                <w:rFonts w:hint="eastAsia" w:ascii="宋体" w:hAnsi="宋体" w:eastAsia="宋体" w:cs="宋体"/>
                <w:color w:val="000000" w:themeColor="text1"/>
                <w:kern w:val="0"/>
                <w:sz w:val="22"/>
                <w:szCs w:val="22"/>
                <w:highlight w:val="none"/>
                <w14:textFill>
                  <w14:solidFill>
                    <w14:schemeClr w14:val="tx1"/>
                  </w14:solidFill>
                </w14:textFill>
              </w:rPr>
            </w:pPr>
          </w:p>
        </w:tc>
        <w:tc>
          <w:tcPr>
            <w:tcW w:w="727" w:type="dxa"/>
            <w:shd w:val="clear" w:color="auto" w:fill="auto"/>
            <w:noWrap w:val="0"/>
            <w:vAlign w:val="center"/>
          </w:tcPr>
          <w:p w14:paraId="1090E66B">
            <w:pPr>
              <w:widowControl/>
              <w:spacing w:line="0" w:lineRule="atLeast"/>
              <w:ind w:firstLine="0" w:firstLineChars="0"/>
              <w:jc w:val="center"/>
              <w:rPr>
                <w:rFonts w:hint="eastAsia"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项目效益</w:t>
            </w:r>
          </w:p>
        </w:tc>
        <w:tc>
          <w:tcPr>
            <w:tcW w:w="820" w:type="dxa"/>
            <w:shd w:val="clear" w:color="auto" w:fill="auto"/>
            <w:noWrap w:val="0"/>
            <w:vAlign w:val="center"/>
          </w:tcPr>
          <w:p w14:paraId="2C94C68F">
            <w:pPr>
              <w:widowControl/>
              <w:spacing w:line="0" w:lineRule="atLeast"/>
              <w:ind w:firstLine="0" w:firstLineChars="0"/>
              <w:jc w:val="center"/>
              <w:rPr>
                <w:rFonts w:hint="eastAsia" w:ascii="宋体" w:hAnsi="宋体" w:eastAsia="宋体" w:cs="宋体"/>
                <w:color w:val="000000" w:themeColor="text1"/>
                <w:kern w:val="0"/>
                <w:sz w:val="22"/>
                <w:szCs w:val="22"/>
                <w:highlight w:val="none"/>
                <w14:textFill>
                  <w14:solidFill>
                    <w14:schemeClr w14:val="tx1"/>
                  </w14:solidFill>
                </w14:textFill>
              </w:rPr>
            </w:pPr>
            <w:r>
              <w:rPr>
                <w:rFonts w:hint="eastAsia" w:ascii="宋体" w:hAnsi="宋体" w:eastAsia="宋体" w:cs="宋体"/>
                <w:color w:val="000000" w:themeColor="text1"/>
                <w:kern w:val="0"/>
                <w:sz w:val="22"/>
                <w:szCs w:val="22"/>
                <w:highlight w:val="none"/>
                <w14:textFill>
                  <w14:solidFill>
                    <w14:schemeClr w14:val="tx1"/>
                  </w14:solidFill>
                </w14:textFill>
              </w:rPr>
              <w:t>单位职工满意度</w:t>
            </w:r>
          </w:p>
        </w:tc>
        <w:tc>
          <w:tcPr>
            <w:tcW w:w="2141" w:type="dxa"/>
            <w:shd w:val="clear" w:color="auto" w:fill="auto"/>
            <w:noWrap w:val="0"/>
            <w:vAlign w:val="center"/>
          </w:tcPr>
          <w:p w14:paraId="5A958B5B">
            <w:pPr>
              <w:widowControl/>
              <w:spacing w:line="0" w:lineRule="atLeast"/>
              <w:ind w:firstLine="0" w:firstLineChars="0"/>
              <w:jc w:val="left"/>
              <w:rPr>
                <w:rFonts w:hint="eastAsia" w:ascii="宋体" w:hAnsi="宋体" w:eastAsia="宋体" w:cs="宋体"/>
                <w:color w:val="000000" w:themeColor="text1"/>
                <w:kern w:val="0"/>
                <w:sz w:val="22"/>
                <w:szCs w:val="22"/>
                <w:highlight w:val="none"/>
                <w:lang w:eastAsia="zh-CN"/>
                <w14:textFill>
                  <w14:solidFill>
                    <w14:schemeClr w14:val="tx1"/>
                  </w14:solidFill>
                </w14:textFill>
              </w:rPr>
            </w:pPr>
            <w:r>
              <w:rPr>
                <w:rFonts w:hint="eastAsia" w:cs="宋体"/>
                <w:color w:val="000000" w:themeColor="text1"/>
                <w:kern w:val="0"/>
                <w:sz w:val="22"/>
                <w:szCs w:val="22"/>
                <w:highlight w:val="none"/>
                <w:lang w:eastAsia="zh-CN"/>
                <w14:textFill>
                  <w14:solidFill>
                    <w14:schemeClr w14:val="tx1"/>
                  </w14:solidFill>
                </w14:textFill>
              </w:rPr>
              <w:t>社会公众或服务对象对项目实施效果的满意程度</w:t>
            </w:r>
          </w:p>
        </w:tc>
        <w:tc>
          <w:tcPr>
            <w:tcW w:w="7821" w:type="dxa"/>
            <w:shd w:val="clear" w:color="auto" w:fill="auto"/>
            <w:noWrap w:val="0"/>
            <w:vAlign w:val="center"/>
          </w:tcPr>
          <w:p w14:paraId="79398B2A">
            <w:pPr>
              <w:widowControl/>
              <w:spacing w:line="0" w:lineRule="atLeast"/>
              <w:ind w:firstLine="0" w:firstLineChars="0"/>
              <w:rPr>
                <w:rFonts w:hint="eastAsia" w:ascii="宋体" w:hAnsi="宋体" w:eastAsia="宋体" w:cs="宋体"/>
                <w:color w:val="000000" w:themeColor="text1"/>
                <w:kern w:val="0"/>
                <w:sz w:val="22"/>
                <w:szCs w:val="22"/>
                <w14:textFill>
                  <w14:solidFill>
                    <w14:schemeClr w14:val="tx1"/>
                  </w14:solidFill>
                </w14:textFill>
              </w:rPr>
            </w:pPr>
            <w:r>
              <w:rPr>
                <w:rFonts w:hint="eastAsia" w:cs="宋体"/>
                <w:color w:val="000000" w:themeColor="text1"/>
                <w:kern w:val="0"/>
                <w:sz w:val="22"/>
                <w:szCs w:val="22"/>
                <w:lang w:eastAsia="zh-CN"/>
                <w14:textFill>
                  <w14:solidFill>
                    <w14:schemeClr w14:val="tx1"/>
                  </w14:solidFill>
                </w14:textFill>
              </w:rPr>
              <w:t>社会公众或服务对象是指因该项目实施而受到影响的部门（单位）、群体或个人。一般采取社会调查方式。</w:t>
            </w:r>
          </w:p>
        </w:tc>
        <w:tc>
          <w:tcPr>
            <w:tcW w:w="785" w:type="dxa"/>
            <w:shd w:val="clear" w:color="auto" w:fill="auto"/>
            <w:noWrap w:val="0"/>
            <w:vAlign w:val="center"/>
          </w:tcPr>
          <w:p w14:paraId="040CD592">
            <w:pPr>
              <w:widowControl/>
              <w:spacing w:line="0" w:lineRule="atLeast"/>
              <w:ind w:firstLine="0" w:firstLineChars="0"/>
              <w:rPr>
                <w:rFonts w:hint="default"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10</w:t>
            </w:r>
          </w:p>
        </w:tc>
        <w:tc>
          <w:tcPr>
            <w:tcW w:w="769" w:type="dxa"/>
            <w:shd w:val="clear" w:color="auto" w:fill="auto"/>
            <w:noWrap w:val="0"/>
            <w:vAlign w:val="center"/>
          </w:tcPr>
          <w:p w14:paraId="24DADEB0">
            <w:pPr>
              <w:widowControl/>
              <w:spacing w:line="0" w:lineRule="atLeast"/>
              <w:ind w:firstLine="0" w:firstLineChars="0"/>
              <w:rPr>
                <w:rFonts w:hint="default"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10</w:t>
            </w:r>
          </w:p>
        </w:tc>
      </w:tr>
      <w:tr w14:paraId="64446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4549" w:type="dxa"/>
            <w:gridSpan w:val="4"/>
            <w:shd w:val="clear" w:color="auto" w:fill="auto"/>
            <w:noWrap w:val="0"/>
            <w:vAlign w:val="center"/>
          </w:tcPr>
          <w:p w14:paraId="5320027B">
            <w:pPr>
              <w:widowControl/>
              <w:spacing w:line="0" w:lineRule="atLeast"/>
              <w:ind w:firstLine="0" w:firstLineChars="0"/>
              <w:jc w:val="center"/>
              <w:rPr>
                <w:rFonts w:hint="eastAsia" w:ascii="宋体" w:hAnsi="宋体" w:eastAsia="宋体" w:cs="宋体"/>
                <w:color w:val="000000" w:themeColor="text1"/>
                <w:kern w:val="0"/>
                <w:sz w:val="22"/>
                <w:szCs w:val="22"/>
                <w:lang w:val="en-US" w:eastAsia="zh-CN"/>
                <w14:textFill>
                  <w14:solidFill>
                    <w14:schemeClr w14:val="tx1"/>
                  </w14:solidFill>
                </w14:textFill>
              </w:rPr>
            </w:pPr>
            <w:r>
              <w:rPr>
                <w:rFonts w:hint="eastAsia" w:ascii="宋体" w:hAnsi="宋体" w:eastAsia="宋体" w:cs="宋体"/>
                <w:color w:val="000000" w:themeColor="text1"/>
                <w:kern w:val="0"/>
                <w:sz w:val="22"/>
                <w:szCs w:val="22"/>
                <w:lang w:val="en-US" w:eastAsia="zh-CN"/>
                <w14:textFill>
                  <w14:solidFill>
                    <w14:schemeClr w14:val="tx1"/>
                  </w14:solidFill>
                </w14:textFill>
              </w:rPr>
              <w:t>合计</w:t>
            </w:r>
          </w:p>
        </w:tc>
        <w:tc>
          <w:tcPr>
            <w:tcW w:w="7821" w:type="dxa"/>
            <w:shd w:val="clear" w:color="auto" w:fill="auto"/>
            <w:noWrap w:val="0"/>
            <w:vAlign w:val="center"/>
          </w:tcPr>
          <w:p w14:paraId="4BDBD3E9">
            <w:pPr>
              <w:widowControl/>
              <w:spacing w:line="0" w:lineRule="atLeast"/>
              <w:ind w:firstLine="0" w:firstLineChars="0"/>
              <w:rPr>
                <w:rFonts w:hint="eastAsia" w:ascii="宋体" w:hAnsi="宋体" w:eastAsia="宋体" w:cs="宋体"/>
                <w:color w:val="000000" w:themeColor="text1"/>
                <w:kern w:val="0"/>
                <w:sz w:val="22"/>
                <w:szCs w:val="22"/>
                <w14:textFill>
                  <w14:solidFill>
                    <w14:schemeClr w14:val="tx1"/>
                  </w14:solidFill>
                </w14:textFill>
              </w:rPr>
            </w:pPr>
          </w:p>
        </w:tc>
        <w:tc>
          <w:tcPr>
            <w:tcW w:w="785" w:type="dxa"/>
            <w:shd w:val="clear" w:color="auto" w:fill="auto"/>
            <w:noWrap w:val="0"/>
            <w:vAlign w:val="center"/>
          </w:tcPr>
          <w:p w14:paraId="6D23C254">
            <w:pPr>
              <w:widowControl/>
              <w:spacing w:line="0" w:lineRule="atLeast"/>
              <w:ind w:firstLine="0" w:firstLineChars="0"/>
              <w:jc w:val="center"/>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100</w:t>
            </w:r>
          </w:p>
        </w:tc>
        <w:tc>
          <w:tcPr>
            <w:tcW w:w="769" w:type="dxa"/>
            <w:shd w:val="clear" w:color="auto" w:fill="auto"/>
            <w:noWrap w:val="0"/>
            <w:vAlign w:val="center"/>
          </w:tcPr>
          <w:p w14:paraId="2CAF3A8C">
            <w:pPr>
              <w:widowControl/>
              <w:spacing w:line="0" w:lineRule="atLeast"/>
              <w:ind w:firstLine="0" w:firstLineChars="0"/>
              <w:rPr>
                <w:rFonts w:hint="default" w:ascii="宋体" w:hAnsi="宋体" w:eastAsia="宋体" w:cs="宋体"/>
                <w:color w:val="000000" w:themeColor="text1"/>
                <w:kern w:val="0"/>
                <w:sz w:val="22"/>
                <w:szCs w:val="22"/>
                <w:lang w:val="en-US" w:eastAsia="zh-CN"/>
                <w14:textFill>
                  <w14:solidFill>
                    <w14:schemeClr w14:val="tx1"/>
                  </w14:solidFill>
                </w14:textFill>
              </w:rPr>
            </w:pPr>
            <w:r>
              <w:rPr>
                <w:rFonts w:hint="eastAsia" w:cs="宋体"/>
                <w:color w:val="000000" w:themeColor="text1"/>
                <w:kern w:val="0"/>
                <w:sz w:val="22"/>
                <w:szCs w:val="22"/>
                <w:lang w:val="en-US" w:eastAsia="zh-CN"/>
                <w14:textFill>
                  <w14:solidFill>
                    <w14:schemeClr w14:val="tx1"/>
                  </w14:solidFill>
                </w14:textFill>
              </w:rPr>
              <w:t>99.2</w:t>
            </w:r>
          </w:p>
        </w:tc>
      </w:tr>
    </w:tbl>
    <w:p w14:paraId="73925247">
      <w:pPr>
        <w:spacing w:line="240" w:lineRule="auto"/>
        <w:ind w:firstLine="0" w:firstLineChars="0"/>
        <w:rPr>
          <w:rFonts w:ascii="Times New Roman" w:hAnsi="Times New Roman" w:eastAsia="仿宋_GB2312" w:cs="Times New Roman"/>
          <w:color w:val="000000" w:themeColor="text1"/>
          <w:sz w:val="30"/>
          <w:szCs w:val="24"/>
          <w14:textFill>
            <w14:solidFill>
              <w14:schemeClr w14:val="tx1"/>
            </w14:solidFill>
          </w14:textFill>
        </w:rPr>
      </w:pPr>
    </w:p>
    <w:p w14:paraId="78FC8709">
      <w:pPr>
        <w:rPr>
          <w:rFonts w:hint="default"/>
          <w:color w:val="000000" w:themeColor="text1"/>
          <w:lang w:val="en-US" w:eastAsia="zh-CN"/>
          <w14:textFill>
            <w14:solidFill>
              <w14:schemeClr w14:val="tx1"/>
            </w14:solidFill>
          </w14:textFill>
        </w:rPr>
      </w:pPr>
    </w:p>
    <w:sectPr>
      <w:pgSz w:w="16838" w:h="11906" w:orient="landscape"/>
      <w:pgMar w:top="1800" w:right="1440" w:bottom="1800" w:left="1440" w:header="737" w:footer="851" w:gutter="0"/>
      <w:pgNumType w:fmt="decimal"/>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华文中宋">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07A475">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E3066D">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FE3066D">
                    <w:pPr>
                      <w:pStyle w:val="9"/>
                      <w:rPr>
                        <w:rFonts w:hint="eastAsia" w:eastAsia="仿宋_GB2312"/>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pPr>
        <w:ind w:left="-404"/>
      </w:pPr>
      <w:rPr>
        <w:rFonts w:hint="eastAsia"/>
      </w:rPr>
    </w:lvl>
  </w:abstractNum>
  <w:abstractNum w:abstractNumId="1">
    <w:nsid w:val="1FFA6D59"/>
    <w:multiLevelType w:val="singleLevel"/>
    <w:tmpl w:val="1FFA6D59"/>
    <w:lvl w:ilvl="0" w:tentative="0">
      <w:start w:val="1"/>
      <w:numFmt w:val="chineseCounting"/>
      <w:suff w:val="nothing"/>
      <w:lvlText w:val="（%1）"/>
      <w:lvlJc w:val="left"/>
      <w:pPr>
        <w:ind w:left="0" w:firstLine="42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68291A1A"/>
    <w:rsid w:val="007D6A04"/>
    <w:rsid w:val="00E23C81"/>
    <w:rsid w:val="01253350"/>
    <w:rsid w:val="01282E62"/>
    <w:rsid w:val="014029CF"/>
    <w:rsid w:val="01470C4C"/>
    <w:rsid w:val="01F26A30"/>
    <w:rsid w:val="02200440"/>
    <w:rsid w:val="02284B43"/>
    <w:rsid w:val="02B015E2"/>
    <w:rsid w:val="02DC08FA"/>
    <w:rsid w:val="033B569D"/>
    <w:rsid w:val="039C3BA0"/>
    <w:rsid w:val="03A845BB"/>
    <w:rsid w:val="03B45AD1"/>
    <w:rsid w:val="04C067EE"/>
    <w:rsid w:val="04D12EE4"/>
    <w:rsid w:val="04D63993"/>
    <w:rsid w:val="07890F4F"/>
    <w:rsid w:val="08892439"/>
    <w:rsid w:val="08EB30F3"/>
    <w:rsid w:val="09237408"/>
    <w:rsid w:val="09781BD6"/>
    <w:rsid w:val="09F359DF"/>
    <w:rsid w:val="0A575E65"/>
    <w:rsid w:val="0ACA0AB6"/>
    <w:rsid w:val="0C032502"/>
    <w:rsid w:val="0C27698C"/>
    <w:rsid w:val="0D4452F3"/>
    <w:rsid w:val="0DEF6465"/>
    <w:rsid w:val="0F5E5042"/>
    <w:rsid w:val="0FE95707"/>
    <w:rsid w:val="10510571"/>
    <w:rsid w:val="10787A20"/>
    <w:rsid w:val="108672DE"/>
    <w:rsid w:val="10EC685A"/>
    <w:rsid w:val="11FA6155"/>
    <w:rsid w:val="12CF0947"/>
    <w:rsid w:val="12F1313F"/>
    <w:rsid w:val="136C678E"/>
    <w:rsid w:val="13EB2FF5"/>
    <w:rsid w:val="15A46B04"/>
    <w:rsid w:val="165825BC"/>
    <w:rsid w:val="16BC5D73"/>
    <w:rsid w:val="16BF230F"/>
    <w:rsid w:val="176F36D7"/>
    <w:rsid w:val="1795226D"/>
    <w:rsid w:val="18456B1E"/>
    <w:rsid w:val="1C1171C5"/>
    <w:rsid w:val="1D265138"/>
    <w:rsid w:val="1D7B6BCA"/>
    <w:rsid w:val="1DA41A79"/>
    <w:rsid w:val="1DF53469"/>
    <w:rsid w:val="1E2F24F2"/>
    <w:rsid w:val="1E58492F"/>
    <w:rsid w:val="1E5B6757"/>
    <w:rsid w:val="1ED10AC6"/>
    <w:rsid w:val="1F89225F"/>
    <w:rsid w:val="1F900A1F"/>
    <w:rsid w:val="1FC0575D"/>
    <w:rsid w:val="206132C7"/>
    <w:rsid w:val="21B00C1D"/>
    <w:rsid w:val="22284619"/>
    <w:rsid w:val="23031BEB"/>
    <w:rsid w:val="23917691"/>
    <w:rsid w:val="244D65B8"/>
    <w:rsid w:val="245E1E24"/>
    <w:rsid w:val="25AD5E5D"/>
    <w:rsid w:val="2732478D"/>
    <w:rsid w:val="2752748D"/>
    <w:rsid w:val="27661469"/>
    <w:rsid w:val="27900EAD"/>
    <w:rsid w:val="279B538A"/>
    <w:rsid w:val="286F545C"/>
    <w:rsid w:val="29314FBC"/>
    <w:rsid w:val="2C024B86"/>
    <w:rsid w:val="2C927671"/>
    <w:rsid w:val="2D7C5CD6"/>
    <w:rsid w:val="2E483E7E"/>
    <w:rsid w:val="2E690493"/>
    <w:rsid w:val="2E9854BD"/>
    <w:rsid w:val="2F0D407F"/>
    <w:rsid w:val="2F454B19"/>
    <w:rsid w:val="310224D9"/>
    <w:rsid w:val="31B4621C"/>
    <w:rsid w:val="31E3230A"/>
    <w:rsid w:val="330957E0"/>
    <w:rsid w:val="33193A0F"/>
    <w:rsid w:val="33356F64"/>
    <w:rsid w:val="33944516"/>
    <w:rsid w:val="34B62907"/>
    <w:rsid w:val="36AE1139"/>
    <w:rsid w:val="36BD137C"/>
    <w:rsid w:val="385D37E7"/>
    <w:rsid w:val="38782EDD"/>
    <w:rsid w:val="3B42664A"/>
    <w:rsid w:val="3BC46BAB"/>
    <w:rsid w:val="3CE874BC"/>
    <w:rsid w:val="3D836A4E"/>
    <w:rsid w:val="3EA37E97"/>
    <w:rsid w:val="3ED35B77"/>
    <w:rsid w:val="3FBE0BC5"/>
    <w:rsid w:val="4048103A"/>
    <w:rsid w:val="40736643"/>
    <w:rsid w:val="40D24A7A"/>
    <w:rsid w:val="40E3253A"/>
    <w:rsid w:val="42621029"/>
    <w:rsid w:val="42D02437"/>
    <w:rsid w:val="435241E2"/>
    <w:rsid w:val="43975C51"/>
    <w:rsid w:val="439E3FA7"/>
    <w:rsid w:val="44B32266"/>
    <w:rsid w:val="44FC64F4"/>
    <w:rsid w:val="467F4585"/>
    <w:rsid w:val="470628CB"/>
    <w:rsid w:val="47555BD4"/>
    <w:rsid w:val="47E96399"/>
    <w:rsid w:val="48E12B50"/>
    <w:rsid w:val="499441BE"/>
    <w:rsid w:val="499A6C1C"/>
    <w:rsid w:val="4A2138F0"/>
    <w:rsid w:val="4A583887"/>
    <w:rsid w:val="4B9F6E02"/>
    <w:rsid w:val="4C89637B"/>
    <w:rsid w:val="4E6E48A8"/>
    <w:rsid w:val="4EEC036B"/>
    <w:rsid w:val="501D2673"/>
    <w:rsid w:val="50C80BF1"/>
    <w:rsid w:val="51852833"/>
    <w:rsid w:val="52F11AC8"/>
    <w:rsid w:val="534F49D9"/>
    <w:rsid w:val="53555F0F"/>
    <w:rsid w:val="535D23D5"/>
    <w:rsid w:val="559606EA"/>
    <w:rsid w:val="56F4341A"/>
    <w:rsid w:val="575A7321"/>
    <w:rsid w:val="580C3AB9"/>
    <w:rsid w:val="583C7AE0"/>
    <w:rsid w:val="586C1E9A"/>
    <w:rsid w:val="586E0800"/>
    <w:rsid w:val="59216F96"/>
    <w:rsid w:val="597E1E08"/>
    <w:rsid w:val="598C4145"/>
    <w:rsid w:val="59957D1B"/>
    <w:rsid w:val="59D4294E"/>
    <w:rsid w:val="5B634312"/>
    <w:rsid w:val="5B9D2CCD"/>
    <w:rsid w:val="5B9E71EA"/>
    <w:rsid w:val="5E226FBC"/>
    <w:rsid w:val="5FE72BD2"/>
    <w:rsid w:val="60120613"/>
    <w:rsid w:val="618D5292"/>
    <w:rsid w:val="622E78FA"/>
    <w:rsid w:val="62BE2B7F"/>
    <w:rsid w:val="63343F70"/>
    <w:rsid w:val="64296E1C"/>
    <w:rsid w:val="649E64A2"/>
    <w:rsid w:val="65E5270A"/>
    <w:rsid w:val="663D3C54"/>
    <w:rsid w:val="66862C89"/>
    <w:rsid w:val="66BB486D"/>
    <w:rsid w:val="67394C7D"/>
    <w:rsid w:val="68126B38"/>
    <w:rsid w:val="68291A1A"/>
    <w:rsid w:val="68352BB8"/>
    <w:rsid w:val="691B1594"/>
    <w:rsid w:val="693A016B"/>
    <w:rsid w:val="6A17429C"/>
    <w:rsid w:val="6A2D1E72"/>
    <w:rsid w:val="6A567EA3"/>
    <w:rsid w:val="6B4B4368"/>
    <w:rsid w:val="6B79100E"/>
    <w:rsid w:val="6C844C00"/>
    <w:rsid w:val="6E10212C"/>
    <w:rsid w:val="6E43561A"/>
    <w:rsid w:val="6E557973"/>
    <w:rsid w:val="6E9568DB"/>
    <w:rsid w:val="6F0D6C22"/>
    <w:rsid w:val="6F47657F"/>
    <w:rsid w:val="6FAF23D9"/>
    <w:rsid w:val="70635CF6"/>
    <w:rsid w:val="70670707"/>
    <w:rsid w:val="71C70D25"/>
    <w:rsid w:val="720E3691"/>
    <w:rsid w:val="724E244C"/>
    <w:rsid w:val="72DA6946"/>
    <w:rsid w:val="732764B3"/>
    <w:rsid w:val="732C607B"/>
    <w:rsid w:val="74026044"/>
    <w:rsid w:val="74746410"/>
    <w:rsid w:val="75E5007C"/>
    <w:rsid w:val="77813724"/>
    <w:rsid w:val="77861774"/>
    <w:rsid w:val="78F31435"/>
    <w:rsid w:val="79300B45"/>
    <w:rsid w:val="794D3E18"/>
    <w:rsid w:val="79F3729A"/>
    <w:rsid w:val="7A880722"/>
    <w:rsid w:val="7ACB0498"/>
    <w:rsid w:val="7AED0B4D"/>
    <w:rsid w:val="7C1E4487"/>
    <w:rsid w:val="7C215E02"/>
    <w:rsid w:val="7CF23764"/>
    <w:rsid w:val="7E797F74"/>
    <w:rsid w:val="7F924011"/>
    <w:rsid w:val="7FC52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ind w:firstLine="723" w:firstLineChars="200"/>
      <w:jc w:val="both"/>
    </w:pPr>
    <w:rPr>
      <w:rFonts w:ascii="宋体" w:hAnsi="宋体" w:eastAsia="宋体" w:cs="宋体"/>
      <w:kern w:val="2"/>
      <w:sz w:val="28"/>
      <w:szCs w:val="28"/>
      <w:lang w:val="en-US" w:eastAsia="zh-CN" w:bidi="ar-SA"/>
    </w:rPr>
  </w:style>
  <w:style w:type="paragraph" w:styleId="3">
    <w:name w:val="heading 1"/>
    <w:basedOn w:val="1"/>
    <w:next w:val="1"/>
    <w:autoRedefine/>
    <w:qFormat/>
    <w:uiPriority w:val="0"/>
    <w:pPr>
      <w:keepNext/>
      <w:keepLines/>
      <w:spacing w:beforeLines="0" w:beforeAutospacing="0" w:afterLines="0" w:afterAutospacing="0" w:line="560" w:lineRule="exact"/>
      <w:ind w:firstLine="964" w:firstLineChars="200"/>
      <w:outlineLvl w:val="0"/>
    </w:pPr>
    <w:rPr>
      <w:rFonts w:ascii="Times New Roman" w:hAnsi="Times New Roman" w:eastAsia="黑体"/>
      <w:kern w:val="44"/>
      <w:sz w:val="32"/>
      <w:szCs w:val="22"/>
    </w:rPr>
  </w:style>
  <w:style w:type="paragraph" w:styleId="4">
    <w:name w:val="heading 2"/>
    <w:basedOn w:val="1"/>
    <w:next w:val="1"/>
    <w:link w:val="14"/>
    <w:autoRedefine/>
    <w:unhideWhenUsed/>
    <w:qFormat/>
    <w:uiPriority w:val="0"/>
    <w:pPr>
      <w:keepNext/>
      <w:keepLines/>
      <w:spacing w:beforeLines="0" w:beforeAutospacing="0" w:afterLines="0" w:afterAutospacing="0" w:line="560" w:lineRule="exact"/>
      <w:ind w:firstLine="964" w:firstLineChars="200"/>
      <w:outlineLvl w:val="1"/>
    </w:pPr>
    <w:rPr>
      <w:rFonts w:ascii="Arial" w:hAnsi="Arial" w:eastAsia="楷体"/>
      <w:b/>
      <w:sz w:val="32"/>
    </w:rPr>
  </w:style>
  <w:style w:type="paragraph" w:styleId="5">
    <w:name w:val="heading 3"/>
    <w:basedOn w:val="1"/>
    <w:next w:val="1"/>
    <w:autoRedefine/>
    <w:qFormat/>
    <w:uiPriority w:val="99"/>
    <w:pPr>
      <w:keepNext/>
      <w:keepLines/>
      <w:spacing w:line="560" w:lineRule="exact"/>
      <w:ind w:firstLine="883" w:firstLineChars="200"/>
      <w:outlineLvl w:val="2"/>
    </w:pPr>
    <w:rPr>
      <w:rFonts w:ascii="仿宋_GB2312" w:hAnsi="仿宋_GB2312" w:eastAsia="仿宋_GB2312"/>
      <w:b/>
      <w:bCs/>
      <w:kern w:val="0"/>
      <w:sz w:val="28"/>
      <w:szCs w:val="3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0"/>
    <w:pPr>
      <w:spacing w:before="240" w:beforeLines="0" w:after="60" w:afterLines="0"/>
      <w:jc w:val="left"/>
      <w:outlineLvl w:val="0"/>
    </w:pPr>
    <w:rPr>
      <w:rFonts w:ascii="MS Sans Serif" w:hAnsi="MS Sans Serif" w:eastAsia="宋体" w:cs="MS Sans Serif"/>
      <w:b/>
      <w:bCs/>
      <w:sz w:val="24"/>
      <w:szCs w:val="32"/>
    </w:rPr>
  </w:style>
  <w:style w:type="paragraph" w:styleId="6">
    <w:name w:val="annotation text"/>
    <w:basedOn w:val="1"/>
    <w:autoRedefine/>
    <w:qFormat/>
    <w:uiPriority w:val="0"/>
    <w:pPr>
      <w:jc w:val="left"/>
    </w:pPr>
  </w:style>
  <w:style w:type="paragraph" w:styleId="7">
    <w:name w:val="Body Text"/>
    <w:basedOn w:val="1"/>
    <w:next w:val="8"/>
    <w:autoRedefine/>
    <w:qFormat/>
    <w:uiPriority w:val="0"/>
    <w:pPr>
      <w:spacing w:before="240" w:after="240" w:line="360" w:lineRule="auto"/>
      <w:jc w:val="center"/>
    </w:pPr>
    <w:rPr>
      <w:b/>
      <w:sz w:val="44"/>
    </w:rPr>
  </w:style>
  <w:style w:type="paragraph" w:styleId="8">
    <w:name w:val="Body Text 2"/>
    <w:basedOn w:val="1"/>
    <w:autoRedefine/>
    <w:qFormat/>
    <w:uiPriority w:val="0"/>
    <w:pPr>
      <w:spacing w:after="120" w:line="480" w:lineRule="auto"/>
    </w:pPr>
    <w:rPr>
      <w:rFonts w:ascii="Times New Roman" w:hAnsi="Times New Roman" w:eastAsia="宋体" w:cs="Times New Roman"/>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正文 A"/>
    <w:autoRedefine/>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character" w:customStyle="1" w:styleId="14">
    <w:name w:val="标题 2 Char"/>
    <w:link w:val="4"/>
    <w:autoRedefine/>
    <w:qFormat/>
    <w:uiPriority w:val="0"/>
    <w:rPr>
      <w:rFonts w:ascii="Arial" w:hAnsi="Arial" w:eastAsia="楷体"/>
      <w:b/>
      <w:sz w:val="32"/>
    </w:rPr>
  </w:style>
  <w:style w:type="paragraph" w:customStyle="1" w:styleId="15">
    <w:name w:val="WPSOffice手动目录 1"/>
    <w:autoRedefine/>
    <w:qFormat/>
    <w:uiPriority w:val="0"/>
    <w:pPr>
      <w:ind w:leftChars="0"/>
    </w:pPr>
    <w:rPr>
      <w:rFonts w:ascii="Times New Roman" w:hAnsi="Times New Roman" w:eastAsia="宋体" w:cs="Times New Roman"/>
      <w:sz w:val="20"/>
      <w:szCs w:val="20"/>
    </w:rPr>
  </w:style>
  <w:style w:type="paragraph" w:customStyle="1" w:styleId="16">
    <w:name w:val="WPSOffice手动目录 2"/>
    <w:autoRedefine/>
    <w:qFormat/>
    <w:uiPriority w:val="0"/>
    <w:pPr>
      <w:ind w:leftChars="200"/>
    </w:pPr>
    <w:rPr>
      <w:rFonts w:ascii="Times New Roman" w:hAnsi="Times New Roman" w:eastAsia="宋体" w:cs="Times New Roman"/>
      <w:sz w:val="20"/>
      <w:szCs w:val="20"/>
    </w:rPr>
  </w:style>
  <w:style w:type="paragraph" w:customStyle="1" w:styleId="17">
    <w:name w:val="WPSOffice手动目录 3"/>
    <w:autoRedefine/>
    <w:qFormat/>
    <w:uiPriority w:val="0"/>
    <w:pPr>
      <w:ind w:leftChars="400"/>
    </w:pPr>
    <w:rPr>
      <w:rFonts w:ascii="Times New Roman" w:hAnsi="Times New Roman" w:eastAsia="宋体" w:cs="Times New Roman"/>
      <w:sz w:val="20"/>
      <w:szCs w:val="20"/>
    </w:rPr>
  </w:style>
  <w:style w:type="character" w:customStyle="1" w:styleId="18">
    <w:name w:val="font01"/>
    <w:basedOn w:val="12"/>
    <w:autoRedefine/>
    <w:qFormat/>
    <w:uiPriority w:val="0"/>
    <w:rPr>
      <w:rFonts w:hint="eastAsia" w:ascii="宋体" w:hAnsi="宋体" w:eastAsia="宋体" w:cs="宋体"/>
      <w:color w:val="000000"/>
      <w:sz w:val="20"/>
      <w:szCs w:val="20"/>
      <w:u w:val="none"/>
    </w:rPr>
  </w:style>
  <w:style w:type="character" w:customStyle="1" w:styleId="19">
    <w:name w:val="font61"/>
    <w:basedOn w:val="12"/>
    <w:autoRedefine/>
    <w:qFormat/>
    <w:uiPriority w:val="0"/>
    <w:rPr>
      <w:rFonts w:ascii="宋体" w:hAnsi="宋体" w:eastAsia="宋体" w:cs="宋体"/>
      <w:color w:val="000000"/>
      <w:sz w:val="20"/>
      <w:szCs w:val="20"/>
      <w:u w:val="none"/>
    </w:rPr>
  </w:style>
  <w:style w:type="character" w:customStyle="1" w:styleId="20">
    <w:name w:val="font41"/>
    <w:basedOn w:val="12"/>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8462</Words>
  <Characters>8884</Characters>
  <Lines>0</Lines>
  <Paragraphs>0</Paragraphs>
  <TotalTime>4</TotalTime>
  <ScaleCrop>false</ScaleCrop>
  <LinksUpToDate>false</LinksUpToDate>
  <CharactersWithSpaces>8904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2020-04-01T11:28:00Z</dcterms:created>
  <dc:creator>驰远天合-柴万顺-18690160103</dc:creator>
  <cp:lastModifiedBy>Administrator</cp:lastModifiedBy>
  <dcterms:modified xsi:type="dcterms:W3CDTF">2025-05-24T17:03:31Z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1D17C581B7B649E79D2BCA767FA9A472_13</vt:lpwstr>
  </property>
  <property fmtid="{D5CDD505-2E9C-101B-9397-08002B2CF9AE}" pid="4" name="KSOTemplateDocerSaveRecord">
    <vt:lpwstr>eyJoZGlkIjoiYzBmZTlhOTk5YmU4NWU2NmQ2NDUyNmM2ZTEyOGEyZmUifQ==</vt:lpwstr>
  </property>
</Properties>
</file>