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44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新民发［2013］83号</w:t>
      </w:r>
      <w:bookmarkStart w:id="0" w:name="_GoBack"/>
      <w:bookmarkEnd w:id="0"/>
    </w:p>
    <w:p w14:paraId="546C39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伊犁哈萨克自治州民政局、财政局，各地州（市）民政局、财政局：</w:t>
      </w:r>
    </w:p>
    <w:p w14:paraId="11613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贯彻落实自治区人民政府《关于加快推进社会养老服务体系建设的意见》（新政发〔2012〕87号），完善民办养老机构扶持政策，规范资助民办养老机构的申报、审批行为，进一步促进民办养老机构健康发展，有效提高服务和管理水平，自治区民政厅、财政厅研究制定了《自治区民办养老服务机构资助办法》。现印发给你们，请认真贯彻执行。</w:t>
      </w:r>
    </w:p>
    <w:p w14:paraId="04529D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4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773DAB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488B30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4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2C7AD8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自治区民政厅办公室</w:t>
      </w:r>
    </w:p>
    <w:p w14:paraId="03D357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2013年5月21日印发</w:t>
      </w:r>
    </w:p>
    <w:p w14:paraId="682163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1EC4F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自治区民办养老服务机构资助办法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5D8B5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根据自治区人民政府《关于加快推进社会养老服务体系建设的意见》（新政发［2012］87号），为完善民办养老机构扶持政策，规范资助民办养老机构申报、审批行为，进一步促进民办养老机构健康发展，有效提高服务和管理水平，结合实际，制定本办法。</w:t>
      </w:r>
    </w:p>
    <w:p w14:paraId="7A29B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第二条 资助对象</w:t>
      </w:r>
    </w:p>
    <w:p w14:paraId="1ED072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在自治区行政区域内，经民政部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门依法批准设置，符合民政部颁发的《老年人社会福利机构基本规范》（MZ008-2001），取得《社会福利机构设置批准证书》和《民办非企业单位登记证书》，为老年人提供住宿照料、康复、护理等服务的非营利性民办养老机构；或社会力量采取承包、租赁、合营等方式与政府合作经营“公建民营”类型，取得《事业单位法人证书》的养老机构，纳入资助范围。</w:t>
      </w:r>
    </w:p>
    <w:p w14:paraId="5E837A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在工商部门注册的、营利性养老机构，不享受资助。</w:t>
      </w:r>
    </w:p>
    <w:p w14:paraId="1A050E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第三条 资助条件</w:t>
      </w:r>
    </w:p>
    <w:p w14:paraId="2A1E53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民办养老机构必须同时符合以下条件方可申请政府资助： </w:t>
      </w:r>
    </w:p>
    <w:p w14:paraId="61A392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（一）床位在30张以上（含30张），取得县级以上民政部门核发的《社会福利机构设置批准证书》和《民办非企业单位登记证书》；公建民营类养老机构要取得编制部门颁发的《事业单位登记证书》。</w:t>
      </w:r>
    </w:p>
    <w:p w14:paraId="795F41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（二）机构建设和经营管理须符合《老年人建筑设计规范》和《老年人社会福利机构基本规范》。</w:t>
      </w:r>
    </w:p>
    <w:p w14:paraId="5C4027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（三）开业满6个月以上且继续经营。</w:t>
      </w:r>
    </w:p>
    <w:p w14:paraId="4294CA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（四）入住率达到50%以上。</w:t>
      </w:r>
    </w:p>
    <w:p w14:paraId="311AEB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（五）入住老人及亲属满意率达80%以上。 </w:t>
      </w:r>
    </w:p>
    <w:p w14:paraId="4137F1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（六）各项管理制度健全，管理服务规范，账目清晰。</w:t>
      </w:r>
    </w:p>
    <w:p w14:paraId="73EF6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（七）通过民政部门的年度考核和登记机关年检，达到合格或基本合格；申请资助年度内无火灾、食物中毒、人员走失、经司法程序认定机构应承担责任的人身伤害等严重责任事故或3次以上重大服务纠纷。</w:t>
      </w:r>
    </w:p>
    <w:p w14:paraId="072B7B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（八）能够按照民政部门要求开展工作，主动接受民政部门管理。 </w:t>
      </w:r>
    </w:p>
    <w:p w14:paraId="0A9FA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有下列情况之一的，不予资助： </w:t>
      </w:r>
    </w:p>
    <w:p w14:paraId="1AD265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（一）未经批准，擅自变更机构名称、地址、负责人的； </w:t>
      </w:r>
    </w:p>
    <w:p w14:paraId="360E12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（二）未经批准，擅自合并，或改为他用的； </w:t>
      </w:r>
    </w:p>
    <w:p w14:paraId="535837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（三）年检不合格或逾期不申请办理年检手续的；</w:t>
      </w:r>
    </w:p>
    <w:p w14:paraId="49298A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（四）入住率达不到50%以上的；</w:t>
      </w:r>
    </w:p>
    <w:p w14:paraId="6898CA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（五）财务账目混乱，不按规定要求报送报表或报表弄虚作假的； </w:t>
      </w:r>
    </w:p>
    <w:p w14:paraId="255DBC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（六）管理服务质量差，入住老人及亲属满意率达不到80%，或一年内有效投诉3次以上的；</w:t>
      </w:r>
    </w:p>
    <w:p w14:paraId="776293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（七）违反自治区养老机构基本规范、养老服务行业规定和职业道德，经批评教育不改的。 </w:t>
      </w:r>
    </w:p>
    <w:p w14:paraId="1D4A30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26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第四条 资助项目和标准</w:t>
      </w:r>
    </w:p>
    <w:p w14:paraId="2C9B2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（一）运营补贴</w:t>
      </w:r>
    </w:p>
    <w:p w14:paraId="46496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根据养老机构在院住满一个月(含)以上的老年人实际占用床位数，按照每人每月100元的标准给予运营补贴。由自治区财政和当地财政部门各承担50%。</w:t>
      </w:r>
    </w:p>
    <w:p w14:paraId="4396D7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（二）一次性开办补助</w:t>
      </w:r>
    </w:p>
    <w:p w14:paraId="36F194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2012年10月12日后审批设立，运营6个月以上，入住率达到50%的养老机构，核定床位100张以下的，由当地财政给予一次性开办补助(具体标准由各地自行确定)；核定床位100张(含)以上的，由自治区财政给予每张床位5000元的一次性开办补助。自建养老机构按照50%，30%，20%的比例，分3年拨付；租赁房屋且租期在5年以上的养老机构，按照每年20%的比例，分5年拨付。</w:t>
      </w:r>
    </w:p>
    <w:p w14:paraId="28FDF6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凡另址设立的养老机构，按新办养老机构程序申办。</w:t>
      </w:r>
    </w:p>
    <w:p w14:paraId="718C9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已领取一次性开办补助的民办养老机构，原场所更名或转租他人兴办的，该场所不再享受新建（或租赁经营）一次性开办补助；已领取一次性开办补助的民办养老机构，如原址扩建或择址另建民办养老机构，申请一次性开办补助时，原床位数不再补贴。</w:t>
      </w:r>
    </w:p>
    <w:p w14:paraId="5E9C60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第五条 申报审核程序</w:t>
      </w:r>
    </w:p>
    <w:p w14:paraId="3F9E90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（一）申报提交材料</w:t>
      </w:r>
    </w:p>
    <w:p w14:paraId="731DA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1．运营补贴</w:t>
      </w:r>
    </w:p>
    <w:p w14:paraId="7383C3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民办养老机构于每年5月15日前向县（市、区）民政局提出运营补贴的书面申请，并提交以下材料（一式3份）：</w:t>
      </w:r>
    </w:p>
    <w:p w14:paraId="6B0D45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（1）民办养老机构运营补贴申请报告（附件2）；</w:t>
      </w:r>
    </w:p>
    <w:p w14:paraId="1C484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（2）《自治区民办养老机构运营补贴申请表》（附件3）；</w:t>
      </w:r>
    </w:p>
    <w:p w14:paraId="613C20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（3）《社会福利机构设置批准证书》复印件；</w:t>
      </w:r>
    </w:p>
    <w:p w14:paraId="5A9AB0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（4）《民办非企业单位登记证书》或《事业单位法人登记证书》复印件；</w:t>
      </w:r>
    </w:p>
    <w:p w14:paraId="725E1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（5）《社会福利机构年检报告书》；</w:t>
      </w:r>
    </w:p>
    <w:p w14:paraId="2AEF6B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（6）《自治区民办养老机构服务月统计表》（附件1）；</w:t>
      </w:r>
    </w:p>
    <w:p w14:paraId="7956E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（7）入住老人花名册、身份证复印件；</w:t>
      </w:r>
    </w:p>
    <w:p w14:paraId="214198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（8）补贴资金使用计划。</w:t>
      </w:r>
    </w:p>
    <w:p w14:paraId="149635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2．一次性开办补助</w:t>
      </w:r>
    </w:p>
    <w:p w14:paraId="0A17FC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养老机构于5月15日前向县（市、区）民政局提出一次性开办补助的书面申请，需提交下列材料（一式3份）：</w:t>
      </w:r>
    </w:p>
    <w:p w14:paraId="147DA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（1）《自治区民办养老机构一次性开办补助申请表》（附件4）；</w:t>
      </w:r>
    </w:p>
    <w:p w14:paraId="71F90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（2）所涉及的土地产权与使用权证明，以及房屋的立项、验收和产权证明文件或5年以上租赁合同；</w:t>
      </w:r>
    </w:p>
    <w:p w14:paraId="4F4498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（3）个人(法人代表)身份证复印件；</w:t>
      </w:r>
    </w:p>
    <w:p w14:paraId="0FE9A4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（4）《社会福利机构设置批准证书》复印件（加盖当年年检合格印章）；</w:t>
      </w:r>
    </w:p>
    <w:p w14:paraId="7CD3E1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（5）《民办非企业单位登记证书》或《事业单位法人登记证书》复印件；</w:t>
      </w:r>
    </w:p>
    <w:p w14:paraId="065563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（6）《工程竣工验收报告书》或《租赁房屋合同》；</w:t>
      </w:r>
    </w:p>
    <w:p w14:paraId="35B2A8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（7）6个月以上经营情况证明；</w:t>
      </w:r>
    </w:p>
    <w:p w14:paraId="712F6F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（8）补贴资金使用计划。</w:t>
      </w:r>
    </w:p>
    <w:p w14:paraId="72F7E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（二）审核程序</w:t>
      </w:r>
    </w:p>
    <w:p w14:paraId="5FEE66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.各民办养老机构应该按月向县（市、区）民政局报送月报表（附件1），县（市、区）民政局至少每季度对民办养老机构床位数、在院人数核实一次。县（市、区）民政局应当每半年将服务月统计表报送地州民政局。</w:t>
      </w:r>
    </w:p>
    <w:p w14:paraId="0F7E94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2.县（市、区）民政局对养老机构资助申报材料予以审核，对具备申报资格，符合申报条件的民办养老机构和“公建民营”类老年人社会福利机构进行实地核查，核实年度服务量。</w:t>
      </w:r>
    </w:p>
    <w:p w14:paraId="5463C7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依据初步核查结果，填报《自治区民办养老机构资助审核汇总表》（附件6），连同申报材料报送地州民政局。</w:t>
      </w:r>
    </w:p>
    <w:p w14:paraId="3F985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3.地州民政局审查合格的，填报《自治区养老机构资助审核汇总表》（附件6），连同申报材料报自治区民政厅。</w:t>
      </w:r>
    </w:p>
    <w:p w14:paraId="0F25E4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4.自治区民政厅负责对民办养老机构和“公建民营”类老年人社会福利机构资助的集中评审。</w:t>
      </w:r>
    </w:p>
    <w:p w14:paraId="6D108E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5.各级民政部门对补助资金申请材料及时归档备查。</w:t>
      </w:r>
    </w:p>
    <w:p w14:paraId="1E9781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第六条 资金使用和管理</w:t>
      </w:r>
    </w:p>
    <w:p w14:paraId="37C5D9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（一）资助资金可用于以下用途：</w:t>
      </w:r>
    </w:p>
    <w:p w14:paraId="110A58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1.房屋的新建、改扩建及维修；</w:t>
      </w:r>
    </w:p>
    <w:p w14:paraId="05AD5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2.设施设备的购置；</w:t>
      </w:r>
    </w:p>
    <w:p w14:paraId="457C63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3.其他有益于改善入住老人生活质量的项目。</w:t>
      </w:r>
    </w:p>
    <w:p w14:paraId="2A6E31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资助资金要专款专用，不得挪作他用。属于固定资产的要加强管理，不得擅自改变其基本功能，因故确需变卖转让并改变服务性质的，须经审批该机构的县级以上民政部门的同意，并按变价收入中的比例归还财政。</w:t>
      </w:r>
    </w:p>
    <w:p w14:paraId="250B92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（三）已享受一次性开办补助，但5年内改变经营性质的民办养老服务机构，民政部门要协调相关部门及时纠正并追回全部资助资金。</w:t>
      </w:r>
    </w:p>
    <w:p w14:paraId="08CB8F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六）被资助机构必须与民政部门签订《自治区养老机构资助资金使用承诺书》（附件5），书面承诺至少要经营3年以上，不得擅自改变机构的社会福利性质，不得开展与老年人社会福利事业无关的业务，否则资助资金如数收回。</w:t>
      </w:r>
    </w:p>
    <w:p w14:paraId="53CE5C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6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第七条 监督与处罚</w:t>
      </w:r>
    </w:p>
    <w:p w14:paraId="13D5E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（一）申请机构在申请资助、接受审查、评审时，必须提供真实、有效、完备的数据、资料和凭证，如有弄虚作假、骗取资助的行为，情节严重的，予以全额追缴，并取消下一年度资助申报资格。</w:t>
      </w:r>
    </w:p>
    <w:p w14:paraId="5036B4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对擅自改变养老机构的使用性质，或利用养老机构房产从事核准服务范围以外的其他经营活动的，当地民政、财政部门对已经拨付的资助金予以追回，并终止其享受资助的资格；违反法律的，应依法追究法律责任。</w:t>
      </w:r>
    </w:p>
    <w:p w14:paraId="17B3E4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（三）民政部门对资助金的使用进行监督管理。可以组织对受助机构进行专项检查，也可委托审计部门或社会审计机构对受助福利机构进行专项审计。</w:t>
      </w:r>
    </w:p>
    <w:p w14:paraId="091D49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（四）对在养老机构申办和管理工作中玩忽职守、滥用职权、徇私舞弊、索贿受贿的国家机关工作人员，依法追究其行政责任；构成犯罪的，依法移交司法机关处理。</w:t>
      </w:r>
    </w:p>
    <w:p w14:paraId="55B2FF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第八条 各地州（市）可结合本地实际情况参照执行。</w:t>
      </w:r>
    </w:p>
    <w:p w14:paraId="0F6ACD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本办法下发之日起，《关于支持社会力量举办老年人社会福利机构的意见》(新民发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﹝2009﹞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52号)中的财政补助“财政贴息补助”取消，“运营经费补贴”按本办法执行。</w:t>
      </w:r>
    </w:p>
    <w:p w14:paraId="431348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本办法由自治区民政厅负责解释。</w:t>
      </w:r>
    </w:p>
    <w:p w14:paraId="03AAC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05D46C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附件：1．自治区民办养老机构服务月统计表；</w:t>
      </w:r>
    </w:p>
    <w:p w14:paraId="50C9E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55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2．自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治区民办养老机构资助资金申请书；</w:t>
      </w:r>
    </w:p>
    <w:p w14:paraId="4797BB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55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3．自治区民办养老机构运营补贴申请表；</w:t>
      </w:r>
    </w:p>
    <w:p w14:paraId="126FB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55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4．自治区民办养老机构一次性开办补助申请表；</w:t>
      </w:r>
    </w:p>
    <w:p w14:paraId="0FFBC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55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5．自治区民办养老机构资助资金使用承诺书；</w:t>
      </w:r>
    </w:p>
    <w:p w14:paraId="31BECB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55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6．自治区民办养老机构年度资助资金汇总表。</w:t>
      </w:r>
    </w:p>
    <w:p w14:paraId="0B936C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 w14:paraId="28A9CF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自治区民办养老机构服务月统计表</w:t>
      </w:r>
    </w:p>
    <w:p w14:paraId="5B694A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96"/>
        <w:gridCol w:w="1307"/>
        <w:gridCol w:w="1583"/>
        <w:gridCol w:w="906"/>
        <w:gridCol w:w="1046"/>
        <w:gridCol w:w="1046"/>
        <w:gridCol w:w="1211"/>
        <w:gridCol w:w="883"/>
      </w:tblGrid>
      <w:tr w14:paraId="32EB7F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8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34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机构床位数</w:t>
            </w:r>
          </w:p>
        </w:tc>
        <w:tc>
          <w:tcPr>
            <w:tcW w:w="195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0C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1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当月在院人数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8E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4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满1个月人数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89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7996C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21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AA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服务对象姓名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0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CB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28FB8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55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家庭联</w:t>
            </w:r>
          </w:p>
          <w:p w14:paraId="05A1E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52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入住时间</w:t>
            </w:r>
          </w:p>
        </w:tc>
        <w:tc>
          <w:tcPr>
            <w:tcW w:w="147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F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房间号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97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8A128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44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81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09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C9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4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0B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21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6D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33018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86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11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AD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B3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B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09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E7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A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CD840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1D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3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E9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5B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2B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8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54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10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95445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05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F3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2F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4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B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E8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11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33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05FAB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A7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D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7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8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5E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B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03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BB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4407E3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5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49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5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2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F6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D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73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48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AC97E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3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F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4D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E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C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57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4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B5C49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1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88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25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6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18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0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FE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67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479D68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AF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57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0B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7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8B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93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2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DD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465A0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18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93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D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C8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A3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69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F8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96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4D109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2A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19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EE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2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2A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3A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4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7B4B4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BA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D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C2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23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55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E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C3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3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582FF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D4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C9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A0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DD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A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BE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2D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4B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9FD22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5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70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32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38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B4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A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B7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07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5FF72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52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28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D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B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80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02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D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1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919C7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73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6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C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12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05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4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7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54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A05A6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6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58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43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0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2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9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4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9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2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F16AE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2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C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EF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C6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BC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A9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0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58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9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 w14:paraId="05D644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2" w:right="0" w:hanging="18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填报人：          联系电话：         填报时间：         机构(盖章)：</w:t>
      </w:r>
    </w:p>
    <w:p w14:paraId="4BA56F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2" w:right="0" w:hanging="18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 w14:paraId="60824F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2" w:right="0" w:hanging="18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注：1、本表一式三份，县、地民政部门，自治区民政厅各留存一份。</w:t>
      </w:r>
    </w:p>
    <w:p w14:paraId="4713B6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60" w:right="0" w:firstLine="36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 w14:paraId="4D235E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32" w:right="0" w:hanging="21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 w14:paraId="20DFF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 w14:paraId="2A8E53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 </w:t>
      </w:r>
    </w:p>
    <w:p w14:paraId="69B6F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            　　　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民政局(厅)：</w:t>
      </w:r>
    </w:p>
    <w:p w14:paraId="0946EA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                    </w:t>
      </w:r>
    </w:p>
    <w:p w14:paraId="0C88BD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　　　　　　　　　　  (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运营补贴、一次性开办补助)：</w:t>
      </w:r>
    </w:p>
    <w:p w14:paraId="61E3A4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2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一、运营补贴：</w:t>
      </w:r>
    </w:p>
    <w:p w14:paraId="79854C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</w:t>
      </w:r>
    </w:p>
    <w:p w14:paraId="661103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2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二、一次性开办补助：</w:t>
      </w:r>
    </w:p>
    <w:p w14:paraId="008616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　　　　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　　　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</w:t>
      </w:r>
    </w:p>
    <w:p w14:paraId="749F4A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 w14:paraId="6CFC8F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附：申请提交材料目录。</w:t>
      </w:r>
    </w:p>
    <w:p w14:paraId="3E8E7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0DD29C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499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申请机构(盖章)：</w:t>
      </w:r>
    </w:p>
    <w:p w14:paraId="3F4114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499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申请时间：</w:t>
      </w:r>
    </w:p>
    <w:p w14:paraId="0BA523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 w14:paraId="50D4D9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 w14:paraId="56EE92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15"/>
        <w:gridCol w:w="8"/>
        <w:gridCol w:w="2325"/>
        <w:gridCol w:w="1860"/>
        <w:gridCol w:w="2345"/>
      </w:tblGrid>
      <w:tr w14:paraId="7C651D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C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 w14:paraId="67F00E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C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A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A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C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03CFC7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7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6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19F94C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9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5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7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0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161C2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1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D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2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557D7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1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6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7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登记(民非)字号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3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1C574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F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D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2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0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1223BD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6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C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   银行帐号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B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4D47EF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1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7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6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2BEFD8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B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 w14:paraId="25BF44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D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7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6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2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2B768D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A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A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3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F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773E0E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C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5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9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1E352A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5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A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F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3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6823F7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5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E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8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E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015011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7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9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9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2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 w14:paraId="77D391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</w:p>
    <w:p w14:paraId="6F3E6B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2"/>
        <w:gridCol w:w="931"/>
        <w:gridCol w:w="925"/>
        <w:gridCol w:w="265"/>
        <w:gridCol w:w="849"/>
        <w:gridCol w:w="1225"/>
        <w:gridCol w:w="272"/>
        <w:gridCol w:w="612"/>
        <w:gridCol w:w="1168"/>
        <w:gridCol w:w="884"/>
      </w:tblGrid>
      <w:tr w14:paraId="2851D7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9124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9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申  请  人  数</w:t>
            </w:r>
          </w:p>
        </w:tc>
      </w:tr>
      <w:tr w14:paraId="1A858B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2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1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6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B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9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4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D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C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5DBE3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8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2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E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9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1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A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E7AA3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0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E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6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4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D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4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1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C5A4B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7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1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E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4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0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大写:</w:t>
            </w:r>
          </w:p>
        </w:tc>
      </w:tr>
      <w:tr w14:paraId="23667F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7" w:hRule="atLeast"/>
          <w:jc w:val="center"/>
        </w:trPr>
        <w:tc>
          <w:tcPr>
            <w:tcW w:w="9124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697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</w:t>
            </w:r>
          </w:p>
          <w:p w14:paraId="53B8F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   本机构承诺以上所附资料及数据真实有效，如有不实，愿承担相关法规之处罚。</w:t>
            </w:r>
          </w:p>
          <w:p w14:paraId="7C623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                                            </w:t>
            </w:r>
          </w:p>
          <w:p w14:paraId="53B21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CFDD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 w14:paraId="733CF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9C6F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53F5B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44FE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 w14:paraId="0A790D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8" w:hRule="atLeast"/>
          <w:jc w:val="center"/>
        </w:trPr>
        <w:tc>
          <w:tcPr>
            <w:tcW w:w="9124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5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 w14:paraId="2D11D8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32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9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B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7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 w14:paraId="6F2AD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840" w:hRule="atLeast"/>
          <w:jc w:val="center"/>
        </w:trPr>
        <w:tc>
          <w:tcPr>
            <w:tcW w:w="327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8EC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CBF8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433E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4DA9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D45E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74804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27485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D88F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5D6AF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D52D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26A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7722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F977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6576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C656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550ED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30C59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4412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209CF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EFAC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0E6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78259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FD96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6704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41AFD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4C395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4B1C2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0369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3033E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7FDAE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 w14:paraId="65F8F8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 w14:paraId="6F66BB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 w14:paraId="54D868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 w14:paraId="0493E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59"/>
        <w:gridCol w:w="590"/>
        <w:gridCol w:w="371"/>
        <w:gridCol w:w="1238"/>
        <w:gridCol w:w="770"/>
        <w:gridCol w:w="1181"/>
        <w:gridCol w:w="359"/>
        <w:gridCol w:w="446"/>
        <w:gridCol w:w="817"/>
        <w:gridCol w:w="317"/>
        <w:gridCol w:w="805"/>
      </w:tblGrid>
      <w:tr w14:paraId="26E0E1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C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 w14:paraId="54BF48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7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5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8465C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E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D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A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72B2B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C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8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1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1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9B030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9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6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7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C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627A6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A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2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2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9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C5308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3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 w14:paraId="280F8D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3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B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A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C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CFF4C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D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F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B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2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8BF81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C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8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4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8F0A0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B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8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E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B053A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E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E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E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9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659D8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F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1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2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2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7BF2F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0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A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登记(民非)字号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5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42184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A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B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8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E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88E9B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A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9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7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银行帐号</w:t>
            </w:r>
          </w:p>
        </w:tc>
        <w:tc>
          <w:tcPr>
            <w:tcW w:w="26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8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0D685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6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 w14:paraId="2B57C7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F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2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F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9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C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2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6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4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D48AD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E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D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D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A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1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D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4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3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 w14:paraId="27B7F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02"/>
        <w:gridCol w:w="827"/>
        <w:gridCol w:w="1222"/>
        <w:gridCol w:w="1462"/>
        <w:gridCol w:w="449"/>
        <w:gridCol w:w="2191"/>
      </w:tblGrid>
      <w:tr w14:paraId="477B00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916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0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 w14:paraId="4741C1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6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2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D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F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DB148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E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7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0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6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3F3CC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2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E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3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3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01B36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8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F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766FA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1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E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A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6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E3A51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F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1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5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ACDC6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3" w:hRule="atLeast"/>
          <w:jc w:val="center"/>
        </w:trPr>
        <w:tc>
          <w:tcPr>
            <w:tcW w:w="91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A93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29C9D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 w14:paraId="39D13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55B5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 w14:paraId="3AB28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7D3B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19F6D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16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DC8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786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                 </w:t>
            </w:r>
          </w:p>
        </w:tc>
      </w:tr>
      <w:tr w14:paraId="3DA2DE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A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 w14:paraId="3895AC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8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3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A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 w14:paraId="0A16F2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24" w:hRule="atLeast"/>
          <w:jc w:val="center"/>
        </w:trPr>
        <w:tc>
          <w:tcPr>
            <w:tcW w:w="3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4D0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126A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4A2E9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033C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7CB6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7080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76C24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5208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021B4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0DC57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F5A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8777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7A0C1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8AC0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9F76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7E3F1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399D1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57C43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56D8D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6B18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418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5B00B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18A2A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3CBD0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4D681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1424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</w:t>
            </w:r>
          </w:p>
          <w:p w14:paraId="2C1A4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6A940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 w14:paraId="78E6D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 w14:paraId="57EB7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 w14:paraId="48B6E2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3CF463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 w14:paraId="09E156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</w:p>
    <w:p w14:paraId="264B0D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 w14:paraId="7D319C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 一、严格执行民政部门的规章制度；</w:t>
      </w:r>
    </w:p>
    <w:p w14:paraId="3C9CD9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82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元（大写）的资助资金，指定用于房屋的新建、改护建及维修；设施设备的购置；其他有益于改善入住老人生活质量的项目。</w:t>
      </w:r>
    </w:p>
    <w:p w14:paraId="7AF0E6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82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三、资助资金的使用管理，单独建账，做到专款专用，决不截留、挤占和挪用；</w:t>
      </w:r>
    </w:p>
    <w:p w14:paraId="18FE10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82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四、接受民政部门的审计和检查；</w:t>
      </w:r>
    </w:p>
    <w:p w14:paraId="34A17F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82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 w14:paraId="08FA21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 w14:paraId="45E934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 w14:paraId="3C73D5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 w14:paraId="217700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 </w:t>
      </w:r>
    </w:p>
    <w:p w14:paraId="504794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：       （签名或盖章）   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法人代表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：       （签名） </w:t>
      </w:r>
    </w:p>
    <w:p w14:paraId="4F5292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年      月      日</w:t>
      </w:r>
    </w:p>
    <w:p w14:paraId="6BE9DB0E">
      <w:pPr>
        <w:keepNext w:val="0"/>
        <w:keepLines w:val="0"/>
        <w:widowControl/>
        <w:suppressLineNumbers w:val="0"/>
        <w:jc w:val="left"/>
      </w:pPr>
    </w:p>
    <w:p w14:paraId="7F7E6D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附件6：</w:t>
      </w:r>
    </w:p>
    <w:p w14:paraId="2A7D5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88"/>
        <w:gridCol w:w="453"/>
        <w:gridCol w:w="503"/>
        <w:gridCol w:w="701"/>
        <w:gridCol w:w="543"/>
        <w:gridCol w:w="867"/>
        <w:gridCol w:w="539"/>
        <w:gridCol w:w="561"/>
        <w:gridCol w:w="532"/>
        <w:gridCol w:w="889"/>
        <w:gridCol w:w="651"/>
        <w:gridCol w:w="651"/>
      </w:tblGrid>
      <w:tr w14:paraId="6083E0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37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D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7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05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床位数</w:t>
            </w:r>
          </w:p>
        </w:tc>
        <w:tc>
          <w:tcPr>
            <w:tcW w:w="9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5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使用</w:t>
            </w:r>
          </w:p>
          <w:p w14:paraId="1F9ED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床位数</w:t>
            </w:r>
          </w:p>
        </w:tc>
        <w:tc>
          <w:tcPr>
            <w:tcW w:w="7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6A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入住率</w:t>
            </w:r>
          </w:p>
          <w:p w14:paraId="2C0EA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（%）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FE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运营补贴</w:t>
            </w:r>
          </w:p>
        </w:tc>
        <w:tc>
          <w:tcPr>
            <w:tcW w:w="437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1D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一次性开办补助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62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6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6D162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FC6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C60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1DB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2C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61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累计月人次数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2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C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床位数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7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补助年次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E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补助比例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05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9E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8A3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52AF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A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8D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20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AF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04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A4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6C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BB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08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F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71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A5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452263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D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38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EA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5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95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BA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2C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C1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DF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D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0F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C4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8927E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F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B3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D8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21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1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F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1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86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C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0B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ED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2E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DBD45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7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2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B3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7D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0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2C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53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F0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B6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29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A8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53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FE8EA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38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C2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C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C9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0A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AC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ED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7D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4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5C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9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AC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B294E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C8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5E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2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31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82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77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23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F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7D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6F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3B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7D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5D901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8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8F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6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D2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A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6F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E6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97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76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0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0A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F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4E7ED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8A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A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E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92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0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9B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83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8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9E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FA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F7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35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 w14:paraId="5D66C8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填报单位（盖章）：　　　　　　　　　　　　　　　　　　　　　　填报时间：　　　　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　　月　　日</w:t>
      </w:r>
    </w:p>
    <w:p w14:paraId="2FAE8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2289"/>
    <w:rsid w:val="4C823B41"/>
    <w:rsid w:val="57252289"/>
    <w:rsid w:val="61A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3336</Words>
  <Characters>3421</Characters>
  <Lines>0</Lines>
  <Paragraphs>0</Paragraphs>
  <TotalTime>0</TotalTime>
  <ScaleCrop>false</ScaleCrop>
  <LinksUpToDate>false</LinksUpToDate>
  <CharactersWithSpaces>3421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2025-03-28T05:05:00Z</dcterms:created>
  <dc:creator>Lenovo</dc:creator>
  <cp:lastModifiedBy>Aliya</cp:lastModifiedBy>
  <dcterms:modified xsi:type="dcterms:W3CDTF">2025-03-31T03:46:11Z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716EE9A0041145128BB18B73E4A2E6C9_13</vt:lpwstr>
  </property>
  <property fmtid="{D5CDD505-2E9C-101B-9397-08002B2CF9AE}" pid="4" name="KSOTemplateDocerSaveRecord">
    <vt:lpwstr>eyJoZGlkIjoiZDliZjNhNWQxZGMyZTg4MDA0NDZjNGFjZDUxMmUxZDkiLCJ1c2VySWQiOiIyODQ0OTcyODMifQ==</vt:lpwstr>
  </property>
</Properties>
</file>