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阜康市第五小学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阜康市第五小学单位概况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阜康市第五小学2020年部门预算公开表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阜康市第五小学2020年部门预算情况说明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一、关于阜康市第五小学2020年收支预算情况的总体说明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二、关于阜康市第五小学2020年收入预算情况说明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三、关于阜康市第五小学2020年支出预算情况说明</w:t>
      </w:r>
    </w:p>
    <w:p>
      <w:pPr>
        <w:widowControl/>
        <w:spacing w:line="460" w:lineRule="exact"/>
        <w:ind w:left="1278" w:leftChars="304" w:hanging="640" w:hanging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阜康市第五小学2020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left="1278" w:leftChars="304" w:hanging="640" w:hanging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五、关于阜康市第五小学2020年一般公共预算当年拨款情况说明</w:t>
      </w:r>
    </w:p>
    <w:p>
      <w:pPr>
        <w:widowControl/>
        <w:spacing w:line="460" w:lineRule="exact"/>
        <w:ind w:left="1278" w:leftChars="304" w:hanging="640" w:hanging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六、关于阜康市第五小学2020年一般公共预算基本支出情况说明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七、关于阜康市第五小学2020年项目支出情况说明</w:t>
      </w:r>
    </w:p>
    <w:p>
      <w:pPr>
        <w:widowControl/>
        <w:spacing w:line="460" w:lineRule="exact"/>
        <w:ind w:left="1278" w:leftChars="304" w:hanging="640" w:hanging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八、关于阜康市第五小学2020年一般公共预算“三公”经费预算情况说明</w:t>
      </w:r>
    </w:p>
    <w:p>
      <w:pPr>
        <w:widowControl/>
        <w:spacing w:line="460" w:lineRule="exact"/>
        <w:ind w:left="1278" w:leftChars="304" w:hanging="640" w:hanging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九、关于阜康市第五小学2020年政府性基金预算拨款情况说明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阜康市第五小学概况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阜康市第五小学成立于2015年10月，是一所新建学校。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主要职能：实施九年义务教育，促进基础教育发展。小学学历教育。</w:t>
      </w: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阜康市第五小学无下属预算单位，下设6个科室，分别是：行政办、教务处、总务处、德育处、党建办、安全办。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阜康市第五小学编制数81，实有人数62人，其中：在职60人，增加18人；退休2人，增加0人；离休0人，减少0人。</w:t>
      </w:r>
    </w:p>
    <w:p>
      <w:pPr>
        <w:widowControl/>
        <w:jc w:val="left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ascii="仿宋_GB2312" w:hAnsi="黑体" w:eastAsia="仿宋_GB2312" w:cs="宋体"/>
          <w:bCs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编制部门：阜康市第五小学                                   单位：万元</w:t>
      </w:r>
    </w:p>
    <w:tbl>
      <w:tblPr>
        <w:tblStyle w:val="5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填报部门：阜康市第五小学                                   单位：万元</w:t>
      </w:r>
    </w:p>
    <w:tbl>
      <w:tblPr>
        <w:tblStyle w:val="5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435"/>
        <w:gridCol w:w="435"/>
        <w:gridCol w:w="1335"/>
        <w:gridCol w:w="1080"/>
        <w:gridCol w:w="1083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3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3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编制部门：阜康市第五小学              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单位：万元</w:t>
      </w:r>
    </w:p>
    <w:tbl>
      <w:tblPr>
        <w:tblStyle w:val="5"/>
        <w:tblW w:w="91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425"/>
        <w:gridCol w:w="425"/>
        <w:gridCol w:w="2315"/>
        <w:gridCol w:w="1796"/>
        <w:gridCol w:w="1797"/>
        <w:gridCol w:w="184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3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1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7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84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31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编制部门：阜康市第五小学       </w:t>
      </w:r>
      <w:r>
        <w:rPr>
          <w:rFonts w:ascii="仿宋_GB2312" w:hAnsi="宋体" w:eastAsia="仿宋_GB2312"/>
          <w:kern w:val="0"/>
          <w:sz w:val="24"/>
        </w:rPr>
        <w:t xml:space="preserve">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单位：万元</w:t>
      </w:r>
    </w:p>
    <w:tbl>
      <w:tblPr>
        <w:tblStyle w:val="5"/>
        <w:tblW w:w="9374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7"/>
        <w:gridCol w:w="1220"/>
        <w:gridCol w:w="2559"/>
        <w:gridCol w:w="1406"/>
        <w:gridCol w:w="1265"/>
        <w:gridCol w:w="13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2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</w:trPr>
        <w:tc>
          <w:tcPr>
            <w:tcW w:w="16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5"/>
        <w:tblW w:w="8877" w:type="dxa"/>
        <w:tblInd w:w="-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474"/>
        <w:gridCol w:w="503"/>
        <w:gridCol w:w="2317"/>
        <w:gridCol w:w="635"/>
        <w:gridCol w:w="987"/>
        <w:gridCol w:w="207"/>
        <w:gridCol w:w="1567"/>
        <w:gridCol w:w="164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87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38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编制部门：阜康市第五小学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2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38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0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1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2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7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6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1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7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5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编制部门：阜康市第五小学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392.03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65.16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65.16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40.44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5.58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5.58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3.34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57.98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57.98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107.35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107.35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00" w:firstLineChars="10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19.35　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65.19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65.19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0.35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0.06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761.34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672.29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89.05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5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编制部门：阜康市第五小学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备注：阜康市第五小学2020年未安排项目资金预算，因此没有此项目资金支出，项目支出情况表为空表。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 xml:space="preserve">单位：阜康市第五小学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单位：万元</w:t>
      </w:r>
    </w:p>
    <w:tbl>
      <w:tblPr>
        <w:tblStyle w:val="5"/>
        <w:tblW w:w="8901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1365"/>
        <w:gridCol w:w="1502"/>
        <w:gridCol w:w="1366"/>
        <w:gridCol w:w="1502"/>
        <w:gridCol w:w="16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6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6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备注：阜康市第五小学2020年未安排“三公”经费资金预算，因此没有此项资金支出，“三公”经费支出情况表为空表。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编制单位：阜康市第五小学                                   单位：万元</w:t>
      </w:r>
    </w:p>
    <w:tbl>
      <w:tblPr>
        <w:tblStyle w:val="5"/>
        <w:tblW w:w="8989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445"/>
        <w:gridCol w:w="447"/>
        <w:gridCol w:w="2826"/>
        <w:gridCol w:w="1521"/>
        <w:gridCol w:w="1659"/>
        <w:gridCol w:w="15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2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6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2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2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2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备注：阜康市第五小学2020年未安排政府性基金预算，因此没有使用政府性基金预算拨款安排的支出，政府性基金预算支出情况表为空表。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关于阜康市第五小学2020年收支预算情况的总体说明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按照全口径预算的原则，阜康市第五小学2020年所有收入和支出均纳入部门预算管理。收支总预算761.34万元。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收入预算包括：一般公共预算761.34万元，政府性基金预算0万元。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支出预算包括：教育支出761.34万元。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二、关于阜康市第五小学2020年收入预算情况说明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阜康市第五小学收入预算761.34万元，其中：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一般公共预算761.34万元，占100%，比上年增加127.65万元，主要原因是：本年人员增加18人，人员基本工资及社保缴费增加。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政府性基金预算本年未安排。支出0万元，占0%，比上年增加0万元，主要原因是我单位本年未作政府性基金预算安排。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三、关于阜康市第五小学2020年支出预算情况说明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阜康市第五小学2020年支出预算761.34万元，其中：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基本支出761.34万元，占100%，比上年增加127.65万元，主要原因是：本年人员增加18人，人员基本工资及社保缴费增加。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项目支出0万元，占0%，比上年增加0万元，主要原因是年初未安排预算。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四、关于阜康市第五小学2020年财政拨款收支预算情况的总体说明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2020年财政拨款收支总预算761.34万元。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支出预算包括：教育支出761.34万元，主要用于保障机关正常运行的人员经费、公用经费。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五、关于阜康市第五小学2020年一般公共预算当年拨款情况说明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阜康市第五小学2020年一般公共预算拨款基本支出761.34万元，比上年执行数减少83.68万元，下降9.9%。主要原因是：上年执行数包含2018年绩效考核奖以及2019年工资补发金额。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1.教育支出（205类）761.34万元，占100%。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1.教育支出(205类)普通教育（02款）小学教育（02类）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761.34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比上年执行数减少47.55万元，下降5.88%，主要原因是：上年执行数包含2018年绩效考核奖以及2019年工资补发金额。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六、关于阜康市第五小学2020年一般公共预算基本支出情况说明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阜康市第五小学2020年一般公共预算基本支出761.34万元，其中：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人员经费672.29万元，主要包括：基本工资3</w:t>
      </w:r>
      <w:r>
        <w:rPr>
          <w:rFonts w:ascii="仿宋_GB2312" w:hAnsi="宋体" w:eastAsia="仿宋_GB2312" w:cs="宋体"/>
          <w:kern w:val="0"/>
          <w:sz w:val="32"/>
          <w:szCs w:val="32"/>
        </w:rPr>
        <w:t>92.03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、机关事业单位基本养老保险缴费65.16万元、职工基本医疗保险缴费40.44万元、公务员医疗补助缴费5.58万元、其他社会保障缴费3.34万元、住房公积金57.98万元、其他工资福利支出107.35万元、奖励金0.35万元、其他对个人和家庭的补助0.06万元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公用经费89.05万元，主要包括：取暖费19.35万元、工会经费2.51万元、其他交通费用2万元、其他商品和服务支出65.19万元。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七、关于阜康市第五小学2020年项目支出情况说明：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我单位本年无项目支出预算。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八、关于阜康市第五小学2020年一般公共预算“三公”经费预算情况说明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阜康市第五小学2020年“三公”经费财政拨款预算数为0万元，其中：因公出国（境）费0万元，公务用车购置0万元，公务用车运行费0万元，公务接待费0万元。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我单位无“三公”经费预算安排；公务用车购置费增加0万元，主要原因是阜康市第五小学无公务用车，公务用车购置费为0万元，未安排预算；公务用车运行费增加0万元，主要原因是我单位无“三公”经费预算安排；公务接待费增加0万元，主要原因是我单位严格执行中央八项规定和自治区十项规定，实行公务0接待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九、关于阜康市第五小学2020年政府性基金预算拨款情况说明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五小学本级0家行政单位和1家事业单位的公用经费财政拨款预算89.05万元，比上年预算减少54.4万元，下降37.92%。主要原因是阜康市第五小学为全额拨款的事业单位,无机关运行经费，该费用为日常公用经费预算，较上年减少主要因为人均办公经费、印刷费等预算减少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2020年，阜康市第五小学政府采购预算0万元，其中：政府采购货物预算0万元，政府采购工程预算0万元，政府采购服务预算0万元。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截至2019年底，阜康市第五小学占用使用国有资产总体情况为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1.房屋19,318.84平方米，价值5053.19万元。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2.车辆0辆，价值0万元；其中：一般公务用车0辆，价值0万元；执法执勤用车0辆，价值0万元；其他车辆0辆，价值0万元。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3.办公家具价值146.89万元。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4.其他资产价值582.20万元。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sectPr>
          <w:footerReference r:id="rId3" w:type="default"/>
          <w:pgSz w:w="11906" w:h="16838"/>
          <w:pgMar w:top="1440" w:right="1797" w:bottom="1440" w:left="1797" w:header="851" w:footer="992" w:gutter="0"/>
          <w:pgNumType w:fmt="numberInDash" w:start="24"/>
          <w:cols w:space="720" w:num="1"/>
          <w:docGrid w:linePitch="312" w:charSpace="0"/>
        </w:sectPr>
      </w:pPr>
    </w:p>
    <w:tbl>
      <w:tblPr>
        <w:tblStyle w:val="5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阜康市第五小学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阜康市第五小学无其他需要说明的事项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阜康市第五小学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4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8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18C"/>
    <w:rsid w:val="000E3A86"/>
    <w:rsid w:val="005B2A25"/>
    <w:rsid w:val="00C5218C"/>
    <w:rsid w:val="40E3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iPriority w:val="0"/>
    <w:rPr>
      <w:sz w:val="18"/>
      <w:szCs w:val="18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rFonts w:cs="Times New Roman"/>
      <w:b/>
      <w:bCs/>
    </w:rPr>
  </w:style>
  <w:style w:type="paragraph" w:customStyle="1" w:styleId="8">
    <w:name w:val="日期1"/>
    <w:basedOn w:val="1"/>
    <w:next w:val="1"/>
    <w:qFormat/>
    <w:uiPriority w:val="0"/>
    <w:pPr>
      <w:ind w:left="100" w:leftChars="2500"/>
    </w:pPr>
  </w:style>
  <w:style w:type="paragraph" w:customStyle="1" w:styleId="9">
    <w:name w:val="正文文本缩进 31"/>
    <w:basedOn w:val="1"/>
    <w:link w:val="19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0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正文 A"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2">
    <w:name w:val="列出段落1"/>
    <w:basedOn w:val="1"/>
    <w:uiPriority w:val="0"/>
    <w:pPr>
      <w:ind w:firstLine="420" w:firstLineChars="200"/>
    </w:pPr>
  </w:style>
  <w:style w:type="paragraph" w:customStyle="1" w:styleId="13">
    <w:name w:val="f1"/>
    <w:basedOn w:val="1"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2"/>
    <w:basedOn w:val="1"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uiPriority w:val="0"/>
    <w:rPr>
      <w:rFonts w:ascii="Calibri" w:hAnsi="Calibri" w:cs="黑体"/>
      <w:sz w:val="24"/>
    </w:rPr>
  </w:style>
  <w:style w:type="character" w:customStyle="1" w:styleId="18">
    <w:name w:val="页码1"/>
    <w:basedOn w:val="6"/>
    <w:uiPriority w:val="0"/>
  </w:style>
  <w:style w:type="character" w:customStyle="1" w:styleId="19">
    <w:name w:val="正文文本缩进 3 字符"/>
    <w:link w:val="9"/>
    <w:semiHidden/>
    <w:uiPriority w:val="0"/>
    <w:rPr>
      <w:rFonts w:eastAsia="仿宋_GB2312"/>
      <w:kern w:val="2"/>
      <w:sz w:val="32"/>
      <w:szCs w:val="24"/>
    </w:rPr>
  </w:style>
  <w:style w:type="character" w:customStyle="1" w:styleId="20">
    <w:name w:val="页脚 Char"/>
    <w:link w:val="3"/>
    <w:semiHidden/>
    <w:uiPriority w:val="0"/>
    <w:rPr>
      <w:kern w:val="2"/>
      <w:sz w:val="18"/>
      <w:szCs w:val="18"/>
    </w:rPr>
  </w:style>
  <w:style w:type="character" w:customStyle="1" w:styleId="21">
    <w:name w:val="批注框文本 Char"/>
    <w:link w:val="2"/>
    <w:semiHidden/>
    <w:uiPriority w:val="0"/>
    <w:rPr>
      <w:kern w:val="2"/>
      <w:sz w:val="18"/>
      <w:szCs w:val="18"/>
    </w:rPr>
  </w:style>
  <w:style w:type="character" w:customStyle="1" w:styleId="22">
    <w:name w:val="页眉 Char"/>
    <w:link w:val="4"/>
    <w:semiHidden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1351</Words>
  <Characters>7705</Characters>
  <Lines>64</Lines>
  <Paragraphs>18</Paragraphs>
  <TotalTime>1</TotalTime>
  <ScaleCrop>false</ScaleCrop>
  <LinksUpToDate>false</LinksUpToDate>
  <CharactersWithSpaces>9038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2020-03-13T11:35:00Z</dcterms:created>
  <dc:creator>User</dc:creator>
  <cp:lastModifiedBy>Administrator</cp:lastModifiedBy>
  <cp:lastPrinted>2020-03-31T00:52:00Z</cp:lastPrinted>
  <dcterms:modified xsi:type="dcterms:W3CDTF">2020-02-10T04:10:28Z</dcterms:modified>
  <dc:title>1234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