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b w:val="0"/>
          <w:bCs/>
          <w:i w:val="0"/>
          <w:caps w:val="0"/>
          <w:color w:val="333333"/>
          <w:spacing w:val="0"/>
          <w:sz w:val="36"/>
          <w:szCs w:val="36"/>
          <w:shd w:val="clear" w:fill="FFFFFF"/>
          <w:lang w:eastAsia="zh-CN"/>
        </w:rPr>
      </w:pPr>
      <w:r>
        <w:rPr>
          <w:rFonts w:hint="eastAsia" w:ascii="方正小标宋_GBK" w:hAnsi="方正小标宋_GBK" w:eastAsia="方正小标宋_GBK" w:cs="方正小标宋_GBK"/>
          <w:b w:val="0"/>
          <w:bCs/>
          <w:i w:val="0"/>
          <w:caps w:val="0"/>
          <w:color w:val="333333"/>
          <w:spacing w:val="0"/>
          <w:sz w:val="36"/>
          <w:szCs w:val="36"/>
          <w:shd w:val="clear" w:fill="FFFFFF"/>
          <w:lang w:eastAsia="zh-CN"/>
        </w:rPr>
        <w:t>昌吉回族自治州生态环境局阜康市分局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b w:val="0"/>
          <w:bCs/>
          <w:i w:val="0"/>
          <w:caps w:val="0"/>
          <w:color w:val="333333"/>
          <w:spacing w:val="0"/>
          <w:sz w:val="36"/>
          <w:szCs w:val="36"/>
          <w:shd w:val="clear" w:fill="FFFFFF"/>
          <w:lang w:eastAsia="zh-CN"/>
        </w:rPr>
      </w:pPr>
      <w:r>
        <w:rPr>
          <w:rFonts w:hint="default" w:ascii="方正小标宋_GBK" w:hAnsi="方正小标宋_GBK" w:eastAsia="方正小标宋_GBK" w:cs="方正小标宋_GBK"/>
          <w:b w:val="0"/>
          <w:bCs/>
          <w:i w:val="0"/>
          <w:caps w:val="0"/>
          <w:color w:val="333333"/>
          <w:spacing w:val="0"/>
          <w:sz w:val="36"/>
          <w:szCs w:val="36"/>
          <w:shd w:val="clear" w:fill="FFFFFF"/>
          <w:lang w:eastAsia="zh-CN"/>
        </w:rPr>
        <w:t>行政执法全过程记录具体办法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第一章总则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第一条</w:t>
      </w:r>
      <w:r>
        <w:rPr>
          <w:rFonts w:hint="eastAsia" w:ascii="宋体" w:hAnsi="宋体" w:eastAsia="宋体" w:cs="宋体"/>
          <w:i w:val="0"/>
          <w:caps w:val="0"/>
          <w:color w:val="333333"/>
          <w:spacing w:val="0"/>
          <w:sz w:val="24"/>
          <w:szCs w:val="24"/>
          <w:shd w:val="clear" w:fill="FFFFFF"/>
          <w:lang w:val="en-US" w:eastAsia="zh-CN"/>
        </w:rPr>
        <w:t xml:space="preserve"> </w:t>
      </w:r>
      <w:r>
        <w:rPr>
          <w:rFonts w:hint="eastAsia" w:ascii="宋体" w:hAnsi="宋体" w:eastAsia="宋体" w:cs="宋体"/>
          <w:i w:val="0"/>
          <w:caps w:val="0"/>
          <w:color w:val="333333"/>
          <w:spacing w:val="0"/>
          <w:sz w:val="24"/>
          <w:szCs w:val="24"/>
          <w:shd w:val="clear" w:fill="FFFFFF"/>
        </w:rPr>
        <w:t>为了深入推进依法行政，加快建设法治政府，进一步规范</w:t>
      </w:r>
      <w:r>
        <w:rPr>
          <w:rFonts w:hint="eastAsia" w:ascii="宋体" w:hAnsi="宋体" w:eastAsia="宋体" w:cs="宋体"/>
          <w:i w:val="0"/>
          <w:caps w:val="0"/>
          <w:color w:val="333333"/>
          <w:spacing w:val="0"/>
          <w:sz w:val="24"/>
          <w:szCs w:val="24"/>
          <w:shd w:val="clear" w:fill="FFFFFF"/>
          <w:lang w:eastAsia="zh-CN"/>
        </w:rPr>
        <w:t>生态环境执法部门</w:t>
      </w:r>
      <w:r>
        <w:rPr>
          <w:rFonts w:hint="eastAsia" w:ascii="宋体" w:hAnsi="宋体" w:eastAsia="宋体" w:cs="宋体"/>
          <w:i w:val="0"/>
          <w:caps w:val="0"/>
          <w:color w:val="333333"/>
          <w:spacing w:val="0"/>
          <w:sz w:val="24"/>
          <w:szCs w:val="24"/>
          <w:shd w:val="clear" w:fill="FFFFFF"/>
        </w:rPr>
        <w:t>行政执法活动，加强行政权力的制约和监督，维护当事人和行政执法人员合法权益，根据《中华人民共和国行政处罚法》、《中华人民共和国行政强制法》和《中共中央关于全面推进依法治国若干重大问题的决定》，结合执法实际，制定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第二条</w:t>
      </w:r>
      <w:r>
        <w:rPr>
          <w:rFonts w:hint="eastAsia" w:ascii="宋体" w:hAnsi="宋体" w:eastAsia="宋体" w:cs="宋体"/>
          <w:i w:val="0"/>
          <w:caps w:val="0"/>
          <w:color w:val="333333"/>
          <w:spacing w:val="0"/>
          <w:sz w:val="24"/>
          <w:szCs w:val="24"/>
          <w:shd w:val="clear" w:fill="FFFFFF"/>
          <w:lang w:val="en-US" w:eastAsia="zh-CN"/>
        </w:rPr>
        <w:t xml:space="preserve"> </w:t>
      </w:r>
      <w:r>
        <w:rPr>
          <w:rFonts w:hint="eastAsia" w:ascii="宋体" w:hAnsi="宋体" w:eastAsia="宋体" w:cs="宋体"/>
          <w:i w:val="0"/>
          <w:caps w:val="0"/>
          <w:color w:val="333333"/>
          <w:spacing w:val="0"/>
          <w:sz w:val="24"/>
          <w:szCs w:val="24"/>
          <w:shd w:val="clear" w:fill="FFFFFF"/>
        </w:rPr>
        <w:t>本办法所称的执法全过程记录，是指在</w:t>
      </w:r>
      <w:r>
        <w:rPr>
          <w:rFonts w:hint="eastAsia" w:ascii="宋体" w:hAnsi="宋体" w:eastAsia="宋体" w:cs="宋体"/>
          <w:i w:val="0"/>
          <w:caps w:val="0"/>
          <w:color w:val="333333"/>
          <w:spacing w:val="0"/>
          <w:sz w:val="24"/>
          <w:szCs w:val="24"/>
          <w:shd w:val="clear" w:fill="FFFFFF"/>
          <w:lang w:eastAsia="zh-CN"/>
        </w:rPr>
        <w:t>生态环境执法部门</w:t>
      </w:r>
      <w:r>
        <w:rPr>
          <w:rFonts w:hint="eastAsia" w:ascii="宋体" w:hAnsi="宋体" w:eastAsia="宋体" w:cs="宋体"/>
          <w:i w:val="0"/>
          <w:caps w:val="0"/>
          <w:color w:val="333333"/>
          <w:spacing w:val="0"/>
          <w:sz w:val="24"/>
          <w:szCs w:val="24"/>
          <w:shd w:val="clear" w:fill="FFFFFF"/>
        </w:rPr>
        <w:t>行政执法过程中，通过完成执法案卷制作，充分利用执法记录设备、视频监控设施等手段，对日常巡查、调查取证、案卷制作、行政强制等</w:t>
      </w:r>
      <w:r>
        <w:rPr>
          <w:rFonts w:hint="eastAsia" w:ascii="宋体" w:hAnsi="宋体" w:eastAsia="宋体" w:cs="宋体"/>
          <w:i w:val="0"/>
          <w:caps w:val="0"/>
          <w:color w:val="333333"/>
          <w:spacing w:val="0"/>
          <w:sz w:val="24"/>
          <w:szCs w:val="24"/>
          <w:shd w:val="clear" w:fill="FFFFFF"/>
          <w:lang w:eastAsia="zh-CN"/>
        </w:rPr>
        <w:t>生态环境</w:t>
      </w:r>
      <w:r>
        <w:rPr>
          <w:rFonts w:hint="eastAsia" w:ascii="宋体" w:hAnsi="宋体" w:eastAsia="宋体" w:cs="宋体"/>
          <w:i w:val="0"/>
          <w:caps w:val="0"/>
          <w:color w:val="333333"/>
          <w:spacing w:val="0"/>
          <w:sz w:val="24"/>
          <w:szCs w:val="24"/>
          <w:shd w:val="clear" w:fill="FFFFFF"/>
        </w:rPr>
        <w:t>行政执法活动全过程进行记录。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第三条 </w:t>
      </w:r>
      <w:r>
        <w:rPr>
          <w:rFonts w:hint="eastAsia" w:ascii="宋体" w:hAnsi="宋体" w:eastAsia="宋体" w:cs="宋体"/>
          <w:i w:val="0"/>
          <w:caps w:val="0"/>
          <w:color w:val="333333"/>
          <w:spacing w:val="0"/>
          <w:sz w:val="24"/>
          <w:szCs w:val="24"/>
          <w:shd w:val="clear" w:fill="FFFFFF"/>
          <w:lang w:eastAsia="zh-CN"/>
        </w:rPr>
        <w:t>昌吉回族自治州生态环境局阜康市分局</w:t>
      </w:r>
      <w:r>
        <w:rPr>
          <w:rFonts w:hint="eastAsia" w:ascii="宋体" w:hAnsi="宋体" w:eastAsia="宋体" w:cs="宋体"/>
          <w:i w:val="0"/>
          <w:caps w:val="0"/>
          <w:color w:val="333333"/>
          <w:spacing w:val="0"/>
          <w:sz w:val="24"/>
          <w:szCs w:val="24"/>
          <w:shd w:val="clear" w:fill="FFFFFF"/>
        </w:rPr>
        <w:t>应当加强对</w:t>
      </w:r>
      <w:r>
        <w:rPr>
          <w:rFonts w:hint="eastAsia" w:ascii="宋体" w:hAnsi="宋体" w:eastAsia="宋体" w:cs="宋体"/>
          <w:i w:val="0"/>
          <w:caps w:val="0"/>
          <w:color w:val="333333"/>
          <w:spacing w:val="0"/>
          <w:sz w:val="24"/>
          <w:szCs w:val="24"/>
          <w:shd w:val="clear" w:fill="FFFFFF"/>
          <w:lang w:eastAsia="zh-CN"/>
        </w:rPr>
        <w:t>生态环境</w:t>
      </w:r>
      <w:r>
        <w:rPr>
          <w:rFonts w:hint="eastAsia" w:ascii="宋体" w:hAnsi="宋体" w:eastAsia="宋体" w:cs="宋体"/>
          <w:i w:val="0"/>
          <w:caps w:val="0"/>
          <w:color w:val="333333"/>
          <w:spacing w:val="0"/>
          <w:sz w:val="24"/>
          <w:szCs w:val="24"/>
          <w:shd w:val="clear" w:fill="FFFFFF"/>
        </w:rPr>
        <w:t>行政执法人员行政执法全过程记录的培训和监督检查，严格案卷、声像资料、记录设备管理，充分发挥执法记录制度的监督作用。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第二章 记录的形式、范围和载体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第四条</w:t>
      </w:r>
      <w:r>
        <w:rPr>
          <w:rFonts w:hint="eastAsia" w:ascii="宋体" w:hAnsi="宋体" w:eastAsia="宋体" w:cs="宋体"/>
          <w:i w:val="0"/>
          <w:caps w:val="0"/>
          <w:color w:val="333333"/>
          <w:spacing w:val="0"/>
          <w:sz w:val="24"/>
          <w:szCs w:val="24"/>
          <w:shd w:val="clear" w:fill="FFFFFF"/>
          <w:lang w:val="en-US" w:eastAsia="zh-CN"/>
        </w:rPr>
        <w:t xml:space="preserve"> </w:t>
      </w:r>
      <w:r>
        <w:rPr>
          <w:rFonts w:hint="eastAsia" w:ascii="宋体" w:hAnsi="宋体" w:eastAsia="宋体" w:cs="宋体"/>
          <w:i w:val="0"/>
          <w:caps w:val="0"/>
          <w:color w:val="333333"/>
          <w:spacing w:val="0"/>
          <w:sz w:val="24"/>
          <w:szCs w:val="24"/>
          <w:shd w:val="clear" w:fill="FFFFFF"/>
        </w:rPr>
        <w:t>行政执法全过程记录包括文字记录和</w:t>
      </w:r>
      <w:r>
        <w:rPr>
          <w:rFonts w:hint="eastAsia" w:ascii="宋体" w:hAnsi="宋体" w:eastAsia="宋体" w:cs="宋体"/>
          <w:i w:val="0"/>
          <w:caps w:val="0"/>
          <w:color w:val="333333"/>
          <w:spacing w:val="0"/>
          <w:sz w:val="24"/>
          <w:szCs w:val="24"/>
          <w:shd w:val="clear" w:fill="FFFFFF"/>
          <w:lang w:eastAsia="zh-CN"/>
        </w:rPr>
        <w:t>音像</w:t>
      </w:r>
      <w:r>
        <w:rPr>
          <w:rFonts w:hint="eastAsia" w:ascii="宋体" w:hAnsi="宋体" w:eastAsia="宋体" w:cs="宋体"/>
          <w:i w:val="0"/>
          <w:caps w:val="0"/>
          <w:color w:val="333333"/>
          <w:spacing w:val="0"/>
          <w:sz w:val="24"/>
          <w:szCs w:val="24"/>
          <w:shd w:val="clear" w:fill="FFFFFF"/>
        </w:rPr>
        <w:t>记录两种形式。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文字记录即通过案卷制作记录行政执法的全过程。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lang w:eastAsia="zh-CN"/>
        </w:rPr>
        <w:t>音像</w:t>
      </w:r>
      <w:r>
        <w:rPr>
          <w:rFonts w:hint="eastAsia" w:ascii="宋体" w:hAnsi="宋体" w:eastAsia="宋体" w:cs="宋体"/>
          <w:i w:val="0"/>
          <w:caps w:val="0"/>
          <w:color w:val="333333"/>
          <w:spacing w:val="0"/>
          <w:sz w:val="24"/>
          <w:szCs w:val="24"/>
          <w:shd w:val="clear" w:fill="FFFFFF"/>
        </w:rPr>
        <w:t>记录即通过执法记录仪、照相机、摄像机等执法记录设备对日常巡查、调查取证、询问当事人、文书送达、行政听证、行政强制等行政执法活动进行记录，即录像、录音、照片等声像资料。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第三章 记录设备使用和管理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第五条</w:t>
      </w:r>
      <w:r>
        <w:rPr>
          <w:rFonts w:hint="eastAsia" w:ascii="宋体" w:hAnsi="宋体" w:eastAsia="宋体" w:cs="宋体"/>
          <w:i w:val="0"/>
          <w:caps w:val="0"/>
          <w:color w:val="333333"/>
          <w:spacing w:val="0"/>
          <w:sz w:val="24"/>
          <w:szCs w:val="24"/>
          <w:shd w:val="clear" w:fill="FFFFFF"/>
          <w:lang w:val="en-US" w:eastAsia="zh-CN"/>
        </w:rPr>
        <w:t xml:space="preserve"> </w:t>
      </w:r>
      <w:r>
        <w:rPr>
          <w:rFonts w:hint="eastAsia" w:ascii="宋体" w:hAnsi="宋体" w:eastAsia="宋体" w:cs="宋体"/>
          <w:i w:val="0"/>
          <w:caps w:val="0"/>
          <w:color w:val="333333"/>
          <w:spacing w:val="0"/>
          <w:sz w:val="24"/>
          <w:szCs w:val="24"/>
          <w:shd w:val="clear" w:fill="FFFFFF"/>
        </w:rPr>
        <w:t>建立影像资料管理制度，按照执法单位名称、执法记录设备名称、执法人员信息、案由及案件当事人等项目分类存储，严格管理。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第六条</w:t>
      </w:r>
      <w:r>
        <w:rPr>
          <w:rFonts w:hint="eastAsia" w:ascii="宋体" w:hAnsi="宋体" w:eastAsia="宋体" w:cs="宋体"/>
          <w:i w:val="0"/>
          <w:caps w:val="0"/>
          <w:color w:val="333333"/>
          <w:spacing w:val="0"/>
          <w:sz w:val="24"/>
          <w:szCs w:val="24"/>
          <w:shd w:val="clear" w:fill="FFFFFF"/>
          <w:lang w:val="en-US" w:eastAsia="zh-CN"/>
        </w:rPr>
        <w:t xml:space="preserve"> </w:t>
      </w:r>
      <w:r>
        <w:rPr>
          <w:rFonts w:hint="eastAsia" w:ascii="宋体" w:hAnsi="宋体" w:eastAsia="宋体" w:cs="宋体"/>
          <w:i w:val="0"/>
          <w:caps w:val="0"/>
          <w:color w:val="333333"/>
          <w:spacing w:val="0"/>
          <w:sz w:val="24"/>
          <w:szCs w:val="24"/>
          <w:shd w:val="clear" w:fill="FFFFFF"/>
        </w:rPr>
        <w:t>行政执法人员在查处违法行为、处理违法案件时，在条件允许的情况下，应当佩戴、使用执法记录仪进行全程录音录像，客观、真实地记录执法工作情况及相关证据；受客观条件限制，无法全程录音录像的，应当对重要环节使用照相、摄像等记录设备进行录音录像，并做好执法文书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第七条</w:t>
      </w:r>
      <w:r>
        <w:rPr>
          <w:rFonts w:hint="eastAsia" w:ascii="宋体" w:hAnsi="宋体" w:eastAsia="宋体" w:cs="宋体"/>
          <w:i w:val="0"/>
          <w:caps w:val="0"/>
          <w:color w:val="333333"/>
          <w:spacing w:val="0"/>
          <w:sz w:val="24"/>
          <w:szCs w:val="24"/>
          <w:shd w:val="clear" w:fill="FFFFFF"/>
          <w:lang w:val="en-US" w:eastAsia="zh-CN"/>
        </w:rPr>
        <w:t xml:space="preserve"> </w:t>
      </w:r>
      <w:r>
        <w:rPr>
          <w:rFonts w:hint="eastAsia" w:ascii="宋体" w:hAnsi="宋体" w:eastAsia="宋体" w:cs="宋体"/>
          <w:i w:val="0"/>
          <w:caps w:val="0"/>
          <w:color w:val="333333"/>
          <w:spacing w:val="0"/>
          <w:sz w:val="24"/>
          <w:szCs w:val="24"/>
          <w:shd w:val="clear" w:fill="FFFFFF"/>
        </w:rPr>
        <w:t>执法单位要定期做好</w:t>
      </w:r>
      <w:bookmarkStart w:id="0" w:name="_GoBack"/>
      <w:bookmarkEnd w:id="0"/>
      <w:r>
        <w:rPr>
          <w:rFonts w:hint="eastAsia" w:ascii="宋体" w:hAnsi="宋体" w:eastAsia="宋体" w:cs="宋体"/>
          <w:i w:val="0"/>
          <w:caps w:val="0"/>
          <w:color w:val="333333"/>
          <w:spacing w:val="0"/>
          <w:sz w:val="24"/>
          <w:szCs w:val="24"/>
          <w:shd w:val="clear" w:fill="FFFFFF"/>
        </w:rPr>
        <w:t>执法记录设备的维护和保养，保持设备整洁、性能良好。在进行执法记录时，应当及时检查执法记录设备的电池容量、内存空间，保证执法记录设备正常使用。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第四章 记录的保存及归档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第八条</w:t>
      </w:r>
      <w:r>
        <w:rPr>
          <w:rFonts w:hint="eastAsia" w:ascii="宋体" w:hAnsi="宋体" w:eastAsia="宋体" w:cs="宋体"/>
          <w:i w:val="0"/>
          <w:caps w:val="0"/>
          <w:color w:val="333333"/>
          <w:spacing w:val="0"/>
          <w:sz w:val="24"/>
          <w:szCs w:val="24"/>
          <w:shd w:val="clear" w:fill="FFFFFF"/>
          <w:lang w:val="en-US" w:eastAsia="zh-CN"/>
        </w:rPr>
        <w:t xml:space="preserve"> </w:t>
      </w:r>
      <w:r>
        <w:rPr>
          <w:rFonts w:hint="eastAsia" w:ascii="宋体" w:hAnsi="宋体" w:eastAsia="宋体" w:cs="宋体"/>
          <w:i w:val="0"/>
          <w:caps w:val="0"/>
          <w:color w:val="333333"/>
          <w:spacing w:val="0"/>
          <w:sz w:val="24"/>
          <w:szCs w:val="24"/>
          <w:shd w:val="clear" w:fill="FFFFFF"/>
        </w:rPr>
        <w:t>执法单位负责本单位执法记录设备的影像资料和行政执法案卷日常存储、保管。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第九条</w:t>
      </w:r>
      <w:r>
        <w:rPr>
          <w:rFonts w:hint="eastAsia" w:ascii="宋体" w:hAnsi="宋体" w:eastAsia="宋体" w:cs="宋体"/>
          <w:i w:val="0"/>
          <w:caps w:val="0"/>
          <w:color w:val="333333"/>
          <w:spacing w:val="0"/>
          <w:sz w:val="24"/>
          <w:szCs w:val="24"/>
          <w:shd w:val="clear" w:fill="FFFFFF"/>
          <w:lang w:val="en-US" w:eastAsia="zh-CN"/>
        </w:rPr>
        <w:t xml:space="preserve"> </w:t>
      </w:r>
      <w:r>
        <w:rPr>
          <w:rFonts w:hint="eastAsia" w:ascii="宋体" w:hAnsi="宋体" w:eastAsia="宋体" w:cs="宋体"/>
          <w:i w:val="0"/>
          <w:caps w:val="0"/>
          <w:color w:val="333333"/>
          <w:spacing w:val="0"/>
          <w:sz w:val="24"/>
          <w:szCs w:val="24"/>
          <w:shd w:val="clear" w:fill="FFFFFF"/>
        </w:rPr>
        <w:t>日常执法巡查的影像资料保存期限不少于</w:t>
      </w:r>
      <w:r>
        <w:rPr>
          <w:rFonts w:hint="eastAsia" w:ascii="宋体" w:hAnsi="宋体" w:eastAsia="宋体" w:cs="宋体"/>
          <w:i w:val="0"/>
          <w:caps w:val="0"/>
          <w:color w:val="333333"/>
          <w:spacing w:val="0"/>
          <w:sz w:val="24"/>
          <w:szCs w:val="24"/>
          <w:shd w:val="clear" w:fill="FFFFFF"/>
          <w:lang w:val="en-US" w:eastAsia="zh-CN"/>
        </w:rPr>
        <w:t>12</w:t>
      </w:r>
      <w:r>
        <w:rPr>
          <w:rFonts w:hint="eastAsia" w:ascii="宋体" w:hAnsi="宋体" w:eastAsia="宋体" w:cs="宋体"/>
          <w:i w:val="0"/>
          <w:caps w:val="0"/>
          <w:color w:val="333333"/>
          <w:spacing w:val="0"/>
          <w:sz w:val="24"/>
          <w:szCs w:val="24"/>
          <w:shd w:val="clear" w:fill="FFFFFF"/>
        </w:rPr>
        <w:t>个月。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行政处罚案件中作为证据使用的影像资料保存期限应当与案卷保存期限相同。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第十条</w:t>
      </w:r>
      <w:r>
        <w:rPr>
          <w:rFonts w:hint="eastAsia" w:ascii="宋体" w:hAnsi="宋体" w:eastAsia="宋体" w:cs="宋体"/>
          <w:i w:val="0"/>
          <w:caps w:val="0"/>
          <w:color w:val="333333"/>
          <w:spacing w:val="0"/>
          <w:sz w:val="24"/>
          <w:szCs w:val="24"/>
          <w:shd w:val="clear" w:fill="FFFFFF"/>
          <w:lang w:val="en-US" w:eastAsia="zh-CN"/>
        </w:rPr>
        <w:t xml:space="preserve"> </w:t>
      </w:r>
      <w:r>
        <w:rPr>
          <w:rFonts w:hint="eastAsia" w:ascii="宋体" w:hAnsi="宋体" w:eastAsia="宋体" w:cs="宋体"/>
          <w:i w:val="0"/>
          <w:caps w:val="0"/>
          <w:color w:val="333333"/>
          <w:spacing w:val="0"/>
          <w:sz w:val="24"/>
          <w:szCs w:val="24"/>
          <w:shd w:val="clear" w:fill="FFFFFF"/>
        </w:rPr>
        <w:t>有下列情形，应当采取刻录光盘等方式，长期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保存记录的影像资料：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（一）当事人对行政执法人员现场执法、办案有异议或者投诉、上访的；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（二）当事人逃避、拒绝、阻碍行政执法人员依法执行公务，或者谩骂、侮辱、殴打行政执法人员的；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（三）行政执法人员参与处置群体性事件、突发事件的；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（四）其它需要长期保存的情况。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第五章 检查和考评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第十一条</w:t>
      </w:r>
      <w:r>
        <w:rPr>
          <w:rFonts w:hint="eastAsia" w:ascii="宋体" w:hAnsi="宋体" w:eastAsia="宋体" w:cs="宋体"/>
          <w:i w:val="0"/>
          <w:caps w:val="0"/>
          <w:color w:val="333333"/>
          <w:spacing w:val="0"/>
          <w:sz w:val="24"/>
          <w:szCs w:val="24"/>
          <w:shd w:val="clear" w:fill="FFFFFF"/>
          <w:lang w:val="en-US" w:eastAsia="zh-CN"/>
        </w:rPr>
        <w:t xml:space="preserve"> </w:t>
      </w:r>
      <w:r>
        <w:rPr>
          <w:rFonts w:hint="eastAsia" w:ascii="宋体" w:hAnsi="宋体" w:eastAsia="宋体" w:cs="宋体"/>
          <w:i w:val="0"/>
          <w:caps w:val="0"/>
          <w:color w:val="333333"/>
          <w:spacing w:val="0"/>
          <w:sz w:val="24"/>
          <w:szCs w:val="24"/>
          <w:shd w:val="clear" w:fill="FFFFFF"/>
          <w:lang w:eastAsia="zh-CN"/>
        </w:rPr>
        <w:t>昌吉回族自治州生态环境局阜康市分局</w:t>
      </w:r>
      <w:r>
        <w:rPr>
          <w:rFonts w:hint="eastAsia" w:ascii="宋体" w:hAnsi="宋体" w:eastAsia="宋体" w:cs="宋体"/>
          <w:i w:val="0"/>
          <w:caps w:val="0"/>
          <w:color w:val="333333"/>
          <w:spacing w:val="0"/>
          <w:sz w:val="24"/>
          <w:szCs w:val="24"/>
          <w:shd w:val="clear" w:fill="FFFFFF"/>
        </w:rPr>
        <w:t>定期对执法记录设备反映的行政执法人员队容风纪、文明执法情况进行抽检，对记录的案卷、影像资料进行检查，并建立检查台账。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第十二条</w:t>
      </w:r>
      <w:r>
        <w:rPr>
          <w:rFonts w:hint="eastAsia" w:ascii="宋体" w:hAnsi="宋体" w:eastAsia="宋体" w:cs="宋体"/>
          <w:i w:val="0"/>
          <w:caps w:val="0"/>
          <w:color w:val="333333"/>
          <w:spacing w:val="0"/>
          <w:sz w:val="24"/>
          <w:szCs w:val="24"/>
          <w:shd w:val="clear" w:fill="FFFFFF"/>
          <w:lang w:val="en-US" w:eastAsia="zh-CN"/>
        </w:rPr>
        <w:t xml:space="preserve">  </w:t>
      </w:r>
      <w:r>
        <w:rPr>
          <w:rFonts w:hint="eastAsia" w:ascii="宋体" w:hAnsi="宋体" w:eastAsia="宋体" w:cs="宋体"/>
          <w:i w:val="0"/>
          <w:caps w:val="0"/>
          <w:color w:val="333333"/>
          <w:spacing w:val="0"/>
          <w:sz w:val="24"/>
          <w:szCs w:val="24"/>
          <w:shd w:val="clear" w:fill="FFFFFF"/>
        </w:rPr>
        <w:t>行政执法人员在进行执法记录时，严禁下列行为：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（一）在查处违法行为、处理违法案件时不进行执法全过程记录；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（二）删减、修改执法记录设备记录的原始影像资料；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（三）私自复制、保存或者传播、泄露执法记录的影像资料和案卷资料；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（四）利用执法记录设备记录与执法无关的活动；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（五）故意毁坏执法文书、案卷材料、执法记录设备或者影像资料存储设备；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（六）其他违反执法记录管理规定的行为。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违反上述规定，情节轻微的，予以批评教育；情节严重的，给予警告、记过或者记大过处分，同时追究相关领导的责任。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第六章 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rPr>
        <w:t>第十三条</w:t>
      </w:r>
      <w:r>
        <w:rPr>
          <w:rFonts w:hint="eastAsia" w:ascii="宋体" w:hAnsi="宋体" w:eastAsia="宋体" w:cs="宋体"/>
          <w:i w:val="0"/>
          <w:caps w:val="0"/>
          <w:color w:val="333333"/>
          <w:spacing w:val="0"/>
          <w:sz w:val="24"/>
          <w:szCs w:val="24"/>
          <w:shd w:val="clear" w:fill="FFFFFF"/>
          <w:lang w:val="en-US" w:eastAsia="zh-CN"/>
        </w:rPr>
        <w:t xml:space="preserve"> 本制度内的“行政执法”是指：昌吉州生态环境局阜康市分局受昌吉州生态环境局委托依法行使污染防治、生态保护、核与辐射安全的行政处罚权以及与行政处罚相关的行政检查、行政强制权等执法职能。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第十</w:t>
      </w:r>
      <w:r>
        <w:rPr>
          <w:rFonts w:hint="eastAsia" w:ascii="宋体" w:hAnsi="宋体" w:eastAsia="宋体" w:cs="宋体"/>
          <w:i w:val="0"/>
          <w:caps w:val="0"/>
          <w:color w:val="333333"/>
          <w:spacing w:val="0"/>
          <w:sz w:val="24"/>
          <w:szCs w:val="24"/>
          <w:shd w:val="clear" w:fill="FFFFFF"/>
          <w:lang w:eastAsia="zh-CN"/>
        </w:rPr>
        <w:t>四</w:t>
      </w:r>
      <w:r>
        <w:rPr>
          <w:rFonts w:hint="eastAsia" w:ascii="宋体" w:hAnsi="宋体" w:eastAsia="宋体" w:cs="宋体"/>
          <w:i w:val="0"/>
          <w:caps w:val="0"/>
          <w:color w:val="333333"/>
          <w:spacing w:val="0"/>
          <w:sz w:val="24"/>
          <w:szCs w:val="24"/>
          <w:shd w:val="clear" w:fill="FFFFFF"/>
        </w:rPr>
        <w:t>条</w:t>
      </w:r>
      <w:r>
        <w:rPr>
          <w:rFonts w:hint="eastAsia" w:ascii="宋体" w:hAnsi="宋体" w:eastAsia="宋体" w:cs="宋体"/>
          <w:i w:val="0"/>
          <w:caps w:val="0"/>
          <w:color w:val="333333"/>
          <w:spacing w:val="0"/>
          <w:sz w:val="24"/>
          <w:szCs w:val="24"/>
          <w:shd w:val="clear" w:fill="FFFFFF"/>
          <w:lang w:val="en-US" w:eastAsia="zh-CN"/>
        </w:rPr>
        <w:t xml:space="preserve"> </w:t>
      </w:r>
      <w:r>
        <w:rPr>
          <w:rFonts w:hint="eastAsia" w:ascii="宋体" w:hAnsi="宋体" w:eastAsia="宋体" w:cs="宋体"/>
          <w:i w:val="0"/>
          <w:caps w:val="0"/>
          <w:color w:val="333333"/>
          <w:spacing w:val="0"/>
          <w:sz w:val="24"/>
          <w:szCs w:val="24"/>
          <w:shd w:val="clear" w:fill="FFFFFF"/>
        </w:rPr>
        <w:t>本办法自发布之日起实施。</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C71123"/>
    <w:rsid w:val="12632406"/>
    <w:rsid w:val="251760EC"/>
    <w:rsid w:val="2A6D7BB2"/>
    <w:rsid w:val="39550AA2"/>
    <w:rsid w:val="51F36E28"/>
    <w:rsid w:val="53C71123"/>
    <w:rsid w:val="6F0C0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2021-09-09T04:23:00Z</dcterms:created>
  <dc:creator>admin</dc:creator>
  <cp:lastModifiedBy>admin</cp:lastModifiedBy>
  <cp:lastPrinted>2021-09-26T03:02:44Z</cp:lastPrinted>
  <dcterms:modified xsi:type="dcterms:W3CDTF">2021-09-26T03:02:50Z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