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Default ContentType="image/x-wmf" Extension="wmf"/>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 Id="rId1" Type="http://schemas.openxmlformats.org/package/2006/relationships/metadata/thumbnail" Target="docProps/thumbnail.wmf"/><Relationship Id="rId5"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widowControl/>
        <w:spacing w:before="100" w:beforeAutospacing="1" w:after="100" w:afterAutospacing="1"/>
        <w:jc w:val="center"/>
        <w:outlineLvl w:val="1"/>
        <w:rPr>
          <w:rFonts w:hint="eastAsia" w:ascii="方正小标宋_GBK" w:hAnsi="宋体" w:eastAsia="方正小标宋_GBK"/>
          <w:kern w:val="0"/>
          <w:sz w:val="44"/>
          <w:szCs w:val="44"/>
        </w:rPr>
      </w:pPr>
      <w:bookmarkStart w:id="0" w:name="_GoBack"/>
      <w:bookmarkEnd w:id="0"/>
      <w:r>
        <w:rPr>
          <w:rFonts w:hint="eastAsia" w:ascii="方正小标宋_GBK" w:hAnsi="宋体" w:eastAsia="方正小标宋_GBK"/>
          <w:kern w:val="0"/>
          <w:sz w:val="44"/>
          <w:szCs w:val="44"/>
          <w:lang w:val="en-US" w:eastAsia="zh-CN"/>
        </w:rPr>
        <w:t>阜康市城市管理局</w:t>
      </w:r>
      <w:r>
        <w:rPr>
          <w:rFonts w:hint="eastAsia" w:ascii="方正小标宋_GBK" w:hAnsi="宋体" w:eastAsia="方正小标宋_GBK"/>
          <w:kern w:val="0"/>
          <w:sz w:val="44"/>
          <w:szCs w:val="44"/>
          <w:lang w:eastAsia="zh-CN"/>
        </w:rPr>
        <w:t>部门单位</w:t>
      </w:r>
      <w:r>
        <w:rPr>
          <w:rFonts w:hint="eastAsia" w:ascii="方正小标宋_GBK" w:hAnsi="宋体" w:eastAsia="方正小标宋_GBK"/>
          <w:kern w:val="0"/>
          <w:sz w:val="44"/>
          <w:szCs w:val="44"/>
          <w:lang w:val="en-US" w:eastAsia="zh-CN"/>
        </w:rPr>
        <w:t>2019</w:t>
      </w:r>
      <w:r>
        <w:rPr>
          <w:rFonts w:hint="eastAsia" w:ascii="方正小标宋_GBK" w:hAnsi="宋体" w:eastAsia="方正小标宋_GBK"/>
          <w:kern w:val="0"/>
          <w:sz w:val="44"/>
          <w:szCs w:val="44"/>
        </w:rPr>
        <w:t>年</w:t>
      </w:r>
    </w:p>
    <w:p>
      <w:pPr>
        <w:widowControl/>
        <w:spacing w:before="100" w:beforeAutospacing="1" w:after="100" w:afterAutospacing="1"/>
        <w:jc w:val="center"/>
        <w:outlineLvl w:val="1"/>
        <w:rPr>
          <w:rFonts w:ascii="方正小标宋_GBK" w:hAnsi="宋体" w:eastAsia="方正小标宋_GBK"/>
          <w:kern w:val="0"/>
          <w:sz w:val="44"/>
          <w:szCs w:val="44"/>
        </w:rPr>
      </w:pPr>
      <w:r>
        <w:rPr>
          <w:rFonts w:hint="eastAsia" w:ascii="方正小标宋_GBK" w:hAnsi="宋体" w:eastAsia="方正小标宋_GBK"/>
          <w:kern w:val="0"/>
          <w:sz w:val="44"/>
          <w:szCs w:val="44"/>
        </w:rPr>
        <w:t>部门预算公开</w:t>
      </w:r>
    </w:p>
    <w:p>
      <w:pPr>
        <w:widowControl/>
        <w:spacing w:before="100" w:beforeAutospacing="1" w:after="100" w:afterAutospacing="1"/>
        <w:jc w:val="center"/>
        <w:outlineLvl w:val="1"/>
        <w:rPr>
          <w:rFonts w:ascii="宋体" w:hAnsi="宋体"/>
          <w:b/>
          <w:kern w:val="0"/>
          <w:sz w:val="44"/>
          <w:szCs w:val="44"/>
        </w:rPr>
      </w:pPr>
    </w:p>
    <w:p>
      <w:pPr>
        <w:widowControl/>
        <w:spacing w:before="100" w:beforeAutospacing="1" w:after="100" w:afterAutospacing="1"/>
        <w:jc w:val="center"/>
        <w:outlineLvl w:val="1"/>
        <w:rPr>
          <w:rFonts w:ascii="宋体" w:hAnsi="宋体"/>
          <w:b/>
          <w:kern w:val="0"/>
          <w:sz w:val="44"/>
          <w:szCs w:val="44"/>
        </w:rPr>
      </w:pPr>
    </w:p>
    <w:p>
      <w:pPr>
        <w:widowControl/>
        <w:spacing w:before="100" w:beforeAutospacing="1" w:after="100" w:afterAutospacing="1"/>
        <w:jc w:val="center"/>
        <w:outlineLvl w:val="1"/>
        <w:rPr>
          <w:rFonts w:ascii="宋体" w:hAnsi="宋体"/>
          <w:b/>
          <w:kern w:val="0"/>
          <w:sz w:val="44"/>
          <w:szCs w:val="44"/>
        </w:rPr>
      </w:pPr>
    </w:p>
    <w:p>
      <w:pPr>
        <w:widowControl/>
        <w:spacing w:before="100" w:beforeAutospacing="1" w:after="100" w:afterAutospacing="1"/>
        <w:jc w:val="center"/>
        <w:outlineLvl w:val="1"/>
        <w:rPr>
          <w:rFonts w:ascii="宋体" w:hAnsi="宋体"/>
          <w:b/>
          <w:kern w:val="0"/>
          <w:sz w:val="44"/>
          <w:szCs w:val="44"/>
        </w:rPr>
      </w:pPr>
    </w:p>
    <w:p>
      <w:pPr>
        <w:widowControl/>
        <w:spacing w:before="100" w:beforeAutospacing="1" w:after="100" w:afterAutospacing="1"/>
        <w:jc w:val="center"/>
        <w:outlineLvl w:val="1"/>
        <w:rPr>
          <w:rFonts w:ascii="宋体" w:hAnsi="宋体"/>
          <w:b/>
          <w:kern w:val="0"/>
          <w:sz w:val="44"/>
          <w:szCs w:val="44"/>
        </w:rPr>
      </w:pPr>
    </w:p>
    <w:p>
      <w:pPr>
        <w:widowControl/>
        <w:spacing w:before="100" w:beforeAutospacing="1" w:after="100" w:afterAutospacing="1"/>
        <w:jc w:val="center"/>
        <w:outlineLvl w:val="1"/>
        <w:rPr>
          <w:rFonts w:ascii="宋体" w:hAnsi="宋体"/>
          <w:b/>
          <w:kern w:val="0"/>
          <w:sz w:val="44"/>
          <w:szCs w:val="44"/>
        </w:rPr>
      </w:pPr>
    </w:p>
    <w:p>
      <w:pPr>
        <w:widowControl/>
        <w:spacing w:before="100" w:beforeAutospacing="1" w:after="100" w:afterAutospacing="1"/>
        <w:jc w:val="center"/>
        <w:outlineLvl w:val="1"/>
        <w:rPr>
          <w:rFonts w:ascii="宋体" w:hAnsi="宋体"/>
          <w:b/>
          <w:kern w:val="0"/>
          <w:sz w:val="44"/>
          <w:szCs w:val="44"/>
        </w:rPr>
      </w:pPr>
    </w:p>
    <w:p>
      <w:pPr>
        <w:widowControl/>
        <w:spacing w:before="100" w:beforeAutospacing="1" w:after="100" w:afterAutospacing="1"/>
        <w:jc w:val="center"/>
        <w:outlineLvl w:val="1"/>
        <w:rPr>
          <w:rFonts w:ascii="宋体" w:hAnsi="宋体"/>
          <w:b/>
          <w:kern w:val="0"/>
          <w:sz w:val="44"/>
          <w:szCs w:val="44"/>
        </w:rPr>
      </w:pPr>
    </w:p>
    <w:p>
      <w:pPr>
        <w:widowControl/>
        <w:spacing w:before="100" w:beforeAutospacing="1" w:after="100" w:afterAutospacing="1"/>
        <w:jc w:val="both"/>
        <w:outlineLvl w:val="1"/>
        <w:rPr>
          <w:rFonts w:ascii="宋体" w:hAnsi="宋体"/>
          <w:b/>
          <w:kern w:val="0"/>
          <w:sz w:val="44"/>
          <w:szCs w:val="44"/>
        </w:rPr>
      </w:pPr>
    </w:p>
    <w:p>
      <w:pPr>
        <w:widowControl/>
        <w:spacing w:line="500" w:lineRule="exact"/>
        <w:jc w:val="center"/>
        <w:outlineLvl w:val="1"/>
        <w:rPr>
          <w:rFonts w:hint="eastAsia" w:ascii="黑体" w:hAnsi="黑体" w:eastAsia="黑体"/>
          <w:kern w:val="0"/>
          <w:sz w:val="44"/>
          <w:szCs w:val="44"/>
        </w:rPr>
      </w:pPr>
    </w:p>
    <w:p>
      <w:pPr>
        <w:widowControl/>
        <w:spacing w:line="500" w:lineRule="exact"/>
        <w:jc w:val="center"/>
        <w:outlineLvl w:val="1"/>
        <w:rPr>
          <w:rFonts w:hint="eastAsia" w:ascii="黑体" w:hAnsi="黑体" w:eastAsia="黑体"/>
          <w:kern w:val="0"/>
          <w:sz w:val="44"/>
          <w:szCs w:val="44"/>
        </w:rPr>
      </w:pPr>
    </w:p>
    <w:p>
      <w:pPr>
        <w:widowControl/>
        <w:spacing w:line="500" w:lineRule="exact"/>
        <w:jc w:val="center"/>
        <w:outlineLvl w:val="1"/>
        <w:rPr>
          <w:rFonts w:hint="eastAsia" w:ascii="黑体" w:hAnsi="黑体" w:eastAsia="黑体"/>
          <w:kern w:val="0"/>
          <w:sz w:val="44"/>
          <w:szCs w:val="44"/>
        </w:rPr>
      </w:pPr>
    </w:p>
    <w:p>
      <w:pPr>
        <w:widowControl/>
        <w:spacing w:line="500" w:lineRule="exact"/>
        <w:jc w:val="center"/>
        <w:outlineLvl w:val="1"/>
        <w:rPr>
          <w:rFonts w:hint="eastAsia" w:ascii="黑体" w:hAnsi="黑体" w:eastAsia="黑体"/>
          <w:kern w:val="0"/>
          <w:sz w:val="44"/>
          <w:szCs w:val="44"/>
        </w:rPr>
      </w:pPr>
    </w:p>
    <w:p>
      <w:pPr>
        <w:widowControl/>
        <w:spacing w:line="500" w:lineRule="exact"/>
        <w:jc w:val="center"/>
        <w:outlineLvl w:val="1"/>
        <w:rPr>
          <w:rFonts w:hint="eastAsia" w:ascii="黑体" w:hAnsi="黑体" w:eastAsia="黑体"/>
          <w:kern w:val="0"/>
          <w:sz w:val="44"/>
          <w:szCs w:val="44"/>
        </w:rPr>
      </w:pPr>
    </w:p>
    <w:p>
      <w:pPr>
        <w:widowControl/>
        <w:spacing w:line="500" w:lineRule="exact"/>
        <w:jc w:val="center"/>
        <w:outlineLvl w:val="1"/>
        <w:rPr>
          <w:rFonts w:hint="eastAsia" w:ascii="黑体" w:hAnsi="黑体" w:eastAsia="黑体"/>
          <w:kern w:val="0"/>
          <w:sz w:val="44"/>
          <w:szCs w:val="44"/>
        </w:rPr>
      </w:pPr>
    </w:p>
    <w:p>
      <w:pPr>
        <w:widowControl/>
        <w:spacing w:line="500" w:lineRule="exact"/>
        <w:jc w:val="center"/>
        <w:outlineLvl w:val="1"/>
        <w:rPr>
          <w:rFonts w:ascii="黑体" w:hAnsi="黑体" w:eastAsia="黑体"/>
          <w:kern w:val="0"/>
          <w:sz w:val="44"/>
          <w:szCs w:val="44"/>
        </w:rPr>
      </w:pPr>
      <w:r>
        <w:rPr>
          <w:rFonts w:hint="eastAsia" w:ascii="黑体" w:hAnsi="黑体" w:eastAsia="黑体"/>
          <w:kern w:val="0"/>
          <w:sz w:val="44"/>
          <w:szCs w:val="44"/>
        </w:rPr>
        <w:t>目录</w:t>
      </w:r>
    </w:p>
    <w:p>
      <w:pPr>
        <w:widowControl/>
        <w:spacing w:line="500" w:lineRule="exact"/>
        <w:jc w:val="center"/>
        <w:outlineLvl w:val="1"/>
        <w:rPr>
          <w:rFonts w:ascii="宋体" w:hAnsi="宋体"/>
          <w:b/>
          <w:kern w:val="0"/>
          <w:sz w:val="44"/>
          <w:szCs w:val="44"/>
        </w:rPr>
      </w:pPr>
    </w:p>
    <w:p>
      <w:pPr>
        <w:widowControl/>
        <w:spacing w:line="460" w:lineRule="exact"/>
        <w:outlineLvl w:val="1"/>
        <w:rPr>
          <w:rFonts w:ascii="仿宋_GB2312" w:hAnsi="宋体" w:eastAsia="仿宋_GB2312"/>
          <w:b/>
          <w:kern w:val="0"/>
          <w:sz w:val="32"/>
          <w:szCs w:val="32"/>
        </w:rPr>
      </w:pPr>
      <w:r>
        <w:rPr>
          <w:rFonts w:hint="eastAsia" w:ascii="仿宋_GB2312" w:hAnsi="宋体" w:eastAsia="仿宋_GB2312"/>
          <w:b/>
          <w:kern w:val="0"/>
          <w:sz w:val="32"/>
          <w:szCs w:val="32"/>
        </w:rPr>
        <w:t xml:space="preserve">第一部分  </w:t>
      </w:r>
      <w:r>
        <w:rPr>
          <w:rFonts w:hint="eastAsia" w:ascii="仿宋_GB2312" w:hAnsi="宋体" w:eastAsia="仿宋_GB2312"/>
          <w:b/>
          <w:kern w:val="0"/>
          <w:sz w:val="32"/>
          <w:szCs w:val="32"/>
          <w:lang w:val="en-US" w:eastAsia="zh-CN"/>
        </w:rPr>
        <w:t>阜康市城市管理局</w:t>
      </w:r>
      <w:r>
        <w:rPr>
          <w:rFonts w:hint="eastAsia" w:ascii="仿宋_GB2312" w:hAnsi="宋体" w:eastAsia="仿宋_GB2312"/>
          <w:b/>
          <w:kern w:val="0"/>
          <w:sz w:val="32"/>
          <w:szCs w:val="32"/>
        </w:rPr>
        <w:t>部门单位概况</w:t>
      </w:r>
    </w:p>
    <w:p>
      <w:pPr>
        <w:widowControl/>
        <w:spacing w:line="460" w:lineRule="exact"/>
        <w:outlineLvl w:val="1"/>
        <w:rPr>
          <w:rFonts w:ascii="仿宋_GB2312" w:hAnsi="宋体" w:eastAsia="仿宋_GB2312"/>
          <w:kern w:val="0"/>
          <w:sz w:val="32"/>
          <w:szCs w:val="32"/>
        </w:rPr>
      </w:pPr>
      <w:r>
        <w:rPr>
          <w:rFonts w:hint="eastAsia" w:ascii="仿宋_GB2312" w:hAnsi="宋体" w:eastAsia="仿宋_GB2312"/>
          <w:kern w:val="0"/>
          <w:sz w:val="32"/>
          <w:szCs w:val="32"/>
        </w:rPr>
        <w:t>一、主要职能</w:t>
      </w:r>
    </w:p>
    <w:p>
      <w:pPr>
        <w:widowControl/>
        <w:spacing w:line="460" w:lineRule="exact"/>
        <w:outlineLvl w:val="1"/>
        <w:rPr>
          <w:rFonts w:ascii="仿宋_GB2312" w:hAnsi="宋体" w:eastAsia="仿宋_GB2312"/>
          <w:kern w:val="0"/>
          <w:sz w:val="32"/>
          <w:szCs w:val="32"/>
        </w:rPr>
      </w:pPr>
      <w:r>
        <w:rPr>
          <w:rFonts w:hint="eastAsia" w:ascii="仿宋_GB2312" w:hAnsi="宋体" w:eastAsia="仿宋_GB2312"/>
          <w:kern w:val="0"/>
          <w:sz w:val="32"/>
          <w:szCs w:val="32"/>
        </w:rPr>
        <w:t>二、机构设置及人员情况</w:t>
      </w:r>
    </w:p>
    <w:p>
      <w:pPr>
        <w:widowControl/>
        <w:spacing w:line="460" w:lineRule="exact"/>
        <w:outlineLvl w:val="1"/>
        <w:rPr>
          <w:rFonts w:ascii="仿宋_GB2312" w:hAnsi="宋体" w:eastAsia="仿宋_GB2312"/>
          <w:b/>
          <w:kern w:val="0"/>
          <w:sz w:val="32"/>
          <w:szCs w:val="32"/>
        </w:rPr>
      </w:pPr>
      <w:r>
        <w:rPr>
          <w:rFonts w:hint="eastAsia" w:ascii="仿宋_GB2312" w:hAnsi="宋体" w:eastAsia="仿宋_GB2312"/>
          <w:b/>
          <w:kern w:val="0"/>
          <w:sz w:val="32"/>
          <w:szCs w:val="32"/>
        </w:rPr>
        <w:t xml:space="preserve">第二部分 </w:t>
      </w:r>
      <w:r>
        <w:rPr>
          <w:rFonts w:hint="eastAsia" w:ascii="仿宋_GB2312" w:hAnsi="宋体" w:eastAsia="仿宋_GB2312"/>
          <w:b/>
          <w:kern w:val="0"/>
          <w:sz w:val="32"/>
          <w:szCs w:val="32"/>
          <w:lang w:val="en-US" w:eastAsia="zh-CN"/>
        </w:rPr>
        <w:t>2019</w:t>
      </w:r>
      <w:r>
        <w:rPr>
          <w:rFonts w:hint="eastAsia" w:ascii="仿宋_GB2312" w:hAnsi="宋体" w:eastAsia="仿宋_GB2312"/>
          <w:b/>
          <w:kern w:val="0"/>
          <w:sz w:val="32"/>
          <w:szCs w:val="32"/>
        </w:rPr>
        <w:t>年部门预算公开表</w:t>
      </w:r>
    </w:p>
    <w:p>
      <w:pPr>
        <w:widowControl/>
        <w:spacing w:line="460" w:lineRule="exact"/>
        <w:outlineLvl w:val="1"/>
        <w:rPr>
          <w:rFonts w:ascii="仿宋_GB2312" w:hAnsi="宋体" w:eastAsia="仿宋_GB2312"/>
          <w:kern w:val="0"/>
          <w:sz w:val="32"/>
          <w:szCs w:val="32"/>
        </w:rPr>
      </w:pPr>
      <w:r>
        <w:rPr>
          <w:rFonts w:hint="eastAsia" w:ascii="仿宋_GB2312" w:hAnsi="宋体" w:eastAsia="仿宋_GB2312"/>
          <w:kern w:val="0"/>
          <w:sz w:val="32"/>
          <w:szCs w:val="32"/>
        </w:rPr>
        <w:t>一、部门收支总体情况表</w:t>
      </w:r>
    </w:p>
    <w:p>
      <w:pPr>
        <w:widowControl/>
        <w:spacing w:line="460" w:lineRule="exact"/>
        <w:outlineLvl w:val="1"/>
        <w:rPr>
          <w:rFonts w:ascii="仿宋_GB2312" w:hAnsi="宋体" w:eastAsia="仿宋_GB2312"/>
          <w:kern w:val="0"/>
          <w:sz w:val="32"/>
          <w:szCs w:val="32"/>
        </w:rPr>
      </w:pPr>
      <w:r>
        <w:rPr>
          <w:rFonts w:hint="eastAsia" w:ascii="仿宋_GB2312" w:hAnsi="宋体" w:eastAsia="仿宋_GB2312"/>
          <w:kern w:val="0"/>
          <w:sz w:val="32"/>
          <w:szCs w:val="32"/>
        </w:rPr>
        <w:t>二、部门收入总体情况表</w:t>
      </w:r>
    </w:p>
    <w:p>
      <w:pPr>
        <w:widowControl/>
        <w:spacing w:line="460" w:lineRule="exact"/>
        <w:outlineLvl w:val="1"/>
        <w:rPr>
          <w:rFonts w:ascii="仿宋_GB2312" w:hAnsi="宋体" w:eastAsia="仿宋_GB2312"/>
          <w:kern w:val="0"/>
          <w:sz w:val="32"/>
          <w:szCs w:val="32"/>
        </w:rPr>
      </w:pPr>
      <w:r>
        <w:rPr>
          <w:rFonts w:hint="eastAsia" w:ascii="仿宋_GB2312" w:hAnsi="宋体" w:eastAsia="仿宋_GB2312"/>
          <w:kern w:val="0"/>
          <w:sz w:val="32"/>
          <w:szCs w:val="32"/>
        </w:rPr>
        <w:t>三、部门支出总体情况表</w:t>
      </w:r>
    </w:p>
    <w:p>
      <w:pPr>
        <w:widowControl/>
        <w:spacing w:line="460" w:lineRule="exact"/>
        <w:outlineLvl w:val="1"/>
        <w:rPr>
          <w:rFonts w:ascii="仿宋_GB2312" w:hAnsi="宋体" w:eastAsia="仿宋_GB2312"/>
          <w:kern w:val="0"/>
          <w:sz w:val="32"/>
          <w:szCs w:val="32"/>
        </w:rPr>
      </w:pPr>
      <w:r>
        <w:rPr>
          <w:rFonts w:hint="eastAsia" w:ascii="仿宋_GB2312" w:hAnsi="宋体" w:eastAsia="仿宋_GB2312"/>
          <w:kern w:val="0"/>
          <w:sz w:val="32"/>
          <w:szCs w:val="32"/>
        </w:rPr>
        <w:t>四、财政拨款收支总体情况表</w:t>
      </w:r>
    </w:p>
    <w:p>
      <w:pPr>
        <w:widowControl/>
        <w:spacing w:line="460" w:lineRule="exact"/>
        <w:outlineLvl w:val="1"/>
        <w:rPr>
          <w:rFonts w:ascii="仿宋_GB2312" w:hAnsi="宋体" w:eastAsia="仿宋_GB2312"/>
          <w:kern w:val="0"/>
          <w:sz w:val="32"/>
          <w:szCs w:val="32"/>
        </w:rPr>
      </w:pPr>
      <w:r>
        <w:rPr>
          <w:rFonts w:hint="eastAsia" w:ascii="仿宋_GB2312" w:hAnsi="宋体" w:eastAsia="仿宋_GB2312"/>
          <w:kern w:val="0"/>
          <w:sz w:val="32"/>
          <w:szCs w:val="32"/>
        </w:rPr>
        <w:t>五、一般公共预算支出情况表</w:t>
      </w:r>
    </w:p>
    <w:p>
      <w:pPr>
        <w:widowControl/>
        <w:spacing w:line="460" w:lineRule="exact"/>
        <w:outlineLvl w:val="1"/>
        <w:rPr>
          <w:rFonts w:ascii="仿宋_GB2312" w:hAnsi="宋体" w:eastAsia="仿宋_GB2312"/>
          <w:kern w:val="0"/>
          <w:sz w:val="32"/>
          <w:szCs w:val="32"/>
        </w:rPr>
      </w:pPr>
      <w:r>
        <w:rPr>
          <w:rFonts w:hint="eastAsia" w:ascii="仿宋_GB2312" w:hAnsi="宋体" w:eastAsia="仿宋_GB2312"/>
          <w:kern w:val="0"/>
          <w:sz w:val="32"/>
          <w:szCs w:val="32"/>
        </w:rPr>
        <w:t>六、一般公共预算基本支出情况表</w:t>
      </w:r>
    </w:p>
    <w:p>
      <w:pPr>
        <w:widowControl/>
        <w:spacing w:line="460" w:lineRule="exact"/>
        <w:outlineLvl w:val="1"/>
        <w:rPr>
          <w:rFonts w:ascii="仿宋_GB2312" w:hAnsi="宋体" w:eastAsia="仿宋_GB2312"/>
          <w:kern w:val="0"/>
          <w:sz w:val="32"/>
          <w:szCs w:val="32"/>
        </w:rPr>
      </w:pPr>
      <w:r>
        <w:rPr>
          <w:rFonts w:hint="eastAsia" w:ascii="仿宋_GB2312" w:hAnsi="宋体" w:eastAsia="仿宋_GB2312"/>
          <w:kern w:val="0"/>
          <w:sz w:val="32"/>
          <w:szCs w:val="32"/>
        </w:rPr>
        <w:t>七、</w:t>
      </w:r>
      <w:r>
        <w:rPr>
          <w:rFonts w:hint="eastAsia" w:ascii="仿宋_GB2312" w:hAnsi="宋体" w:eastAsia="仿宋_GB2312"/>
          <w:bCs/>
          <w:kern w:val="0"/>
          <w:sz w:val="32"/>
          <w:szCs w:val="32"/>
        </w:rPr>
        <w:t>项目支出情况表</w:t>
      </w:r>
    </w:p>
    <w:p>
      <w:pPr>
        <w:widowControl/>
        <w:spacing w:line="460" w:lineRule="exact"/>
        <w:outlineLvl w:val="1"/>
        <w:rPr>
          <w:rFonts w:ascii="仿宋_GB2312" w:hAnsi="宋体" w:eastAsia="仿宋_GB2312"/>
          <w:kern w:val="0"/>
          <w:sz w:val="32"/>
          <w:szCs w:val="32"/>
        </w:rPr>
      </w:pPr>
      <w:r>
        <w:rPr>
          <w:rFonts w:hint="eastAsia" w:ascii="仿宋_GB2312" w:hAnsi="宋体" w:eastAsia="仿宋_GB2312"/>
          <w:kern w:val="0"/>
          <w:sz w:val="32"/>
          <w:szCs w:val="32"/>
        </w:rPr>
        <w:t>八、一般公共预算“三公”经费支出情况表</w:t>
      </w:r>
    </w:p>
    <w:p>
      <w:pPr>
        <w:widowControl/>
        <w:spacing w:line="460" w:lineRule="exact"/>
        <w:outlineLvl w:val="1"/>
        <w:rPr>
          <w:rFonts w:ascii="仿宋_GB2312" w:hAnsi="宋体" w:eastAsia="仿宋_GB2312"/>
          <w:kern w:val="0"/>
          <w:sz w:val="32"/>
          <w:szCs w:val="32"/>
        </w:rPr>
      </w:pPr>
      <w:r>
        <w:rPr>
          <w:rFonts w:hint="eastAsia" w:ascii="仿宋_GB2312" w:hAnsi="宋体" w:eastAsia="仿宋_GB2312"/>
          <w:kern w:val="0"/>
          <w:sz w:val="32"/>
          <w:szCs w:val="32"/>
        </w:rPr>
        <w:t>九、政府性基金预算支出情况表</w:t>
      </w:r>
    </w:p>
    <w:p>
      <w:pPr>
        <w:widowControl/>
        <w:spacing w:line="460" w:lineRule="exact"/>
        <w:outlineLvl w:val="1"/>
        <w:rPr>
          <w:rFonts w:ascii="仿宋_GB2312" w:hAnsi="宋体" w:eastAsia="仿宋_GB2312"/>
          <w:b/>
          <w:kern w:val="0"/>
          <w:sz w:val="32"/>
          <w:szCs w:val="32"/>
        </w:rPr>
      </w:pPr>
      <w:r>
        <w:rPr>
          <w:rFonts w:hint="eastAsia" w:ascii="仿宋_GB2312" w:hAnsi="宋体" w:eastAsia="仿宋_GB2312"/>
          <w:b/>
          <w:kern w:val="0"/>
          <w:sz w:val="32"/>
          <w:szCs w:val="32"/>
        </w:rPr>
        <w:t xml:space="preserve">第三部分  </w:t>
      </w:r>
      <w:r>
        <w:rPr>
          <w:rFonts w:hint="eastAsia" w:ascii="宋体" w:hAnsi="宋体" w:eastAsia="仿宋_GB2312"/>
          <w:b/>
          <w:kern w:val="0"/>
          <w:sz w:val="32"/>
          <w:szCs w:val="32"/>
          <w:lang w:val="en-US" w:eastAsia="zh-CN"/>
        </w:rPr>
        <w:t>2019</w:t>
      </w:r>
      <w:r>
        <w:rPr>
          <w:rFonts w:hint="eastAsia" w:ascii="仿宋_GB2312" w:hAnsi="宋体" w:eastAsia="仿宋_GB2312"/>
          <w:b/>
          <w:kern w:val="0"/>
          <w:sz w:val="32"/>
          <w:szCs w:val="32"/>
        </w:rPr>
        <w:t>年部门预算情况说明</w:t>
      </w:r>
    </w:p>
    <w:p>
      <w:pPr>
        <w:widowControl/>
        <w:spacing w:line="460" w:lineRule="exact"/>
        <w:outlineLvl w:val="1"/>
        <w:rPr>
          <w:rFonts w:ascii="仿宋_GB2312" w:hAnsi="宋体" w:eastAsia="仿宋_GB2312"/>
          <w:kern w:val="0"/>
          <w:sz w:val="32"/>
          <w:szCs w:val="32"/>
        </w:rPr>
      </w:pPr>
      <w:r>
        <w:rPr>
          <w:rFonts w:hint="eastAsia" w:ascii="仿宋_GB2312" w:hAnsi="宋体" w:eastAsia="仿宋_GB2312"/>
          <w:kern w:val="0"/>
          <w:sz w:val="32"/>
          <w:szCs w:val="32"/>
        </w:rPr>
        <w:t>一、关于</w:t>
      </w:r>
      <w:r>
        <w:rPr>
          <w:rFonts w:hint="eastAsia" w:ascii="仿宋_GB2312" w:hAnsi="宋体" w:eastAsia="仿宋_GB2312"/>
          <w:b w:val="0"/>
          <w:bCs/>
          <w:kern w:val="0"/>
          <w:sz w:val="32"/>
          <w:szCs w:val="32"/>
          <w:lang w:val="en-US" w:eastAsia="zh-CN"/>
        </w:rPr>
        <w:t>阜康市城市管理局2019</w:t>
      </w:r>
      <w:r>
        <w:rPr>
          <w:rFonts w:hint="eastAsia" w:ascii="仿宋_GB2312" w:hAnsi="宋体" w:eastAsia="仿宋_GB2312"/>
          <w:b w:val="0"/>
          <w:bCs/>
          <w:kern w:val="0"/>
          <w:sz w:val="32"/>
          <w:szCs w:val="32"/>
        </w:rPr>
        <w:t>年收</w:t>
      </w:r>
      <w:r>
        <w:rPr>
          <w:rFonts w:hint="eastAsia" w:ascii="仿宋_GB2312" w:hAnsi="宋体" w:eastAsia="仿宋_GB2312"/>
          <w:kern w:val="0"/>
          <w:sz w:val="32"/>
          <w:szCs w:val="32"/>
        </w:rPr>
        <w:t>支预算情况的总体说明</w:t>
      </w:r>
    </w:p>
    <w:p>
      <w:pPr>
        <w:widowControl/>
        <w:spacing w:line="460" w:lineRule="exact"/>
        <w:outlineLvl w:val="1"/>
        <w:rPr>
          <w:rFonts w:ascii="仿宋_GB2312" w:hAnsi="宋体" w:eastAsia="仿宋_GB2312"/>
          <w:kern w:val="0"/>
          <w:sz w:val="32"/>
          <w:szCs w:val="32"/>
        </w:rPr>
      </w:pPr>
      <w:r>
        <w:rPr>
          <w:rFonts w:hint="eastAsia" w:ascii="仿宋_GB2312" w:hAnsi="宋体" w:eastAsia="仿宋_GB2312"/>
          <w:kern w:val="0"/>
          <w:sz w:val="32"/>
          <w:szCs w:val="32"/>
        </w:rPr>
        <w:t>二、关于</w:t>
      </w:r>
      <w:r>
        <w:rPr>
          <w:rFonts w:hint="eastAsia" w:ascii="仿宋_GB2312" w:hAnsi="宋体" w:eastAsia="仿宋_GB2312"/>
          <w:b w:val="0"/>
          <w:bCs/>
          <w:kern w:val="0"/>
          <w:sz w:val="32"/>
          <w:szCs w:val="32"/>
          <w:lang w:val="en-US" w:eastAsia="zh-CN"/>
        </w:rPr>
        <w:t>阜康市城市管理局2019</w:t>
      </w:r>
      <w:r>
        <w:rPr>
          <w:rFonts w:hint="eastAsia" w:ascii="仿宋_GB2312" w:hAnsi="宋体" w:eastAsia="仿宋_GB2312"/>
          <w:b w:val="0"/>
          <w:bCs/>
          <w:kern w:val="0"/>
          <w:sz w:val="32"/>
          <w:szCs w:val="32"/>
        </w:rPr>
        <w:t>年</w:t>
      </w:r>
      <w:r>
        <w:rPr>
          <w:rFonts w:hint="eastAsia" w:ascii="仿宋_GB2312" w:hAnsi="宋体" w:eastAsia="仿宋_GB2312"/>
          <w:kern w:val="0"/>
          <w:sz w:val="32"/>
          <w:szCs w:val="32"/>
        </w:rPr>
        <w:t>年收入预算情况说明</w:t>
      </w:r>
    </w:p>
    <w:p>
      <w:pPr>
        <w:widowControl/>
        <w:spacing w:line="460" w:lineRule="exact"/>
        <w:outlineLvl w:val="1"/>
        <w:rPr>
          <w:rFonts w:ascii="仿宋_GB2312" w:hAnsi="宋体" w:eastAsia="仿宋_GB2312"/>
          <w:kern w:val="0"/>
          <w:sz w:val="32"/>
          <w:szCs w:val="32"/>
        </w:rPr>
      </w:pPr>
      <w:r>
        <w:rPr>
          <w:rFonts w:hint="eastAsia" w:ascii="仿宋_GB2312" w:hAnsi="宋体" w:eastAsia="仿宋_GB2312"/>
          <w:kern w:val="0"/>
          <w:sz w:val="32"/>
          <w:szCs w:val="32"/>
        </w:rPr>
        <w:t>三、关于</w:t>
      </w:r>
      <w:r>
        <w:rPr>
          <w:rFonts w:hint="eastAsia" w:ascii="仿宋_GB2312" w:hAnsi="宋体" w:eastAsia="仿宋_GB2312"/>
          <w:b w:val="0"/>
          <w:bCs/>
          <w:kern w:val="0"/>
          <w:sz w:val="32"/>
          <w:szCs w:val="32"/>
          <w:lang w:val="en-US" w:eastAsia="zh-CN"/>
        </w:rPr>
        <w:t>阜康市城市管理局2019</w:t>
      </w:r>
      <w:r>
        <w:rPr>
          <w:rFonts w:hint="eastAsia" w:ascii="仿宋_GB2312" w:hAnsi="宋体" w:eastAsia="仿宋_GB2312"/>
          <w:b w:val="0"/>
          <w:bCs/>
          <w:kern w:val="0"/>
          <w:sz w:val="32"/>
          <w:szCs w:val="32"/>
        </w:rPr>
        <w:t>年</w:t>
      </w:r>
      <w:r>
        <w:rPr>
          <w:rFonts w:hint="eastAsia" w:ascii="仿宋_GB2312" w:hAnsi="宋体" w:eastAsia="仿宋_GB2312"/>
          <w:kern w:val="0"/>
          <w:sz w:val="32"/>
          <w:szCs w:val="32"/>
        </w:rPr>
        <w:t>年支出预算情况说明</w:t>
      </w:r>
    </w:p>
    <w:p>
      <w:pPr>
        <w:widowControl/>
        <w:spacing w:line="460" w:lineRule="exact"/>
        <w:outlineLvl w:val="1"/>
        <w:rPr>
          <w:rFonts w:ascii="仿宋_GB2312" w:hAnsi="宋体" w:eastAsia="仿宋_GB2312"/>
          <w:bCs/>
          <w:kern w:val="0"/>
          <w:sz w:val="32"/>
          <w:szCs w:val="32"/>
        </w:rPr>
      </w:pPr>
      <w:r>
        <w:rPr>
          <w:rFonts w:hint="eastAsia" w:ascii="仿宋_GB2312" w:hAnsi="宋体" w:eastAsia="仿宋_GB2312"/>
          <w:bCs/>
          <w:kern w:val="0"/>
          <w:sz w:val="32"/>
          <w:szCs w:val="32"/>
        </w:rPr>
        <w:t>四、关于</w:t>
      </w:r>
      <w:r>
        <w:rPr>
          <w:rFonts w:hint="eastAsia" w:ascii="仿宋_GB2312" w:hAnsi="宋体" w:eastAsia="仿宋_GB2312"/>
          <w:b w:val="0"/>
          <w:bCs/>
          <w:kern w:val="0"/>
          <w:sz w:val="32"/>
          <w:szCs w:val="32"/>
          <w:lang w:val="en-US" w:eastAsia="zh-CN"/>
        </w:rPr>
        <w:t>阜康市城市管理局2019</w:t>
      </w:r>
      <w:r>
        <w:rPr>
          <w:rFonts w:hint="eastAsia" w:ascii="仿宋_GB2312" w:hAnsi="宋体" w:eastAsia="仿宋_GB2312"/>
          <w:b w:val="0"/>
          <w:bCs/>
          <w:kern w:val="0"/>
          <w:sz w:val="32"/>
          <w:szCs w:val="32"/>
        </w:rPr>
        <w:t>年</w:t>
      </w:r>
      <w:r>
        <w:rPr>
          <w:rFonts w:hint="eastAsia" w:ascii="仿宋_GB2312" w:hAnsi="宋体" w:eastAsia="仿宋_GB2312"/>
          <w:bCs/>
          <w:kern w:val="0"/>
          <w:sz w:val="32"/>
          <w:szCs w:val="32"/>
        </w:rPr>
        <w:t>年财政拨款收支预算情况的总体说明</w:t>
      </w:r>
    </w:p>
    <w:p>
      <w:pPr>
        <w:widowControl/>
        <w:spacing w:line="460" w:lineRule="exact"/>
        <w:outlineLvl w:val="1"/>
        <w:rPr>
          <w:rFonts w:ascii="仿宋_GB2312" w:hAnsi="宋体" w:eastAsia="仿宋_GB2312"/>
          <w:kern w:val="0"/>
          <w:sz w:val="32"/>
          <w:szCs w:val="32"/>
        </w:rPr>
      </w:pPr>
      <w:r>
        <w:rPr>
          <w:rFonts w:hint="eastAsia" w:ascii="仿宋_GB2312" w:hAnsi="宋体" w:eastAsia="仿宋_GB2312"/>
          <w:kern w:val="0"/>
          <w:sz w:val="32"/>
          <w:szCs w:val="32"/>
        </w:rPr>
        <w:t>五、关于</w:t>
      </w:r>
      <w:r>
        <w:rPr>
          <w:rFonts w:hint="eastAsia" w:ascii="仿宋_GB2312" w:hAnsi="宋体" w:eastAsia="仿宋_GB2312"/>
          <w:b w:val="0"/>
          <w:bCs/>
          <w:kern w:val="0"/>
          <w:sz w:val="32"/>
          <w:szCs w:val="32"/>
          <w:lang w:val="en-US" w:eastAsia="zh-CN"/>
        </w:rPr>
        <w:t>阜康市城市管理局2019</w:t>
      </w:r>
      <w:r>
        <w:rPr>
          <w:rFonts w:hint="eastAsia" w:ascii="仿宋_GB2312" w:hAnsi="宋体" w:eastAsia="仿宋_GB2312"/>
          <w:b w:val="0"/>
          <w:bCs/>
          <w:kern w:val="0"/>
          <w:sz w:val="32"/>
          <w:szCs w:val="32"/>
        </w:rPr>
        <w:t>年</w:t>
      </w:r>
      <w:r>
        <w:rPr>
          <w:rFonts w:hint="eastAsia" w:ascii="仿宋_GB2312" w:hAnsi="宋体" w:eastAsia="仿宋_GB2312"/>
          <w:kern w:val="0"/>
          <w:sz w:val="32"/>
          <w:szCs w:val="32"/>
        </w:rPr>
        <w:t>年一般公共预算当年拨款情况说明</w:t>
      </w:r>
    </w:p>
    <w:p>
      <w:pPr>
        <w:widowControl/>
        <w:spacing w:line="460" w:lineRule="exact"/>
        <w:outlineLvl w:val="1"/>
        <w:rPr>
          <w:rFonts w:ascii="仿宋_GB2312" w:hAnsi="宋体" w:eastAsia="仿宋_GB2312"/>
          <w:kern w:val="0"/>
          <w:sz w:val="32"/>
          <w:szCs w:val="32"/>
        </w:rPr>
      </w:pPr>
      <w:r>
        <w:rPr>
          <w:rFonts w:hint="eastAsia" w:ascii="仿宋_GB2312" w:hAnsi="宋体" w:eastAsia="仿宋_GB2312"/>
          <w:kern w:val="0"/>
          <w:sz w:val="32"/>
          <w:szCs w:val="32"/>
        </w:rPr>
        <w:t>六、关于</w:t>
      </w:r>
      <w:r>
        <w:rPr>
          <w:rFonts w:hint="eastAsia" w:ascii="仿宋_GB2312" w:hAnsi="宋体" w:eastAsia="仿宋_GB2312"/>
          <w:b w:val="0"/>
          <w:bCs/>
          <w:kern w:val="0"/>
          <w:sz w:val="32"/>
          <w:szCs w:val="32"/>
          <w:lang w:val="en-US" w:eastAsia="zh-CN"/>
        </w:rPr>
        <w:t>阜康市城市管理局2019</w:t>
      </w:r>
      <w:r>
        <w:rPr>
          <w:rFonts w:hint="eastAsia" w:ascii="仿宋_GB2312" w:hAnsi="宋体" w:eastAsia="仿宋_GB2312"/>
          <w:b w:val="0"/>
          <w:bCs/>
          <w:kern w:val="0"/>
          <w:sz w:val="32"/>
          <w:szCs w:val="32"/>
        </w:rPr>
        <w:t>年</w:t>
      </w:r>
      <w:r>
        <w:rPr>
          <w:rFonts w:hint="eastAsia" w:ascii="仿宋_GB2312" w:hAnsi="宋体" w:eastAsia="仿宋_GB2312"/>
          <w:kern w:val="0"/>
          <w:sz w:val="32"/>
          <w:szCs w:val="32"/>
        </w:rPr>
        <w:t>年一般公共预算基本支出情况说明</w:t>
      </w:r>
    </w:p>
    <w:p>
      <w:pPr>
        <w:widowControl/>
        <w:spacing w:line="460" w:lineRule="exact"/>
        <w:outlineLvl w:val="1"/>
        <w:rPr>
          <w:rFonts w:ascii="仿宋_GB2312" w:hAnsi="宋体" w:eastAsia="仿宋_GB2312"/>
          <w:kern w:val="0"/>
          <w:sz w:val="32"/>
          <w:szCs w:val="32"/>
        </w:rPr>
      </w:pPr>
      <w:r>
        <w:rPr>
          <w:rFonts w:hint="eastAsia" w:ascii="仿宋_GB2312" w:hAnsi="宋体" w:eastAsia="仿宋_GB2312"/>
          <w:kern w:val="0"/>
          <w:sz w:val="32"/>
          <w:szCs w:val="32"/>
        </w:rPr>
        <w:t>七、关于</w:t>
      </w:r>
      <w:r>
        <w:rPr>
          <w:rFonts w:hint="eastAsia" w:ascii="仿宋_GB2312" w:hAnsi="宋体" w:eastAsia="仿宋_GB2312"/>
          <w:b w:val="0"/>
          <w:bCs/>
          <w:kern w:val="0"/>
          <w:sz w:val="32"/>
          <w:szCs w:val="32"/>
          <w:lang w:val="en-US" w:eastAsia="zh-CN"/>
        </w:rPr>
        <w:t>阜康市城市管理局2019</w:t>
      </w:r>
      <w:r>
        <w:rPr>
          <w:rFonts w:hint="eastAsia" w:ascii="仿宋_GB2312" w:hAnsi="宋体" w:eastAsia="仿宋_GB2312"/>
          <w:b w:val="0"/>
          <w:bCs/>
          <w:kern w:val="0"/>
          <w:sz w:val="32"/>
          <w:szCs w:val="32"/>
        </w:rPr>
        <w:t>年</w:t>
      </w:r>
      <w:r>
        <w:rPr>
          <w:rFonts w:hint="eastAsia" w:ascii="仿宋_GB2312" w:hAnsi="宋体" w:eastAsia="仿宋_GB2312"/>
          <w:kern w:val="0"/>
          <w:sz w:val="32"/>
          <w:szCs w:val="32"/>
        </w:rPr>
        <w:t>年项目支出情况说明</w:t>
      </w:r>
    </w:p>
    <w:p>
      <w:pPr>
        <w:widowControl/>
        <w:spacing w:line="460" w:lineRule="exact"/>
        <w:outlineLvl w:val="1"/>
        <w:rPr>
          <w:rFonts w:ascii="仿宋_GB2312" w:hAnsi="宋体" w:eastAsia="仿宋_GB2312"/>
          <w:kern w:val="0"/>
          <w:sz w:val="32"/>
          <w:szCs w:val="32"/>
        </w:rPr>
      </w:pPr>
      <w:r>
        <w:rPr>
          <w:rFonts w:hint="eastAsia" w:ascii="仿宋_GB2312" w:hAnsi="宋体" w:eastAsia="仿宋_GB2312"/>
          <w:kern w:val="0"/>
          <w:sz w:val="32"/>
          <w:szCs w:val="32"/>
        </w:rPr>
        <w:t>八、关于</w:t>
      </w:r>
      <w:r>
        <w:rPr>
          <w:rFonts w:hint="eastAsia" w:ascii="仿宋_GB2312" w:hAnsi="宋体" w:eastAsia="仿宋_GB2312"/>
          <w:b w:val="0"/>
          <w:bCs/>
          <w:kern w:val="0"/>
          <w:sz w:val="32"/>
          <w:szCs w:val="32"/>
          <w:lang w:val="en-US" w:eastAsia="zh-CN"/>
        </w:rPr>
        <w:t>阜康市城市管理局2019</w:t>
      </w:r>
      <w:r>
        <w:rPr>
          <w:rFonts w:hint="eastAsia" w:ascii="仿宋_GB2312" w:hAnsi="宋体" w:eastAsia="仿宋_GB2312"/>
          <w:b w:val="0"/>
          <w:bCs/>
          <w:kern w:val="0"/>
          <w:sz w:val="32"/>
          <w:szCs w:val="32"/>
        </w:rPr>
        <w:t>年</w:t>
      </w:r>
      <w:r>
        <w:rPr>
          <w:rFonts w:hint="eastAsia" w:ascii="仿宋_GB2312" w:hAnsi="宋体" w:eastAsia="仿宋_GB2312"/>
          <w:kern w:val="0"/>
          <w:sz w:val="32"/>
          <w:szCs w:val="32"/>
        </w:rPr>
        <w:t>年一般公共预算“三公”经费预算情况说明</w:t>
      </w:r>
    </w:p>
    <w:p>
      <w:pPr>
        <w:widowControl/>
        <w:spacing w:line="460" w:lineRule="exact"/>
        <w:outlineLvl w:val="1"/>
        <w:rPr>
          <w:rFonts w:ascii="仿宋_GB2312" w:hAnsi="宋体" w:eastAsia="仿宋_GB2312"/>
          <w:kern w:val="0"/>
          <w:sz w:val="32"/>
          <w:szCs w:val="32"/>
        </w:rPr>
      </w:pPr>
      <w:r>
        <w:rPr>
          <w:rFonts w:hint="eastAsia" w:ascii="仿宋_GB2312" w:hAnsi="宋体" w:eastAsia="仿宋_GB2312"/>
          <w:kern w:val="0"/>
          <w:sz w:val="32"/>
          <w:szCs w:val="32"/>
        </w:rPr>
        <w:t>九、关于</w:t>
      </w:r>
      <w:r>
        <w:rPr>
          <w:rFonts w:hint="eastAsia" w:ascii="仿宋_GB2312" w:hAnsi="宋体" w:eastAsia="仿宋_GB2312"/>
          <w:b w:val="0"/>
          <w:bCs/>
          <w:kern w:val="0"/>
          <w:sz w:val="32"/>
          <w:szCs w:val="32"/>
          <w:lang w:val="en-US" w:eastAsia="zh-CN"/>
        </w:rPr>
        <w:t>阜康市城市管理局2019</w:t>
      </w:r>
      <w:r>
        <w:rPr>
          <w:rFonts w:hint="eastAsia" w:ascii="仿宋_GB2312" w:hAnsi="宋体" w:eastAsia="仿宋_GB2312"/>
          <w:b w:val="0"/>
          <w:bCs/>
          <w:kern w:val="0"/>
          <w:sz w:val="32"/>
          <w:szCs w:val="32"/>
        </w:rPr>
        <w:t>年</w:t>
      </w:r>
      <w:r>
        <w:rPr>
          <w:rFonts w:hint="eastAsia" w:ascii="仿宋_GB2312" w:hAnsi="宋体" w:eastAsia="仿宋_GB2312"/>
          <w:kern w:val="0"/>
          <w:sz w:val="32"/>
          <w:szCs w:val="32"/>
        </w:rPr>
        <w:t>年政府性基金预算拨款情况说明</w:t>
      </w:r>
    </w:p>
    <w:p>
      <w:pPr>
        <w:widowControl/>
        <w:spacing w:line="460" w:lineRule="exact"/>
        <w:outlineLvl w:val="1"/>
        <w:rPr>
          <w:rFonts w:ascii="仿宋_GB2312" w:hAnsi="宋体" w:eastAsia="仿宋_GB2312"/>
          <w:kern w:val="0"/>
          <w:sz w:val="32"/>
          <w:szCs w:val="32"/>
        </w:rPr>
      </w:pPr>
      <w:r>
        <w:rPr>
          <w:rFonts w:hint="eastAsia" w:ascii="仿宋_GB2312" w:hAnsi="宋体" w:eastAsia="仿宋_GB2312"/>
          <w:kern w:val="0"/>
          <w:sz w:val="32"/>
          <w:szCs w:val="32"/>
        </w:rPr>
        <w:t>十、其他重要事项的情况说明</w:t>
      </w:r>
    </w:p>
    <w:p>
      <w:pPr>
        <w:widowControl/>
        <w:jc w:val="center"/>
        <w:outlineLvl w:val="1"/>
        <w:rPr>
          <w:rFonts w:hint="eastAsia" w:ascii="黑体" w:hAnsi="黑体" w:eastAsia="黑体"/>
          <w:kern w:val="0"/>
          <w:sz w:val="32"/>
          <w:szCs w:val="32"/>
        </w:rPr>
      </w:pPr>
    </w:p>
    <w:p>
      <w:pPr>
        <w:widowControl/>
        <w:jc w:val="center"/>
        <w:outlineLvl w:val="1"/>
        <w:rPr>
          <w:rFonts w:ascii="宋体" w:hAnsi="宋体"/>
          <w:b/>
          <w:kern w:val="0"/>
          <w:sz w:val="32"/>
          <w:szCs w:val="32"/>
        </w:rPr>
      </w:pPr>
      <w:r>
        <w:rPr>
          <w:rFonts w:hint="eastAsia" w:ascii="黑体" w:hAnsi="黑体" w:eastAsia="黑体"/>
          <w:kern w:val="0"/>
          <w:sz w:val="32"/>
          <w:szCs w:val="32"/>
        </w:rPr>
        <w:t xml:space="preserve">第一部分   </w:t>
      </w:r>
      <w:r>
        <w:rPr>
          <w:rFonts w:hint="eastAsia" w:ascii="黑体" w:hAnsi="黑体" w:eastAsia="黑体"/>
          <w:kern w:val="0"/>
          <w:sz w:val="32"/>
          <w:szCs w:val="32"/>
          <w:lang w:val="en-US" w:eastAsia="zh-CN"/>
        </w:rPr>
        <w:t>阜康市城市管理局</w:t>
      </w:r>
      <w:r>
        <w:rPr>
          <w:rFonts w:hint="eastAsia" w:ascii="黑体" w:hAnsi="黑体" w:eastAsia="黑体"/>
          <w:kern w:val="0"/>
          <w:sz w:val="32"/>
          <w:szCs w:val="32"/>
        </w:rPr>
        <w:t>部门单位概况</w:t>
      </w:r>
    </w:p>
    <w:p>
      <w:pPr>
        <w:widowControl/>
        <w:spacing w:line="560" w:lineRule="exact"/>
        <w:jc w:val="left"/>
        <w:rPr>
          <w:rFonts w:ascii="黑体" w:hAnsi="黑体" w:eastAsia="黑体" w:cs="宋体"/>
          <w:bCs/>
          <w:kern w:val="0"/>
          <w:sz w:val="32"/>
          <w:szCs w:val="32"/>
        </w:rPr>
      </w:pPr>
      <w:r>
        <w:rPr>
          <w:rFonts w:hint="eastAsia" w:ascii="仿宋_GB2312" w:hAnsi="宋体" w:eastAsia="仿宋_GB2312" w:cs="宋体"/>
          <w:kern w:val="0"/>
          <w:sz w:val="32"/>
          <w:szCs w:val="32"/>
        </w:rPr>
        <w:t xml:space="preserve">　  </w:t>
      </w:r>
      <w:r>
        <w:rPr>
          <w:rFonts w:hint="eastAsia" w:ascii="黑体" w:hAnsi="黑体" w:eastAsia="黑体" w:cs="宋体"/>
          <w:bCs/>
          <w:kern w:val="0"/>
          <w:sz w:val="32"/>
          <w:szCs w:val="32"/>
        </w:rPr>
        <w:t>一、主要职能</w:t>
      </w:r>
    </w:p>
    <w:p>
      <w:pPr>
        <w:wordWrap/>
        <w:adjustRightInd/>
        <w:snapToGrid/>
        <w:spacing w:line="560" w:lineRule="exact"/>
        <w:ind w:firstLine="600"/>
        <w:textAlignment w:val="auto"/>
        <w:rPr>
          <w:rFonts w:hint="eastAsia" w:ascii="仿宋" w:hAnsi="仿宋" w:eastAsia="仿宋" w:cs="仿宋"/>
          <w:sz w:val="32"/>
          <w:szCs w:val="32"/>
        </w:rPr>
      </w:pPr>
      <w:r>
        <w:rPr>
          <w:rFonts w:hint="eastAsia" w:ascii="仿宋" w:hAnsi="仿宋" w:eastAsia="仿宋" w:cs="仿宋"/>
          <w:sz w:val="32"/>
          <w:szCs w:val="32"/>
        </w:rPr>
        <w:t>市城市管理局贯彻落实党中央关于深入推进城市执法体制改革、改进城市管理工作的方针政策和决策部署，在履行职责过程中坚持和加强党对城市管理工作的集中统一领导。主要职</w:t>
      </w:r>
      <w:r>
        <w:rPr>
          <w:rFonts w:hint="eastAsia" w:ascii="仿宋" w:hAnsi="仿宋" w:eastAsia="仿宋" w:cs="仿宋"/>
          <w:sz w:val="32"/>
          <w:szCs w:val="32"/>
          <w:lang w:val="en-US" w:eastAsia="zh-CN"/>
        </w:rPr>
        <w:t>能</w:t>
      </w:r>
      <w:r>
        <w:rPr>
          <w:rFonts w:hint="eastAsia" w:ascii="仿宋" w:hAnsi="仿宋" w:eastAsia="仿宋" w:cs="仿宋"/>
          <w:sz w:val="32"/>
          <w:szCs w:val="32"/>
        </w:rPr>
        <w:t>是：</w:t>
      </w:r>
    </w:p>
    <w:p>
      <w:pPr>
        <w:wordWrap/>
        <w:adjustRightInd/>
        <w:snapToGrid/>
        <w:spacing w:line="560" w:lineRule="exact"/>
        <w:ind w:firstLine="600"/>
        <w:textAlignment w:val="auto"/>
        <w:rPr>
          <w:rFonts w:hint="eastAsia" w:ascii="仿宋" w:hAnsi="仿宋" w:eastAsia="仿宋" w:cs="仿宋"/>
          <w:sz w:val="32"/>
          <w:szCs w:val="32"/>
        </w:rPr>
      </w:pPr>
      <w:r>
        <w:rPr>
          <w:rFonts w:hint="eastAsia" w:ascii="仿宋" w:hAnsi="仿宋" w:eastAsia="仿宋" w:cs="仿宋"/>
          <w:sz w:val="32"/>
          <w:szCs w:val="32"/>
        </w:rPr>
        <w:t>（一）贯彻执行国家、自治区、州、市有关城市管理和城市管理行政执法的方的法律、法规、政策、措施。</w:t>
      </w:r>
    </w:p>
    <w:p>
      <w:pPr>
        <w:wordWrap/>
        <w:adjustRightInd/>
        <w:snapToGrid/>
        <w:spacing w:line="560" w:lineRule="exact"/>
        <w:ind w:firstLine="600"/>
        <w:textAlignment w:val="auto"/>
        <w:rPr>
          <w:rFonts w:hint="eastAsia" w:ascii="仿宋" w:hAnsi="仿宋" w:eastAsia="仿宋" w:cs="仿宋"/>
          <w:sz w:val="32"/>
          <w:szCs w:val="32"/>
        </w:rPr>
      </w:pPr>
      <w:r>
        <w:rPr>
          <w:rFonts w:hint="eastAsia" w:ascii="仿宋" w:hAnsi="仿宋" w:eastAsia="仿宋" w:cs="仿宋"/>
          <w:sz w:val="32"/>
          <w:szCs w:val="32"/>
        </w:rPr>
        <w:t>（二）负责编制全市城市管理和城市管理行政执法中长期规划、年度工作计划并组织实施。依托全市城市管理信息平台（12319城市管理热线），指挥监督、考核评价全市城市管理工作。</w:t>
      </w:r>
    </w:p>
    <w:p>
      <w:pPr>
        <w:wordWrap/>
        <w:adjustRightInd/>
        <w:snapToGrid/>
        <w:spacing w:line="560" w:lineRule="exact"/>
        <w:ind w:firstLine="600"/>
        <w:textAlignment w:val="auto"/>
        <w:rPr>
          <w:rFonts w:hint="eastAsia" w:ascii="仿宋" w:hAnsi="仿宋" w:eastAsia="仿宋" w:cs="仿宋"/>
          <w:sz w:val="32"/>
          <w:szCs w:val="32"/>
        </w:rPr>
      </w:pPr>
      <w:r>
        <w:rPr>
          <w:rFonts w:hint="eastAsia" w:ascii="仿宋" w:hAnsi="仿宋" w:eastAsia="仿宋" w:cs="仿宋"/>
          <w:sz w:val="32"/>
          <w:szCs w:val="32"/>
        </w:rPr>
        <w:t>（三）组织开展城市管理综合整治和各项专项整治活动；依据法规和有关规定负责市城市管理有关行政性费用的征收管理工作。</w:t>
      </w:r>
    </w:p>
    <w:p>
      <w:pPr>
        <w:wordWrap/>
        <w:adjustRightInd/>
        <w:snapToGrid/>
        <w:spacing w:line="560" w:lineRule="exact"/>
        <w:ind w:firstLine="600"/>
        <w:textAlignment w:val="auto"/>
        <w:rPr>
          <w:rFonts w:hint="eastAsia" w:ascii="仿宋" w:hAnsi="仿宋" w:eastAsia="仿宋" w:cs="仿宋"/>
          <w:sz w:val="32"/>
          <w:szCs w:val="32"/>
        </w:rPr>
      </w:pPr>
      <w:r>
        <w:rPr>
          <w:rFonts w:hint="eastAsia" w:ascii="仿宋" w:hAnsi="仿宋" w:eastAsia="仿宋" w:cs="仿宋"/>
          <w:sz w:val="32"/>
          <w:szCs w:val="32"/>
        </w:rPr>
        <w:t>（四）城市市政公用设施运行管理。负责市区道路、桥梁（涵）、城市照明、道路排水排污等市政设施养护、维修和管理工作。负责垃圾处理等市政公用事业特许经营和监督管理工作。</w:t>
      </w:r>
    </w:p>
    <w:p>
      <w:pPr>
        <w:wordWrap/>
        <w:adjustRightInd/>
        <w:snapToGrid/>
        <w:spacing w:line="560" w:lineRule="exact"/>
        <w:ind w:firstLine="600"/>
        <w:textAlignment w:val="auto"/>
        <w:rPr>
          <w:rFonts w:hint="eastAsia" w:ascii="仿宋" w:hAnsi="仿宋" w:eastAsia="仿宋" w:cs="仿宋"/>
          <w:sz w:val="32"/>
          <w:szCs w:val="32"/>
        </w:rPr>
      </w:pPr>
      <w:r>
        <w:rPr>
          <w:rFonts w:hint="eastAsia" w:ascii="仿宋" w:hAnsi="仿宋" w:eastAsia="仿宋" w:cs="仿宋"/>
          <w:sz w:val="32"/>
          <w:szCs w:val="32"/>
        </w:rPr>
        <w:t>（五）负责城市市容环境卫生管理。负责规范制定城市户外广告牌尺寸、形状、颜色以及户外牌匾的日常监管；负责垃圾处理工作，对垃圾处理设施运营实施监管。</w:t>
      </w:r>
    </w:p>
    <w:p>
      <w:pPr>
        <w:wordWrap/>
        <w:adjustRightInd/>
        <w:snapToGrid/>
        <w:spacing w:line="560" w:lineRule="exact"/>
        <w:ind w:firstLine="600"/>
        <w:textAlignment w:val="auto"/>
        <w:rPr>
          <w:rFonts w:hint="eastAsia" w:ascii="仿宋" w:hAnsi="仿宋" w:eastAsia="仿宋" w:cs="仿宋"/>
          <w:sz w:val="32"/>
          <w:szCs w:val="32"/>
        </w:rPr>
      </w:pPr>
      <w:r>
        <w:rPr>
          <w:rFonts w:hint="eastAsia" w:ascii="仿宋" w:hAnsi="仿宋" w:eastAsia="仿宋" w:cs="仿宋"/>
          <w:sz w:val="32"/>
          <w:szCs w:val="32"/>
        </w:rPr>
        <w:t>（六）负责建成区城市园林绿化养护管理。负责市区古树名树保护工作。</w:t>
      </w:r>
    </w:p>
    <w:p>
      <w:pPr>
        <w:wordWrap/>
        <w:adjustRightInd/>
        <w:snapToGrid/>
        <w:spacing w:line="560" w:lineRule="exact"/>
        <w:ind w:firstLine="600"/>
        <w:textAlignment w:val="auto"/>
        <w:rPr>
          <w:rFonts w:hint="eastAsia" w:ascii="仿宋" w:hAnsi="仿宋" w:eastAsia="仿宋" w:cs="仿宋"/>
          <w:sz w:val="32"/>
          <w:szCs w:val="32"/>
        </w:rPr>
      </w:pPr>
      <w:r>
        <w:rPr>
          <w:rFonts w:hint="eastAsia" w:ascii="仿宋" w:hAnsi="仿宋" w:eastAsia="仿宋" w:cs="仿宋"/>
          <w:sz w:val="32"/>
          <w:szCs w:val="32"/>
        </w:rPr>
        <w:t>（七）负责城市管理行政执法工作。负责城市管理局行政执法队伍教育培训；负责城市管理局行政执法巡查、监督及执法机构法工作的业务指导；负责城市管理局行政执法队伍的管理、考核和规范化建设工作；负责执法装备管理。牵头协调市直有关职能部门开展城市管理工作；负责城市管理行政执法与相关部门的协调工作。</w:t>
      </w:r>
    </w:p>
    <w:p>
      <w:pPr>
        <w:wordWrap/>
        <w:adjustRightInd/>
        <w:snapToGrid/>
        <w:spacing w:line="560" w:lineRule="exact"/>
        <w:ind w:firstLine="600"/>
        <w:textAlignment w:val="auto"/>
        <w:rPr>
          <w:rFonts w:hint="eastAsia" w:ascii="仿宋" w:hAnsi="仿宋" w:eastAsia="仿宋" w:cs="仿宋"/>
          <w:sz w:val="32"/>
          <w:szCs w:val="32"/>
        </w:rPr>
      </w:pPr>
      <w:r>
        <w:rPr>
          <w:rFonts w:hint="eastAsia" w:ascii="仿宋" w:hAnsi="仿宋" w:eastAsia="仿宋" w:cs="仿宋"/>
          <w:sz w:val="32"/>
          <w:szCs w:val="32"/>
        </w:rPr>
        <w:t>（八）负责行使市人民政府确定的城市管理相对集中行政处罚权。</w:t>
      </w:r>
    </w:p>
    <w:p>
      <w:pPr>
        <w:wordWrap/>
        <w:adjustRightInd/>
        <w:snapToGrid/>
        <w:spacing w:line="560" w:lineRule="exact"/>
        <w:ind w:firstLine="600"/>
        <w:textAlignment w:val="auto"/>
        <w:rPr>
          <w:rFonts w:hint="eastAsia" w:ascii="仿宋" w:hAnsi="仿宋" w:eastAsia="仿宋" w:cs="仿宋"/>
          <w:sz w:val="32"/>
          <w:szCs w:val="32"/>
        </w:rPr>
      </w:pPr>
      <w:r>
        <w:rPr>
          <w:rFonts w:hint="eastAsia" w:ascii="仿宋" w:hAnsi="仿宋" w:eastAsia="仿宋" w:cs="仿宋"/>
          <w:sz w:val="32"/>
          <w:szCs w:val="32"/>
        </w:rPr>
        <w:t>（九）负责指挥、调度城市管理方面的应急处置工作。负责城市防汛、道路清融雪、公园和广场应急避难场所管理；负责城市道路、桥梁、照明、园林绿化的应急保障和指导工作。</w:t>
      </w:r>
    </w:p>
    <w:p>
      <w:pPr>
        <w:wordWrap/>
        <w:adjustRightInd/>
        <w:snapToGrid/>
        <w:spacing w:line="560" w:lineRule="exact"/>
        <w:ind w:firstLine="600"/>
        <w:textAlignment w:val="auto"/>
        <w:rPr>
          <w:rFonts w:hint="eastAsia" w:ascii="仿宋" w:hAnsi="仿宋" w:eastAsia="仿宋" w:cs="仿宋"/>
          <w:sz w:val="32"/>
          <w:szCs w:val="32"/>
        </w:rPr>
      </w:pPr>
      <w:r>
        <w:rPr>
          <w:rFonts w:hint="eastAsia" w:ascii="仿宋" w:hAnsi="仿宋" w:eastAsia="仿宋" w:cs="仿宋"/>
          <w:sz w:val="32"/>
          <w:szCs w:val="32"/>
        </w:rPr>
        <w:t>（十）完成市党委、市人民政府交办的其他任务。</w:t>
      </w:r>
    </w:p>
    <w:p>
      <w:pPr>
        <w:widowControl/>
        <w:spacing w:line="560" w:lineRule="exact"/>
        <w:ind w:firstLine="640"/>
        <w:jc w:val="left"/>
        <w:rPr>
          <w:rFonts w:hint="eastAsia" w:ascii="黑体" w:hAnsi="黑体" w:eastAsia="黑体" w:cs="宋体"/>
          <w:bCs/>
          <w:kern w:val="0"/>
          <w:sz w:val="32"/>
          <w:szCs w:val="32"/>
        </w:rPr>
      </w:pPr>
      <w:r>
        <w:rPr>
          <w:rFonts w:hint="eastAsia" w:ascii="黑体" w:hAnsi="黑体" w:eastAsia="黑体" w:cs="宋体"/>
          <w:bCs/>
          <w:kern w:val="0"/>
          <w:sz w:val="32"/>
          <w:szCs w:val="32"/>
        </w:rPr>
        <w:t>二、机构设置及人员情况</w:t>
      </w:r>
    </w:p>
    <w:p>
      <w:pPr>
        <w:wordWrap/>
        <w:adjustRightInd/>
        <w:snapToGrid/>
        <w:spacing w:line="560" w:lineRule="exact"/>
        <w:ind w:firstLine="600"/>
        <w:textAlignment w:val="auto"/>
        <w:rPr>
          <w:rFonts w:hint="eastAsia" w:ascii="仿宋" w:hAnsi="仿宋" w:eastAsia="仿宋" w:cs="仿宋"/>
          <w:sz w:val="32"/>
          <w:szCs w:val="32"/>
        </w:rPr>
      </w:pPr>
      <w:r>
        <w:rPr>
          <w:rFonts w:hint="eastAsia" w:ascii="黑体" w:hAnsi="黑体" w:eastAsia="黑体" w:cs="宋体"/>
          <w:bCs/>
          <w:kern w:val="0"/>
          <w:sz w:val="32"/>
          <w:szCs w:val="32"/>
        </w:rPr>
        <w:t xml:space="preserve"> </w:t>
      </w:r>
      <w:r>
        <w:rPr>
          <w:rFonts w:hint="eastAsia" w:ascii="仿宋" w:hAnsi="仿宋" w:eastAsia="仿宋" w:cs="仿宋"/>
          <w:sz w:val="32"/>
          <w:szCs w:val="32"/>
        </w:rPr>
        <w:t>按照优化、协同、高效的原则，市城市管理局设内设机构一个，</w:t>
      </w:r>
      <w:r>
        <w:rPr>
          <w:rFonts w:hint="eastAsia" w:ascii="仿宋" w:hAnsi="仿宋" w:eastAsia="仿宋" w:cs="仿宋"/>
          <w:sz w:val="32"/>
          <w:szCs w:val="32"/>
          <w:lang w:val="en-US" w:eastAsia="zh-CN"/>
        </w:rPr>
        <w:t>即</w:t>
      </w:r>
      <w:r>
        <w:rPr>
          <w:rFonts w:hint="eastAsia" w:ascii="仿宋" w:hAnsi="仿宋" w:eastAsia="仿宋" w:cs="仿宋"/>
          <w:sz w:val="32"/>
          <w:szCs w:val="32"/>
        </w:rPr>
        <w:t>党政综合办公室</w:t>
      </w:r>
      <w:r>
        <w:rPr>
          <w:rFonts w:hint="eastAsia" w:ascii="仿宋" w:hAnsi="仿宋" w:eastAsia="仿宋" w:cs="仿宋"/>
          <w:sz w:val="32"/>
          <w:szCs w:val="32"/>
          <w:lang w:eastAsia="zh-CN"/>
        </w:rPr>
        <w:t>，</w:t>
      </w:r>
      <w:r>
        <w:rPr>
          <w:rFonts w:hint="eastAsia" w:ascii="仿宋" w:hAnsi="仿宋" w:eastAsia="仿宋" w:cs="仿宋"/>
          <w:sz w:val="32"/>
          <w:szCs w:val="32"/>
        </w:rPr>
        <w:t>负责处理城市管理局日常工作</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下属科室三个，即阜康市城建监察大队、阜康市市政建设服务中心、阜康市环境卫生和园林绿化服务中心</w:t>
      </w:r>
      <w:r>
        <w:rPr>
          <w:rFonts w:hint="eastAsia" w:ascii="仿宋" w:hAnsi="仿宋" w:eastAsia="仿宋" w:cs="仿宋"/>
          <w:sz w:val="32"/>
          <w:szCs w:val="32"/>
        </w:rPr>
        <w:t>。</w:t>
      </w:r>
    </w:p>
    <w:p>
      <w:pPr>
        <w:wordWrap/>
        <w:adjustRightInd/>
        <w:snapToGrid/>
        <w:spacing w:line="560" w:lineRule="exact"/>
        <w:ind w:firstLine="600"/>
        <w:textAlignment w:val="auto"/>
        <w:rPr>
          <w:rFonts w:hint="eastAsia" w:ascii="仿宋" w:hAnsi="仿宋" w:eastAsia="仿宋" w:cs="仿宋"/>
          <w:sz w:val="32"/>
          <w:szCs w:val="32"/>
          <w:lang w:eastAsia="zh-CN"/>
        </w:rPr>
      </w:pPr>
      <w:r>
        <w:rPr>
          <w:rFonts w:hint="eastAsia" w:ascii="仿宋" w:hAnsi="仿宋" w:eastAsia="仿宋" w:cs="仿宋"/>
          <w:sz w:val="32"/>
          <w:szCs w:val="32"/>
          <w:lang w:val="en-US" w:eastAsia="zh-CN"/>
        </w:rPr>
        <w:t>阜康</w:t>
      </w:r>
      <w:r>
        <w:rPr>
          <w:rFonts w:hint="eastAsia" w:ascii="仿宋" w:hAnsi="仿宋" w:eastAsia="仿宋" w:cs="仿宋"/>
          <w:sz w:val="32"/>
          <w:szCs w:val="32"/>
          <w:lang w:eastAsia="zh-CN"/>
        </w:rPr>
        <w:t>市城市管理局列编制5名，其中科级领导职数3名。</w:t>
      </w:r>
    </w:p>
    <w:p>
      <w:pPr>
        <w:wordWrap/>
        <w:adjustRightInd/>
        <w:snapToGrid/>
        <w:spacing w:line="560" w:lineRule="exact"/>
        <w:ind w:firstLine="600"/>
        <w:textAlignment w:val="auto"/>
        <w:rPr>
          <w:rFonts w:hint="eastAsia" w:ascii="仿宋_GB2312" w:hAnsi="宋体" w:eastAsia="仿宋_GB2312" w:cs="仿宋_GB2312"/>
          <w:kern w:val="0"/>
          <w:sz w:val="32"/>
          <w:szCs w:val="32"/>
        </w:rPr>
      </w:pPr>
      <w:r>
        <w:rPr>
          <w:rFonts w:hint="eastAsia" w:ascii="仿宋_GB2312" w:hAnsi="宋体" w:eastAsia="仿宋_GB2312" w:cs="仿宋_GB2312"/>
          <w:kern w:val="0"/>
          <w:sz w:val="32"/>
          <w:szCs w:val="32"/>
        </w:rPr>
        <w:t>阜康市市政建设服务中心单位编制数</w:t>
      </w:r>
      <w:r>
        <w:rPr>
          <w:rFonts w:ascii="仿宋_GB2312" w:hAnsi="宋体" w:eastAsia="仿宋_GB2312" w:cs="仿宋_GB2312"/>
          <w:kern w:val="0"/>
          <w:sz w:val="32"/>
          <w:szCs w:val="32"/>
        </w:rPr>
        <w:t xml:space="preserve"> 13</w:t>
      </w:r>
      <w:r>
        <w:rPr>
          <w:rFonts w:hint="eastAsia" w:ascii="仿宋_GB2312" w:hAnsi="宋体" w:eastAsia="仿宋_GB2312" w:cs="仿宋_GB2312"/>
          <w:kern w:val="0"/>
          <w:sz w:val="32"/>
          <w:szCs w:val="32"/>
        </w:rPr>
        <w:t>人，实有人数</w:t>
      </w:r>
      <w:r>
        <w:rPr>
          <w:rFonts w:ascii="仿宋_GB2312" w:hAnsi="宋体" w:eastAsia="仿宋_GB2312" w:cs="仿宋_GB2312"/>
          <w:kern w:val="0"/>
          <w:sz w:val="32"/>
          <w:szCs w:val="32"/>
        </w:rPr>
        <w:t>13</w:t>
      </w:r>
      <w:r>
        <w:rPr>
          <w:rFonts w:hint="eastAsia" w:ascii="仿宋_GB2312" w:hAnsi="宋体" w:eastAsia="仿宋_GB2312" w:cs="仿宋_GB2312"/>
          <w:kern w:val="0"/>
          <w:sz w:val="32"/>
          <w:szCs w:val="32"/>
        </w:rPr>
        <w:t>人，其中：在职</w:t>
      </w:r>
      <w:r>
        <w:rPr>
          <w:rFonts w:ascii="仿宋_GB2312" w:hAnsi="宋体" w:eastAsia="仿宋_GB2312" w:cs="仿宋_GB2312"/>
          <w:kern w:val="0"/>
          <w:sz w:val="32"/>
          <w:szCs w:val="32"/>
        </w:rPr>
        <w:t>13</w:t>
      </w:r>
      <w:r>
        <w:rPr>
          <w:rFonts w:hint="eastAsia" w:ascii="仿宋_GB2312" w:hAnsi="宋体" w:eastAsia="仿宋_GB2312" w:cs="仿宋_GB2312"/>
          <w:kern w:val="0"/>
          <w:sz w:val="32"/>
          <w:szCs w:val="32"/>
        </w:rPr>
        <w:t>人；退休</w:t>
      </w:r>
      <w:r>
        <w:rPr>
          <w:rFonts w:ascii="仿宋_GB2312" w:hAnsi="宋体" w:eastAsia="仿宋_GB2312" w:cs="仿宋_GB2312"/>
          <w:kern w:val="0"/>
          <w:sz w:val="32"/>
          <w:szCs w:val="32"/>
        </w:rPr>
        <w:t>3</w:t>
      </w:r>
      <w:r>
        <w:rPr>
          <w:rFonts w:hint="eastAsia" w:ascii="仿宋_GB2312" w:hAnsi="宋体" w:eastAsia="仿宋_GB2312" w:cs="仿宋_GB2312"/>
          <w:kern w:val="0"/>
          <w:sz w:val="32"/>
          <w:szCs w:val="32"/>
        </w:rPr>
        <w:t>人。</w:t>
      </w:r>
    </w:p>
    <w:p>
      <w:pPr>
        <w:widowControl/>
        <w:spacing w:before="0" w:beforeAutospacing="0" w:after="0" w:afterAutospacing="0" w:line="560" w:lineRule="exact"/>
        <w:ind w:left="0" w:right="0" w:firstLine="640"/>
        <w:jc w:val="left"/>
        <w:rPr>
          <w:rFonts w:hint="eastAsia" w:ascii="仿宋_GB2312" w:hAnsi="宋体" w:eastAsia="仿宋_GB2312" w:cs="宋体"/>
          <w:color w:val="auto"/>
          <w:kern w:val="0"/>
          <w:sz w:val="32"/>
          <w:szCs w:val="32"/>
          <w:lang w:val="en-US"/>
        </w:rPr>
      </w:pPr>
      <w:r>
        <w:rPr>
          <w:rFonts w:hint="eastAsia" w:ascii="仿宋_GB2312" w:hAnsi="宋体" w:eastAsia="仿宋_GB2312" w:cs="宋体"/>
          <w:color w:val="auto"/>
          <w:kern w:val="0"/>
          <w:sz w:val="32"/>
          <w:szCs w:val="32"/>
          <w:lang w:val="en-US" w:eastAsia="zh-CN"/>
        </w:rPr>
        <w:t>阜康市城建监察大队编制数60个，实有人数24人，其中：在职24人，较上年预算人数增加5人；退休1人。</w:t>
      </w:r>
    </w:p>
    <w:p>
      <w:pPr>
        <w:wordWrap/>
        <w:adjustRightInd/>
        <w:snapToGrid/>
        <w:spacing w:line="560" w:lineRule="exact"/>
        <w:ind w:firstLine="600"/>
        <w:textAlignment w:val="auto"/>
        <w:rPr>
          <w:rFonts w:hint="eastAsia" w:ascii="仿宋_GB2312" w:hAnsi="宋体" w:eastAsia="仿宋_GB2312" w:cs="仿宋_GB2312"/>
          <w:kern w:val="0"/>
          <w:sz w:val="32"/>
          <w:szCs w:val="32"/>
          <w:lang w:eastAsia="zh-CN"/>
        </w:rPr>
      </w:pPr>
      <w:r>
        <w:rPr>
          <w:rFonts w:hint="eastAsia" w:ascii="仿宋" w:hAnsi="仿宋" w:eastAsia="仿宋" w:cs="仿宋"/>
          <w:bCs/>
          <w:kern w:val="0"/>
          <w:sz w:val="32"/>
          <w:szCs w:val="32"/>
        </w:rPr>
        <w:t>环境卫生和园林绿化服务中心</w:t>
      </w:r>
      <w:r>
        <w:rPr>
          <w:rFonts w:hint="eastAsia" w:ascii="仿宋" w:hAnsi="仿宋" w:eastAsia="仿宋" w:cs="仿宋"/>
          <w:kern w:val="0"/>
          <w:sz w:val="32"/>
          <w:szCs w:val="32"/>
        </w:rPr>
        <w:t>单位编制数45人，实有人数</w:t>
      </w:r>
      <w:r>
        <w:rPr>
          <w:rFonts w:hint="eastAsia" w:ascii="仿宋" w:hAnsi="仿宋" w:eastAsia="仿宋" w:cs="仿宋"/>
          <w:kern w:val="0"/>
          <w:sz w:val="32"/>
          <w:szCs w:val="32"/>
          <w:lang w:val="en-US" w:eastAsia="zh-CN"/>
        </w:rPr>
        <w:t>34</w:t>
      </w:r>
      <w:r>
        <w:rPr>
          <w:rFonts w:hint="eastAsia" w:ascii="仿宋" w:hAnsi="仿宋" w:eastAsia="仿宋" w:cs="仿宋"/>
          <w:kern w:val="0"/>
          <w:sz w:val="32"/>
          <w:szCs w:val="32"/>
        </w:rPr>
        <w:t>人，其中：在职</w:t>
      </w:r>
      <w:r>
        <w:rPr>
          <w:rFonts w:hint="eastAsia" w:ascii="仿宋" w:hAnsi="仿宋" w:eastAsia="仿宋" w:cs="仿宋"/>
          <w:kern w:val="0"/>
          <w:sz w:val="32"/>
          <w:szCs w:val="32"/>
          <w:lang w:val="en-US" w:eastAsia="zh-CN"/>
        </w:rPr>
        <w:t>34</w:t>
      </w:r>
      <w:r>
        <w:rPr>
          <w:rFonts w:hint="eastAsia" w:ascii="仿宋" w:hAnsi="仿宋" w:eastAsia="仿宋" w:cs="仿宋"/>
          <w:kern w:val="0"/>
          <w:sz w:val="32"/>
          <w:szCs w:val="32"/>
        </w:rPr>
        <w:t>人，较上年预算人数减少27人； 退休</w:t>
      </w:r>
      <w:r>
        <w:rPr>
          <w:rFonts w:hint="eastAsia" w:ascii="仿宋" w:hAnsi="仿宋" w:eastAsia="仿宋" w:cs="仿宋"/>
          <w:kern w:val="0"/>
          <w:sz w:val="32"/>
          <w:szCs w:val="32"/>
          <w:lang w:val="en-US" w:eastAsia="zh-CN"/>
        </w:rPr>
        <w:t>50</w:t>
      </w:r>
      <w:r>
        <w:rPr>
          <w:rFonts w:hint="eastAsia" w:ascii="仿宋" w:hAnsi="仿宋" w:eastAsia="仿宋" w:cs="仿宋"/>
          <w:kern w:val="0"/>
          <w:sz w:val="32"/>
          <w:szCs w:val="32"/>
        </w:rPr>
        <w:t>人，较上年预算人数增加</w:t>
      </w:r>
      <w:r>
        <w:rPr>
          <w:rFonts w:hint="eastAsia" w:ascii="仿宋" w:hAnsi="仿宋" w:eastAsia="仿宋" w:cs="仿宋"/>
          <w:kern w:val="0"/>
          <w:sz w:val="32"/>
          <w:szCs w:val="32"/>
          <w:lang w:val="en-US" w:eastAsia="zh-CN"/>
        </w:rPr>
        <w:t>2</w:t>
      </w:r>
      <w:r>
        <w:rPr>
          <w:rFonts w:hint="eastAsia" w:ascii="仿宋" w:hAnsi="仿宋" w:eastAsia="仿宋" w:cs="仿宋"/>
          <w:kern w:val="0"/>
          <w:sz w:val="32"/>
          <w:szCs w:val="32"/>
        </w:rPr>
        <w:t>人。</w:t>
      </w:r>
    </w:p>
    <w:p>
      <w:pPr>
        <w:widowControl/>
        <w:spacing w:beforeLines="50"/>
        <w:jc w:val="both"/>
        <w:outlineLvl w:val="1"/>
        <w:rPr>
          <w:rFonts w:hint="eastAsia" w:ascii="黑体" w:hAnsi="黑体" w:eastAsia="黑体"/>
          <w:kern w:val="0"/>
          <w:sz w:val="32"/>
          <w:szCs w:val="32"/>
        </w:rPr>
      </w:pPr>
    </w:p>
    <w:p>
      <w:pPr>
        <w:widowControl/>
        <w:spacing w:beforeLines="50"/>
        <w:jc w:val="center"/>
        <w:outlineLvl w:val="1"/>
        <w:rPr>
          <w:rFonts w:ascii="黑体" w:hAnsi="黑体" w:eastAsia="黑体"/>
          <w:kern w:val="0"/>
          <w:sz w:val="32"/>
          <w:szCs w:val="32"/>
        </w:rPr>
      </w:pPr>
      <w:r>
        <w:rPr>
          <w:rFonts w:hint="eastAsia" w:ascii="黑体" w:hAnsi="黑体" w:eastAsia="黑体"/>
          <w:kern w:val="0"/>
          <w:sz w:val="32"/>
          <w:szCs w:val="32"/>
        </w:rPr>
        <w:t xml:space="preserve">第二部分  </w:t>
      </w:r>
      <w:r>
        <w:rPr>
          <w:rFonts w:hint="eastAsia" w:ascii="黑体" w:hAnsi="黑体" w:eastAsia="黑体"/>
          <w:kern w:val="0"/>
          <w:sz w:val="32"/>
          <w:szCs w:val="32"/>
          <w:lang w:val="en-US" w:eastAsia="zh-CN"/>
        </w:rPr>
        <w:t>2019</w:t>
      </w:r>
      <w:r>
        <w:rPr>
          <w:rFonts w:hint="eastAsia" w:ascii="黑体" w:hAnsi="黑体" w:eastAsia="黑体"/>
          <w:kern w:val="0"/>
          <w:sz w:val="32"/>
          <w:szCs w:val="32"/>
        </w:rPr>
        <w:t>年部门预算公开表</w:t>
      </w:r>
    </w:p>
    <w:p>
      <w:pPr>
        <w:widowControl/>
        <w:spacing w:beforeLines="50"/>
        <w:outlineLvl w:val="1"/>
        <w:rPr>
          <w:rFonts w:ascii="仿宋_GB2312" w:hAnsi="宋体" w:eastAsia="仿宋_GB2312"/>
          <w:b/>
          <w:kern w:val="0"/>
          <w:sz w:val="32"/>
          <w:szCs w:val="32"/>
        </w:rPr>
      </w:pPr>
      <w:r>
        <w:rPr>
          <w:rFonts w:hint="eastAsia" w:ascii="仿宋_GB2312" w:hAnsi="宋体" w:eastAsia="仿宋_GB2312"/>
          <w:b/>
          <w:kern w:val="0"/>
          <w:sz w:val="32"/>
          <w:szCs w:val="32"/>
        </w:rPr>
        <w:t>表一：</w:t>
      </w:r>
    </w:p>
    <w:p>
      <w:pPr>
        <w:widowControl/>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部门收支总体情况表</w:t>
      </w:r>
    </w:p>
    <w:p>
      <w:pPr>
        <w:widowControl/>
        <w:outlineLvl w:val="1"/>
        <w:rPr>
          <w:rFonts w:ascii="仿宋_GB2312" w:hAnsi="宋体" w:eastAsia="仿宋_GB2312"/>
          <w:kern w:val="0"/>
          <w:sz w:val="24"/>
        </w:rPr>
      </w:pPr>
      <w:r>
        <w:rPr>
          <w:rFonts w:hint="eastAsia" w:ascii="仿宋_GB2312" w:hAnsi="宋体" w:eastAsia="仿宋_GB2312"/>
          <w:kern w:val="0"/>
          <w:sz w:val="24"/>
        </w:rPr>
        <w:t>编制部门：</w:t>
      </w:r>
      <w:r>
        <w:rPr>
          <w:rFonts w:hint="eastAsia" w:ascii="仿宋_GB2312" w:hAnsi="宋体" w:eastAsia="仿宋_GB2312"/>
          <w:kern w:val="0"/>
          <w:sz w:val="24"/>
          <w:lang w:val="en-US" w:eastAsia="zh-CN"/>
        </w:rPr>
        <w:t>阜康市城市管理局</w:t>
      </w:r>
      <w:r>
        <w:rPr>
          <w:rFonts w:hint="eastAsia" w:ascii="仿宋_GB2312" w:hAnsi="宋体" w:eastAsia="仿宋_GB2312"/>
          <w:kern w:val="0"/>
          <w:sz w:val="24"/>
        </w:rPr>
        <w:t xml:space="preserve">                                    单位：万元</w:t>
      </w:r>
    </w:p>
    <w:tbl>
      <w:tblPr>
        <w:tblW w:w="8662"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2280"/>
        <w:gridCol w:w="1988"/>
        <w:gridCol w:w="2693"/>
        <w:gridCol w:w="1701"/>
      </w:tblGrid>
      <w:tr>
        <w:trPr>
          <w:trHeight w:val="360" w:hRule="atLeast"/>
        </w:trPr>
        <w:tc>
          <w:tcPr>
            <w:tcW w:w="4268" w:type="dxa"/>
            <w:gridSpan w:val="2"/>
            <w:tcBorders>
              <w:top w:val="single" w:color="auto" w:sz="4" w:space="0"/>
              <w:left w:val="single" w:color="auto" w:sz="4" w:space="0"/>
              <w:bottom w:val="single" w:color="auto" w:sz="4" w:space="0"/>
              <w:right w:val="single" w:color="000000" w:sz="4" w:space="0"/>
            </w:tcBorders>
            <w:vAlign w:val="bottom"/>
          </w:tcPr>
          <w:p>
            <w:pPr>
              <w:widowControl/>
              <w:jc w:val="center"/>
              <w:rPr>
                <w:rFonts w:ascii="仿宋_GB2312" w:hAnsi="宋体" w:eastAsia="仿宋_GB2312" w:cs="宋体"/>
                <w:b/>
                <w:bCs/>
                <w:kern w:val="0"/>
                <w:sz w:val="24"/>
              </w:rPr>
            </w:pPr>
            <w:r>
              <w:rPr>
                <w:rFonts w:hint="eastAsia" w:ascii="仿宋_GB2312" w:hAnsi="宋体" w:eastAsia="仿宋_GB2312" w:cs="宋体"/>
                <w:b/>
                <w:bCs/>
                <w:kern w:val="0"/>
                <w:sz w:val="24"/>
              </w:rPr>
              <w:t>收     入</w:t>
            </w:r>
          </w:p>
        </w:tc>
        <w:tc>
          <w:tcPr>
            <w:tcW w:w="4394" w:type="dxa"/>
            <w:gridSpan w:val="2"/>
            <w:tcBorders>
              <w:top w:val="single" w:color="auto" w:sz="4" w:space="0"/>
              <w:left w:val="nil"/>
              <w:bottom w:val="single" w:color="auto" w:sz="4" w:space="0"/>
              <w:right w:val="single" w:color="auto" w:sz="4" w:space="0"/>
            </w:tcBorders>
            <w:vAlign w:val="bottom"/>
          </w:tcPr>
          <w:p>
            <w:pPr>
              <w:widowControl/>
              <w:jc w:val="center"/>
              <w:rPr>
                <w:rFonts w:ascii="仿宋_GB2312" w:hAnsi="宋体" w:eastAsia="仿宋_GB2312" w:cs="宋体"/>
                <w:b/>
                <w:bCs/>
                <w:kern w:val="0"/>
                <w:sz w:val="24"/>
              </w:rPr>
            </w:pPr>
            <w:r>
              <w:rPr>
                <w:rFonts w:hint="eastAsia" w:ascii="仿宋_GB2312" w:hAnsi="宋体" w:eastAsia="仿宋_GB2312" w:cs="宋体"/>
                <w:b/>
                <w:bCs/>
                <w:kern w:val="0"/>
                <w:sz w:val="24"/>
              </w:rPr>
              <w:t>支     出</w:t>
            </w:r>
          </w:p>
        </w:tc>
      </w:tr>
      <w:tr>
        <w:trPr>
          <w:trHeight w:val="312" w:hRule="exact"/>
        </w:trPr>
        <w:tc>
          <w:tcPr>
            <w:tcW w:w="2280" w:type="dxa"/>
            <w:tcBorders>
              <w:top w:val="nil"/>
              <w:left w:val="single" w:color="auto" w:sz="4" w:space="0"/>
              <w:bottom w:val="single" w:color="auto" w:sz="4" w:space="0"/>
              <w:right w:val="single" w:color="auto" w:sz="4" w:space="0"/>
            </w:tcBorders>
            <w:vAlign w:val="center"/>
          </w:tcPr>
          <w:p>
            <w:pPr>
              <w:widowControl/>
              <w:spacing w:line="300" w:lineRule="exact"/>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项     目</w:t>
            </w:r>
          </w:p>
        </w:tc>
        <w:tc>
          <w:tcPr>
            <w:tcW w:w="1988" w:type="dxa"/>
            <w:tcBorders>
              <w:top w:val="nil"/>
              <w:left w:val="nil"/>
              <w:bottom w:val="single" w:color="auto" w:sz="4" w:space="0"/>
              <w:right w:val="single" w:color="auto" w:sz="4" w:space="0"/>
            </w:tcBorders>
            <w:vAlign w:val="center"/>
          </w:tcPr>
          <w:p>
            <w:pPr>
              <w:widowControl/>
              <w:spacing w:line="300" w:lineRule="exact"/>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预算数</w:t>
            </w:r>
          </w:p>
        </w:tc>
        <w:tc>
          <w:tcPr>
            <w:tcW w:w="2693" w:type="dxa"/>
            <w:tcBorders>
              <w:top w:val="nil"/>
              <w:left w:val="nil"/>
              <w:bottom w:val="single" w:color="auto" w:sz="4" w:space="0"/>
              <w:right w:val="single" w:color="auto" w:sz="4" w:space="0"/>
            </w:tcBorders>
            <w:vAlign w:val="center"/>
          </w:tcPr>
          <w:p>
            <w:pPr>
              <w:widowControl/>
              <w:spacing w:line="300" w:lineRule="exact"/>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功能分类</w:t>
            </w:r>
          </w:p>
        </w:tc>
        <w:tc>
          <w:tcPr>
            <w:tcW w:w="1701" w:type="dxa"/>
            <w:tcBorders>
              <w:top w:val="nil"/>
              <w:left w:val="nil"/>
              <w:bottom w:val="single" w:color="auto" w:sz="4" w:space="0"/>
              <w:right w:val="single" w:color="auto" w:sz="4" w:space="0"/>
            </w:tcBorders>
            <w:vAlign w:val="center"/>
          </w:tcPr>
          <w:p>
            <w:pPr>
              <w:widowControl/>
              <w:spacing w:line="300" w:lineRule="exact"/>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预算数</w:t>
            </w:r>
          </w:p>
        </w:tc>
      </w:tr>
      <w:tr>
        <w:trPr>
          <w:trHeight w:val="312" w:hRule="exact"/>
        </w:trPr>
        <w:tc>
          <w:tcPr>
            <w:tcW w:w="2280" w:type="dxa"/>
            <w:tcBorders>
              <w:top w:val="nil"/>
              <w:left w:val="single" w:color="auto" w:sz="4" w:space="0"/>
              <w:bottom w:val="single" w:color="auto" w:sz="4" w:space="0"/>
              <w:right w:val="single" w:color="auto" w:sz="4" w:space="0"/>
            </w:tcBorders>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财政拨款（补助）</w:t>
            </w:r>
          </w:p>
        </w:tc>
        <w:tc>
          <w:tcPr>
            <w:tcW w:w="1988" w:type="dxa"/>
            <w:tcBorders>
              <w:top w:val="nil"/>
              <w:left w:val="nil"/>
              <w:bottom w:val="single" w:color="auto" w:sz="4" w:space="0"/>
              <w:right w:val="single" w:color="auto" w:sz="4" w:space="0"/>
            </w:tcBorders>
            <w:vAlign w:val="center"/>
          </w:tcPr>
          <w:p>
            <w:pPr>
              <w:widowControl/>
              <w:spacing w:line="300" w:lineRule="exact"/>
              <w:jc w:val="center"/>
              <w:rPr>
                <w:rFonts w:hint="default" w:ascii="仿宋_GB2312" w:hAnsi="宋体" w:eastAsia="仿宋_GB2312" w:cs="宋体"/>
                <w:kern w:val="0"/>
                <w:sz w:val="18"/>
                <w:szCs w:val="18"/>
                <w:lang w:val="en-US"/>
              </w:rPr>
            </w:pPr>
            <w:r>
              <w:rPr>
                <w:rFonts w:hint="eastAsia" w:ascii="仿宋_GB2312" w:hAnsi="宋体" w:eastAsia="仿宋_GB2312" w:cs="宋体"/>
                <w:kern w:val="0"/>
                <w:sz w:val="18"/>
                <w:szCs w:val="18"/>
                <w:lang w:val="en-US" w:eastAsia="zh-CN"/>
              </w:rPr>
              <w:t>1847.72</w:t>
            </w:r>
          </w:p>
        </w:tc>
        <w:tc>
          <w:tcPr>
            <w:tcW w:w="2693" w:type="dxa"/>
            <w:tcBorders>
              <w:top w:val="nil"/>
              <w:left w:val="nil"/>
              <w:bottom w:val="single" w:color="auto" w:sz="4" w:space="0"/>
              <w:right w:val="nil"/>
            </w:tcBorders>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201 一般公共服务支出</w:t>
            </w:r>
          </w:p>
        </w:tc>
        <w:tc>
          <w:tcPr>
            <w:tcW w:w="1701" w:type="dxa"/>
            <w:tcBorders>
              <w:top w:val="nil"/>
              <w:left w:val="single" w:color="auto" w:sz="4" w:space="0"/>
              <w:bottom w:val="single" w:color="auto" w:sz="4" w:space="0"/>
              <w:right w:val="single" w:color="auto" w:sz="4" w:space="0"/>
            </w:tcBorders>
            <w:vAlign w:val="center"/>
          </w:tcPr>
          <w:p>
            <w:pPr>
              <w:widowControl/>
              <w:spacing w:line="300" w:lineRule="exact"/>
              <w:jc w:val="right"/>
              <w:rPr>
                <w:rFonts w:hint="eastAsia" w:ascii="宋体" w:hAnsi="宋体" w:eastAsia="宋体" w:cs="宋体"/>
                <w:kern w:val="0"/>
                <w:sz w:val="18"/>
                <w:szCs w:val="18"/>
              </w:rPr>
            </w:pPr>
            <w:r>
              <w:rPr>
                <w:rFonts w:hint="eastAsia" w:ascii="宋体" w:hAnsi="宋体" w:eastAsia="宋体" w:cs="宋体"/>
                <w:kern w:val="0"/>
                <w:sz w:val="18"/>
                <w:szCs w:val="18"/>
              </w:rPr>
              <w:t>　</w:t>
            </w:r>
          </w:p>
        </w:tc>
      </w:tr>
      <w:tr>
        <w:trPr>
          <w:trHeight w:val="312" w:hRule="exact"/>
        </w:trPr>
        <w:tc>
          <w:tcPr>
            <w:tcW w:w="2280" w:type="dxa"/>
            <w:tcBorders>
              <w:top w:val="nil"/>
              <w:left w:val="single" w:color="auto" w:sz="4" w:space="0"/>
              <w:bottom w:val="single" w:color="auto" w:sz="4" w:space="0"/>
              <w:right w:val="single" w:color="auto" w:sz="4" w:space="0"/>
            </w:tcBorders>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xml:space="preserve">    一般公共预算</w:t>
            </w:r>
          </w:p>
        </w:tc>
        <w:tc>
          <w:tcPr>
            <w:tcW w:w="1988" w:type="dxa"/>
            <w:tcBorders>
              <w:top w:val="nil"/>
              <w:left w:val="nil"/>
              <w:bottom w:val="single" w:color="auto" w:sz="4" w:space="0"/>
              <w:right w:val="single" w:color="auto" w:sz="4" w:space="0"/>
            </w:tcBorders>
            <w:vAlign w:val="center"/>
          </w:tcPr>
          <w:p>
            <w:pPr>
              <w:widowControl/>
              <w:spacing w:line="300" w:lineRule="exact"/>
              <w:jc w:val="center"/>
              <w:rPr>
                <w:rFonts w:hint="default" w:ascii="仿宋_GB2312" w:hAnsi="宋体" w:eastAsia="仿宋_GB2312" w:cs="宋体"/>
                <w:kern w:val="0"/>
                <w:sz w:val="18"/>
                <w:szCs w:val="18"/>
                <w:lang w:val="en-US" w:eastAsia="zh-CN"/>
              </w:rPr>
            </w:pPr>
            <w:r>
              <w:rPr>
                <w:rFonts w:hint="eastAsia" w:ascii="仿宋_GB2312" w:hAnsi="宋体" w:eastAsia="仿宋_GB2312" w:cs="宋体"/>
                <w:kern w:val="0"/>
                <w:sz w:val="18"/>
                <w:szCs w:val="18"/>
                <w:lang w:val="en-US" w:eastAsia="zh-CN"/>
              </w:rPr>
              <w:t>1847.72</w:t>
            </w:r>
          </w:p>
        </w:tc>
        <w:tc>
          <w:tcPr>
            <w:tcW w:w="2693" w:type="dxa"/>
            <w:tcBorders>
              <w:top w:val="nil"/>
              <w:left w:val="nil"/>
              <w:bottom w:val="single" w:color="auto" w:sz="4" w:space="0"/>
              <w:right w:val="nil"/>
            </w:tcBorders>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202 外交支出</w:t>
            </w:r>
          </w:p>
        </w:tc>
        <w:tc>
          <w:tcPr>
            <w:tcW w:w="1701" w:type="dxa"/>
            <w:tcBorders>
              <w:top w:val="nil"/>
              <w:left w:val="single" w:color="auto" w:sz="4" w:space="0"/>
              <w:bottom w:val="single" w:color="auto" w:sz="4" w:space="0"/>
              <w:right w:val="single" w:color="auto" w:sz="4" w:space="0"/>
            </w:tcBorders>
            <w:vAlign w:val="center"/>
          </w:tcPr>
          <w:p>
            <w:pPr>
              <w:widowControl/>
              <w:spacing w:line="300" w:lineRule="exact"/>
              <w:jc w:val="right"/>
              <w:rPr>
                <w:rFonts w:hint="eastAsia" w:ascii="宋体" w:hAnsi="宋体" w:eastAsia="宋体" w:cs="宋体"/>
                <w:kern w:val="0"/>
                <w:sz w:val="18"/>
                <w:szCs w:val="18"/>
              </w:rPr>
            </w:pPr>
            <w:r>
              <w:rPr>
                <w:rFonts w:hint="eastAsia" w:ascii="宋体" w:hAnsi="宋体" w:eastAsia="宋体" w:cs="宋体"/>
                <w:kern w:val="0"/>
                <w:sz w:val="18"/>
                <w:szCs w:val="18"/>
              </w:rPr>
              <w:t>　</w:t>
            </w:r>
          </w:p>
        </w:tc>
      </w:tr>
      <w:tr>
        <w:trPr>
          <w:trHeight w:val="312" w:hRule="exact"/>
        </w:trPr>
        <w:tc>
          <w:tcPr>
            <w:tcW w:w="2280" w:type="dxa"/>
            <w:tcBorders>
              <w:top w:val="nil"/>
              <w:left w:val="single" w:color="auto" w:sz="4" w:space="0"/>
              <w:bottom w:val="single" w:color="auto" w:sz="4" w:space="0"/>
              <w:right w:val="single" w:color="auto" w:sz="4" w:space="0"/>
            </w:tcBorders>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xml:space="preserve">    政府性基金预算</w:t>
            </w:r>
          </w:p>
        </w:tc>
        <w:tc>
          <w:tcPr>
            <w:tcW w:w="1988" w:type="dxa"/>
            <w:tcBorders>
              <w:top w:val="nil"/>
              <w:left w:val="nil"/>
              <w:bottom w:val="single" w:color="auto" w:sz="4" w:space="0"/>
              <w:right w:val="single" w:color="auto" w:sz="4" w:space="0"/>
            </w:tcBorders>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693" w:type="dxa"/>
            <w:tcBorders>
              <w:top w:val="nil"/>
              <w:left w:val="nil"/>
              <w:bottom w:val="single" w:color="auto" w:sz="4" w:space="0"/>
              <w:right w:val="nil"/>
            </w:tcBorders>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203 国防支出</w:t>
            </w:r>
          </w:p>
        </w:tc>
        <w:tc>
          <w:tcPr>
            <w:tcW w:w="1701" w:type="dxa"/>
            <w:tcBorders>
              <w:top w:val="nil"/>
              <w:left w:val="single" w:color="auto" w:sz="4" w:space="0"/>
              <w:bottom w:val="single" w:color="auto" w:sz="4" w:space="0"/>
              <w:right w:val="single" w:color="auto" w:sz="4" w:space="0"/>
            </w:tcBorders>
            <w:vAlign w:val="center"/>
          </w:tcPr>
          <w:p>
            <w:pPr>
              <w:widowControl/>
              <w:spacing w:line="300" w:lineRule="exact"/>
              <w:jc w:val="right"/>
              <w:rPr>
                <w:rFonts w:hint="eastAsia" w:ascii="宋体" w:hAnsi="宋体" w:eastAsia="宋体" w:cs="宋体"/>
                <w:kern w:val="0"/>
                <w:sz w:val="18"/>
                <w:szCs w:val="18"/>
              </w:rPr>
            </w:pPr>
            <w:r>
              <w:rPr>
                <w:rFonts w:hint="eastAsia" w:ascii="宋体" w:hAnsi="宋体" w:eastAsia="宋体" w:cs="宋体"/>
                <w:kern w:val="0"/>
                <w:sz w:val="18"/>
                <w:szCs w:val="18"/>
              </w:rPr>
              <w:t>　</w:t>
            </w:r>
          </w:p>
        </w:tc>
      </w:tr>
      <w:tr>
        <w:trPr>
          <w:trHeight w:val="312" w:hRule="exact"/>
        </w:trPr>
        <w:tc>
          <w:tcPr>
            <w:tcW w:w="2280" w:type="dxa"/>
            <w:tcBorders>
              <w:top w:val="nil"/>
              <w:left w:val="single" w:color="auto" w:sz="4" w:space="0"/>
              <w:bottom w:val="single" w:color="auto" w:sz="4" w:space="0"/>
              <w:right w:val="single" w:color="auto" w:sz="4" w:space="0"/>
            </w:tcBorders>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教育收费（财政专户）</w:t>
            </w:r>
          </w:p>
        </w:tc>
        <w:tc>
          <w:tcPr>
            <w:tcW w:w="1988" w:type="dxa"/>
            <w:tcBorders>
              <w:top w:val="nil"/>
              <w:left w:val="nil"/>
              <w:bottom w:val="single" w:color="auto" w:sz="4" w:space="0"/>
              <w:right w:val="single" w:color="auto" w:sz="4" w:space="0"/>
            </w:tcBorders>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693" w:type="dxa"/>
            <w:tcBorders>
              <w:top w:val="nil"/>
              <w:left w:val="nil"/>
              <w:bottom w:val="single" w:color="auto" w:sz="4" w:space="0"/>
              <w:right w:val="nil"/>
            </w:tcBorders>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204 公共安全支出</w:t>
            </w:r>
          </w:p>
        </w:tc>
        <w:tc>
          <w:tcPr>
            <w:tcW w:w="1701" w:type="dxa"/>
            <w:tcBorders>
              <w:top w:val="nil"/>
              <w:left w:val="single" w:color="auto" w:sz="4" w:space="0"/>
              <w:bottom w:val="single" w:color="auto" w:sz="4" w:space="0"/>
              <w:right w:val="single" w:color="auto" w:sz="4" w:space="0"/>
            </w:tcBorders>
            <w:vAlign w:val="center"/>
          </w:tcPr>
          <w:p>
            <w:pPr>
              <w:widowControl/>
              <w:spacing w:line="300" w:lineRule="exact"/>
              <w:jc w:val="right"/>
              <w:rPr>
                <w:rFonts w:hint="eastAsia" w:ascii="宋体" w:hAnsi="宋体" w:eastAsia="宋体" w:cs="宋体"/>
                <w:kern w:val="0"/>
                <w:sz w:val="18"/>
                <w:szCs w:val="18"/>
              </w:rPr>
            </w:pPr>
            <w:r>
              <w:rPr>
                <w:rFonts w:hint="eastAsia" w:ascii="宋体" w:hAnsi="宋体" w:eastAsia="宋体" w:cs="宋体"/>
                <w:kern w:val="0"/>
                <w:sz w:val="18"/>
                <w:szCs w:val="18"/>
              </w:rPr>
              <w:t>　</w:t>
            </w:r>
          </w:p>
        </w:tc>
      </w:tr>
      <w:tr>
        <w:trPr>
          <w:trHeight w:val="312" w:hRule="exact"/>
        </w:trPr>
        <w:tc>
          <w:tcPr>
            <w:tcW w:w="2280" w:type="dxa"/>
            <w:tcBorders>
              <w:top w:val="nil"/>
              <w:left w:val="single" w:color="auto" w:sz="4" w:space="0"/>
              <w:bottom w:val="single" w:color="auto" w:sz="4" w:space="0"/>
              <w:right w:val="single" w:color="auto" w:sz="4" w:space="0"/>
            </w:tcBorders>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事业收入</w:t>
            </w:r>
          </w:p>
        </w:tc>
        <w:tc>
          <w:tcPr>
            <w:tcW w:w="1988" w:type="dxa"/>
            <w:tcBorders>
              <w:top w:val="nil"/>
              <w:left w:val="nil"/>
              <w:bottom w:val="single" w:color="auto" w:sz="4" w:space="0"/>
              <w:right w:val="single" w:color="auto" w:sz="4" w:space="0"/>
            </w:tcBorders>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693" w:type="dxa"/>
            <w:tcBorders>
              <w:top w:val="nil"/>
              <w:left w:val="nil"/>
              <w:bottom w:val="single" w:color="auto" w:sz="4" w:space="0"/>
              <w:right w:val="nil"/>
            </w:tcBorders>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205 教育支出</w:t>
            </w:r>
          </w:p>
        </w:tc>
        <w:tc>
          <w:tcPr>
            <w:tcW w:w="1701" w:type="dxa"/>
            <w:tcBorders>
              <w:top w:val="nil"/>
              <w:left w:val="single" w:color="auto" w:sz="4" w:space="0"/>
              <w:bottom w:val="single" w:color="auto" w:sz="4" w:space="0"/>
              <w:right w:val="single" w:color="auto" w:sz="4" w:space="0"/>
            </w:tcBorders>
            <w:vAlign w:val="center"/>
          </w:tcPr>
          <w:p>
            <w:pPr>
              <w:widowControl/>
              <w:spacing w:line="300" w:lineRule="exact"/>
              <w:jc w:val="right"/>
              <w:rPr>
                <w:rFonts w:hint="eastAsia" w:ascii="宋体" w:hAnsi="宋体" w:eastAsia="宋体" w:cs="宋体"/>
                <w:kern w:val="0"/>
                <w:sz w:val="18"/>
                <w:szCs w:val="18"/>
              </w:rPr>
            </w:pPr>
            <w:r>
              <w:rPr>
                <w:rFonts w:hint="eastAsia" w:ascii="宋体" w:hAnsi="宋体" w:eastAsia="宋体" w:cs="宋体"/>
                <w:kern w:val="0"/>
                <w:sz w:val="18"/>
                <w:szCs w:val="18"/>
              </w:rPr>
              <w:t>　</w:t>
            </w:r>
          </w:p>
        </w:tc>
      </w:tr>
      <w:tr>
        <w:trPr>
          <w:trHeight w:val="312" w:hRule="exact"/>
        </w:trPr>
        <w:tc>
          <w:tcPr>
            <w:tcW w:w="2280" w:type="dxa"/>
            <w:tcBorders>
              <w:top w:val="nil"/>
              <w:left w:val="single" w:color="auto" w:sz="4" w:space="0"/>
              <w:bottom w:val="single" w:color="auto" w:sz="4" w:space="0"/>
              <w:right w:val="single" w:color="auto" w:sz="4" w:space="0"/>
            </w:tcBorders>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事业单位经营收入</w:t>
            </w:r>
          </w:p>
        </w:tc>
        <w:tc>
          <w:tcPr>
            <w:tcW w:w="1988" w:type="dxa"/>
            <w:tcBorders>
              <w:top w:val="nil"/>
              <w:left w:val="nil"/>
              <w:bottom w:val="single" w:color="auto" w:sz="4" w:space="0"/>
              <w:right w:val="single" w:color="auto" w:sz="4" w:space="0"/>
            </w:tcBorders>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693" w:type="dxa"/>
            <w:tcBorders>
              <w:top w:val="nil"/>
              <w:left w:val="nil"/>
              <w:bottom w:val="single" w:color="auto" w:sz="4" w:space="0"/>
              <w:right w:val="nil"/>
            </w:tcBorders>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206 科学技术支出</w:t>
            </w:r>
          </w:p>
        </w:tc>
        <w:tc>
          <w:tcPr>
            <w:tcW w:w="1701" w:type="dxa"/>
            <w:tcBorders>
              <w:top w:val="nil"/>
              <w:left w:val="single" w:color="auto" w:sz="4" w:space="0"/>
              <w:bottom w:val="single" w:color="auto" w:sz="4" w:space="0"/>
              <w:right w:val="single" w:color="auto" w:sz="4" w:space="0"/>
            </w:tcBorders>
            <w:vAlign w:val="center"/>
          </w:tcPr>
          <w:p>
            <w:pPr>
              <w:widowControl/>
              <w:spacing w:line="300" w:lineRule="exact"/>
              <w:jc w:val="right"/>
              <w:rPr>
                <w:rFonts w:hint="eastAsia" w:ascii="宋体" w:hAnsi="宋体" w:eastAsia="宋体" w:cs="宋体"/>
                <w:kern w:val="0"/>
                <w:sz w:val="18"/>
                <w:szCs w:val="18"/>
              </w:rPr>
            </w:pPr>
            <w:r>
              <w:rPr>
                <w:rFonts w:hint="eastAsia" w:ascii="宋体" w:hAnsi="宋体" w:eastAsia="宋体" w:cs="宋体"/>
                <w:kern w:val="0"/>
                <w:sz w:val="18"/>
                <w:szCs w:val="18"/>
              </w:rPr>
              <w:t>　</w:t>
            </w:r>
          </w:p>
        </w:tc>
      </w:tr>
      <w:tr>
        <w:trPr>
          <w:trHeight w:val="312" w:hRule="exact"/>
        </w:trPr>
        <w:tc>
          <w:tcPr>
            <w:tcW w:w="2280" w:type="dxa"/>
            <w:tcBorders>
              <w:top w:val="nil"/>
              <w:left w:val="single" w:color="auto" w:sz="4" w:space="0"/>
              <w:bottom w:val="single" w:color="auto" w:sz="4" w:space="0"/>
              <w:right w:val="single" w:color="auto" w:sz="4" w:space="0"/>
            </w:tcBorders>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其他收入</w:t>
            </w:r>
          </w:p>
        </w:tc>
        <w:tc>
          <w:tcPr>
            <w:tcW w:w="1988" w:type="dxa"/>
            <w:tcBorders>
              <w:top w:val="nil"/>
              <w:left w:val="nil"/>
              <w:bottom w:val="single" w:color="auto" w:sz="4" w:space="0"/>
              <w:right w:val="single" w:color="auto" w:sz="4" w:space="0"/>
            </w:tcBorders>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693" w:type="dxa"/>
            <w:tcBorders>
              <w:top w:val="nil"/>
              <w:left w:val="nil"/>
              <w:bottom w:val="single" w:color="auto" w:sz="4" w:space="0"/>
              <w:right w:val="nil"/>
            </w:tcBorders>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207 文化体育与传媒支出</w:t>
            </w:r>
          </w:p>
        </w:tc>
        <w:tc>
          <w:tcPr>
            <w:tcW w:w="1701" w:type="dxa"/>
            <w:tcBorders>
              <w:top w:val="nil"/>
              <w:left w:val="single" w:color="auto" w:sz="4" w:space="0"/>
              <w:bottom w:val="single" w:color="auto" w:sz="4" w:space="0"/>
              <w:right w:val="single" w:color="auto" w:sz="4" w:space="0"/>
            </w:tcBorders>
            <w:vAlign w:val="center"/>
          </w:tcPr>
          <w:p>
            <w:pPr>
              <w:widowControl/>
              <w:spacing w:line="300" w:lineRule="exact"/>
              <w:jc w:val="right"/>
              <w:rPr>
                <w:rFonts w:hint="eastAsia" w:ascii="宋体" w:hAnsi="宋体" w:eastAsia="宋体" w:cs="宋体"/>
                <w:kern w:val="0"/>
                <w:sz w:val="18"/>
                <w:szCs w:val="18"/>
              </w:rPr>
            </w:pPr>
            <w:r>
              <w:rPr>
                <w:rFonts w:hint="eastAsia" w:ascii="宋体" w:hAnsi="宋体" w:eastAsia="宋体" w:cs="宋体"/>
                <w:kern w:val="0"/>
                <w:sz w:val="18"/>
                <w:szCs w:val="18"/>
              </w:rPr>
              <w:t>　</w:t>
            </w:r>
          </w:p>
        </w:tc>
      </w:tr>
      <w:tr>
        <w:trPr>
          <w:trHeight w:val="312" w:hRule="exact"/>
        </w:trPr>
        <w:tc>
          <w:tcPr>
            <w:tcW w:w="2280" w:type="dxa"/>
            <w:tcBorders>
              <w:top w:val="nil"/>
              <w:left w:val="single" w:color="auto" w:sz="4" w:space="0"/>
              <w:bottom w:val="single" w:color="auto" w:sz="4" w:space="0"/>
              <w:right w:val="single" w:color="auto" w:sz="4" w:space="0"/>
            </w:tcBorders>
            <w:vAlign w:val="bottom"/>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用事业基金弥补收支差额</w:t>
            </w:r>
          </w:p>
        </w:tc>
        <w:tc>
          <w:tcPr>
            <w:tcW w:w="1988" w:type="dxa"/>
            <w:tcBorders>
              <w:top w:val="nil"/>
              <w:left w:val="nil"/>
              <w:bottom w:val="single" w:color="auto" w:sz="4" w:space="0"/>
              <w:right w:val="single" w:color="auto" w:sz="4" w:space="0"/>
            </w:tcBorders>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693" w:type="dxa"/>
            <w:tcBorders>
              <w:top w:val="nil"/>
              <w:left w:val="nil"/>
              <w:bottom w:val="single" w:color="auto" w:sz="4" w:space="0"/>
              <w:right w:val="nil"/>
            </w:tcBorders>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208 社会保障和就业支出</w:t>
            </w:r>
          </w:p>
        </w:tc>
        <w:tc>
          <w:tcPr>
            <w:tcW w:w="1701" w:type="dxa"/>
            <w:tcBorders>
              <w:top w:val="nil"/>
              <w:left w:val="single" w:color="auto" w:sz="4" w:space="0"/>
              <w:bottom w:val="single" w:color="auto" w:sz="4" w:space="0"/>
              <w:right w:val="single" w:color="auto" w:sz="4" w:space="0"/>
            </w:tcBorders>
            <w:vAlign w:val="center"/>
          </w:tcPr>
          <w:p>
            <w:pPr>
              <w:widowControl/>
              <w:jc w:val="right"/>
              <w:textAlignment w:val="center"/>
              <w:rPr>
                <w:rFonts w:hint="default" w:ascii="宋体" w:hAnsi="宋体" w:eastAsia="宋体" w:cs="宋体"/>
                <w:kern w:val="0"/>
                <w:sz w:val="18"/>
                <w:szCs w:val="18"/>
                <w:lang w:val="en-US"/>
              </w:rPr>
            </w:pPr>
            <w:r>
              <w:rPr>
                <w:rFonts w:hint="eastAsia" w:ascii="宋体" w:hAnsi="宋体" w:eastAsia="宋体" w:cs="宋体"/>
                <w:i w:val="0"/>
                <w:color w:val="000000"/>
                <w:kern w:val="0"/>
                <w:sz w:val="18"/>
                <w:szCs w:val="18"/>
                <w:u w:val="none"/>
                <w:lang w:val="en-US" w:eastAsia="zh-CN"/>
              </w:rPr>
              <w:t>98.1</w:t>
            </w:r>
          </w:p>
        </w:tc>
      </w:tr>
      <w:tr>
        <w:trPr>
          <w:trHeight w:val="312" w:hRule="exact"/>
        </w:trPr>
        <w:tc>
          <w:tcPr>
            <w:tcW w:w="2280" w:type="dxa"/>
            <w:tcBorders>
              <w:top w:val="nil"/>
              <w:left w:val="single" w:color="auto" w:sz="4" w:space="0"/>
              <w:bottom w:val="single" w:color="auto" w:sz="4" w:space="0"/>
              <w:right w:val="single" w:color="auto" w:sz="4" w:space="0"/>
            </w:tcBorders>
            <w:vAlign w:val="bottom"/>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988" w:type="dxa"/>
            <w:tcBorders>
              <w:top w:val="nil"/>
              <w:left w:val="nil"/>
              <w:bottom w:val="single" w:color="auto" w:sz="4" w:space="0"/>
              <w:right w:val="single" w:color="auto" w:sz="4" w:space="0"/>
            </w:tcBorders>
            <w:vAlign w:val="bottom"/>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693" w:type="dxa"/>
            <w:tcBorders>
              <w:top w:val="nil"/>
              <w:left w:val="nil"/>
              <w:bottom w:val="single" w:color="auto" w:sz="4" w:space="0"/>
              <w:right w:val="nil"/>
            </w:tcBorders>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209 社会保险基金支出</w:t>
            </w:r>
          </w:p>
        </w:tc>
        <w:tc>
          <w:tcPr>
            <w:tcW w:w="1701" w:type="dxa"/>
            <w:tcBorders>
              <w:top w:val="nil"/>
              <w:left w:val="single" w:color="auto" w:sz="4" w:space="0"/>
              <w:bottom w:val="single" w:color="auto" w:sz="4" w:space="0"/>
              <w:right w:val="single" w:color="auto" w:sz="4" w:space="0"/>
            </w:tcBorders>
            <w:vAlign w:val="center"/>
          </w:tcPr>
          <w:p>
            <w:pPr>
              <w:widowControl/>
              <w:spacing w:line="300" w:lineRule="exact"/>
              <w:jc w:val="right"/>
              <w:rPr>
                <w:rFonts w:hint="eastAsia" w:ascii="宋体" w:hAnsi="宋体" w:eastAsia="宋体" w:cs="宋体"/>
                <w:kern w:val="0"/>
                <w:sz w:val="18"/>
                <w:szCs w:val="18"/>
              </w:rPr>
            </w:pPr>
            <w:r>
              <w:rPr>
                <w:rFonts w:hint="eastAsia" w:ascii="宋体" w:hAnsi="宋体" w:eastAsia="宋体" w:cs="宋体"/>
                <w:kern w:val="0"/>
                <w:sz w:val="18"/>
                <w:szCs w:val="18"/>
              </w:rPr>
              <w:t>　</w:t>
            </w:r>
          </w:p>
        </w:tc>
      </w:tr>
      <w:tr>
        <w:trPr>
          <w:trHeight w:val="312" w:hRule="exact"/>
        </w:trPr>
        <w:tc>
          <w:tcPr>
            <w:tcW w:w="2280" w:type="dxa"/>
            <w:tcBorders>
              <w:top w:val="nil"/>
              <w:left w:val="single" w:color="auto" w:sz="4" w:space="0"/>
              <w:bottom w:val="single" w:color="auto" w:sz="4" w:space="0"/>
              <w:right w:val="single" w:color="auto" w:sz="4" w:space="0"/>
            </w:tcBorders>
            <w:vAlign w:val="bottom"/>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988" w:type="dxa"/>
            <w:tcBorders>
              <w:top w:val="nil"/>
              <w:left w:val="nil"/>
              <w:bottom w:val="single" w:color="auto" w:sz="4" w:space="0"/>
              <w:right w:val="single" w:color="auto" w:sz="4" w:space="0"/>
            </w:tcBorders>
            <w:vAlign w:val="bottom"/>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693" w:type="dxa"/>
            <w:tcBorders>
              <w:top w:val="nil"/>
              <w:left w:val="nil"/>
              <w:bottom w:val="single" w:color="auto" w:sz="4" w:space="0"/>
              <w:right w:val="nil"/>
            </w:tcBorders>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210 医疗卫生与计划生育支出</w:t>
            </w:r>
          </w:p>
        </w:tc>
        <w:tc>
          <w:tcPr>
            <w:tcW w:w="1701" w:type="dxa"/>
            <w:tcBorders>
              <w:top w:val="nil"/>
              <w:left w:val="single" w:color="auto" w:sz="4" w:space="0"/>
              <w:bottom w:val="single" w:color="auto" w:sz="4" w:space="0"/>
              <w:right w:val="single" w:color="auto" w:sz="4" w:space="0"/>
            </w:tcBorders>
            <w:vAlign w:val="bottom"/>
          </w:tcPr>
          <w:p>
            <w:pPr>
              <w:widowControl/>
              <w:jc w:val="right"/>
              <w:textAlignment w:val="bottom"/>
              <w:rPr>
                <w:rFonts w:hint="default" w:ascii="宋体" w:hAnsi="宋体" w:eastAsia="宋体" w:cs="宋体"/>
                <w:kern w:val="0"/>
                <w:sz w:val="18"/>
                <w:szCs w:val="18"/>
                <w:lang w:val="en-US"/>
              </w:rPr>
            </w:pPr>
            <w:r>
              <w:rPr>
                <w:rFonts w:hint="eastAsia" w:ascii="宋体" w:hAnsi="宋体" w:cs="宋体"/>
                <w:i w:val="0"/>
                <w:color w:val="000000"/>
                <w:kern w:val="0"/>
                <w:sz w:val="18"/>
                <w:szCs w:val="18"/>
                <w:u w:val="none"/>
                <w:lang w:val="en-US" w:eastAsia="zh-CN"/>
              </w:rPr>
              <w:t>93.22</w:t>
            </w:r>
          </w:p>
        </w:tc>
      </w:tr>
      <w:tr>
        <w:trPr>
          <w:trHeight w:val="312" w:hRule="exact"/>
        </w:trPr>
        <w:tc>
          <w:tcPr>
            <w:tcW w:w="2280" w:type="dxa"/>
            <w:tcBorders>
              <w:top w:val="nil"/>
              <w:left w:val="single" w:color="auto" w:sz="4" w:space="0"/>
              <w:bottom w:val="single" w:color="auto" w:sz="4" w:space="0"/>
              <w:right w:val="single" w:color="auto" w:sz="4" w:space="0"/>
            </w:tcBorders>
            <w:vAlign w:val="bottom"/>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988" w:type="dxa"/>
            <w:tcBorders>
              <w:top w:val="nil"/>
              <w:left w:val="nil"/>
              <w:bottom w:val="single" w:color="auto" w:sz="4" w:space="0"/>
              <w:right w:val="single" w:color="auto" w:sz="4" w:space="0"/>
            </w:tcBorders>
            <w:vAlign w:val="bottom"/>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693" w:type="dxa"/>
            <w:tcBorders>
              <w:top w:val="nil"/>
              <w:left w:val="nil"/>
              <w:bottom w:val="single" w:color="auto" w:sz="4" w:space="0"/>
              <w:right w:val="nil"/>
            </w:tcBorders>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211 节能环保支出</w:t>
            </w:r>
          </w:p>
        </w:tc>
        <w:tc>
          <w:tcPr>
            <w:tcW w:w="1701" w:type="dxa"/>
            <w:tcBorders>
              <w:top w:val="nil"/>
              <w:left w:val="single" w:color="auto" w:sz="4" w:space="0"/>
              <w:bottom w:val="single" w:color="auto" w:sz="4" w:space="0"/>
              <w:right w:val="single" w:color="auto" w:sz="4" w:space="0"/>
            </w:tcBorders>
            <w:vAlign w:val="center"/>
          </w:tcPr>
          <w:p>
            <w:pPr>
              <w:widowControl/>
              <w:spacing w:line="300" w:lineRule="exact"/>
              <w:jc w:val="right"/>
              <w:rPr>
                <w:rFonts w:hint="eastAsia" w:ascii="宋体" w:hAnsi="宋体" w:eastAsia="宋体" w:cs="宋体"/>
                <w:kern w:val="0"/>
                <w:sz w:val="18"/>
                <w:szCs w:val="18"/>
              </w:rPr>
            </w:pPr>
            <w:r>
              <w:rPr>
                <w:rFonts w:hint="eastAsia" w:ascii="宋体" w:hAnsi="宋体" w:eastAsia="宋体" w:cs="宋体"/>
                <w:kern w:val="0"/>
                <w:sz w:val="18"/>
                <w:szCs w:val="18"/>
              </w:rPr>
              <w:t>　</w:t>
            </w:r>
          </w:p>
        </w:tc>
      </w:tr>
      <w:tr>
        <w:trPr>
          <w:trHeight w:val="312" w:hRule="exact"/>
        </w:trPr>
        <w:tc>
          <w:tcPr>
            <w:tcW w:w="2280" w:type="dxa"/>
            <w:tcBorders>
              <w:top w:val="nil"/>
              <w:left w:val="single" w:color="auto" w:sz="4" w:space="0"/>
              <w:bottom w:val="single" w:color="auto" w:sz="4" w:space="0"/>
              <w:right w:val="single" w:color="auto" w:sz="4" w:space="0"/>
            </w:tcBorders>
            <w:vAlign w:val="bottom"/>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988" w:type="dxa"/>
            <w:tcBorders>
              <w:top w:val="nil"/>
              <w:left w:val="nil"/>
              <w:bottom w:val="single" w:color="auto" w:sz="4" w:space="0"/>
              <w:right w:val="single" w:color="auto" w:sz="4" w:space="0"/>
            </w:tcBorders>
            <w:vAlign w:val="bottom"/>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693" w:type="dxa"/>
            <w:tcBorders>
              <w:top w:val="nil"/>
              <w:left w:val="nil"/>
              <w:bottom w:val="single" w:color="auto" w:sz="4" w:space="0"/>
              <w:right w:val="nil"/>
            </w:tcBorders>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212 城乡社区支出</w:t>
            </w:r>
          </w:p>
        </w:tc>
        <w:tc>
          <w:tcPr>
            <w:tcW w:w="1701" w:type="dxa"/>
            <w:tcBorders>
              <w:top w:val="nil"/>
              <w:left w:val="single" w:color="auto" w:sz="4" w:space="0"/>
              <w:bottom w:val="single" w:color="auto" w:sz="4" w:space="0"/>
              <w:right w:val="single" w:color="auto" w:sz="4" w:space="0"/>
            </w:tcBorders>
            <w:vAlign w:val="bottom"/>
          </w:tcPr>
          <w:p>
            <w:pPr>
              <w:widowControl/>
              <w:jc w:val="right"/>
              <w:textAlignment w:val="bottom"/>
              <w:rPr>
                <w:rFonts w:hint="default" w:ascii="宋体" w:hAnsi="宋体" w:eastAsia="宋体" w:cs="宋体"/>
                <w:kern w:val="0"/>
                <w:sz w:val="18"/>
                <w:szCs w:val="18"/>
                <w:lang w:val="en-US"/>
              </w:rPr>
            </w:pPr>
            <w:r>
              <w:rPr>
                <w:rFonts w:hint="eastAsia" w:ascii="宋体" w:hAnsi="宋体" w:cs="宋体"/>
                <w:i w:val="0"/>
                <w:color w:val="000000"/>
                <w:kern w:val="0"/>
                <w:sz w:val="18"/>
                <w:szCs w:val="18"/>
                <w:u w:val="none"/>
                <w:lang w:val="en-US" w:eastAsia="zh-CN"/>
              </w:rPr>
              <w:t>1585.27</w:t>
            </w:r>
          </w:p>
        </w:tc>
      </w:tr>
      <w:tr>
        <w:trPr>
          <w:trHeight w:val="312" w:hRule="exact"/>
        </w:trPr>
        <w:tc>
          <w:tcPr>
            <w:tcW w:w="2280" w:type="dxa"/>
            <w:tcBorders>
              <w:top w:val="nil"/>
              <w:left w:val="single" w:color="auto" w:sz="4" w:space="0"/>
              <w:bottom w:val="single" w:color="auto" w:sz="4" w:space="0"/>
              <w:right w:val="single" w:color="auto" w:sz="4" w:space="0"/>
            </w:tcBorders>
            <w:vAlign w:val="bottom"/>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988" w:type="dxa"/>
            <w:tcBorders>
              <w:top w:val="nil"/>
              <w:left w:val="nil"/>
              <w:bottom w:val="single" w:color="auto" w:sz="4" w:space="0"/>
              <w:right w:val="single" w:color="auto" w:sz="4" w:space="0"/>
            </w:tcBorders>
            <w:vAlign w:val="bottom"/>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693" w:type="dxa"/>
            <w:tcBorders>
              <w:top w:val="nil"/>
              <w:left w:val="nil"/>
              <w:bottom w:val="single" w:color="auto" w:sz="4" w:space="0"/>
              <w:right w:val="nil"/>
            </w:tcBorders>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213 农林水支出</w:t>
            </w:r>
          </w:p>
        </w:tc>
        <w:tc>
          <w:tcPr>
            <w:tcW w:w="1701" w:type="dxa"/>
            <w:tcBorders>
              <w:top w:val="nil"/>
              <w:left w:val="single" w:color="auto" w:sz="4" w:space="0"/>
              <w:bottom w:val="single" w:color="auto" w:sz="4" w:space="0"/>
              <w:right w:val="single" w:color="auto" w:sz="4" w:space="0"/>
            </w:tcBorders>
            <w:vAlign w:val="center"/>
          </w:tcPr>
          <w:p>
            <w:pPr>
              <w:widowControl/>
              <w:spacing w:line="300" w:lineRule="exact"/>
              <w:jc w:val="right"/>
              <w:rPr>
                <w:rFonts w:hint="eastAsia" w:ascii="宋体" w:hAnsi="宋体" w:eastAsia="宋体" w:cs="宋体"/>
                <w:kern w:val="0"/>
                <w:sz w:val="18"/>
                <w:szCs w:val="18"/>
              </w:rPr>
            </w:pPr>
            <w:r>
              <w:rPr>
                <w:rFonts w:hint="eastAsia" w:ascii="宋体" w:hAnsi="宋体" w:eastAsia="宋体" w:cs="宋体"/>
                <w:kern w:val="0"/>
                <w:sz w:val="18"/>
                <w:szCs w:val="18"/>
              </w:rPr>
              <w:t>　</w:t>
            </w:r>
          </w:p>
        </w:tc>
      </w:tr>
      <w:tr>
        <w:trPr>
          <w:trHeight w:val="312" w:hRule="exact"/>
        </w:trPr>
        <w:tc>
          <w:tcPr>
            <w:tcW w:w="2280" w:type="dxa"/>
            <w:tcBorders>
              <w:top w:val="nil"/>
              <w:left w:val="single" w:color="auto" w:sz="4" w:space="0"/>
              <w:bottom w:val="single" w:color="auto" w:sz="4" w:space="0"/>
              <w:right w:val="single" w:color="auto" w:sz="4" w:space="0"/>
            </w:tcBorders>
            <w:vAlign w:val="bottom"/>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988" w:type="dxa"/>
            <w:tcBorders>
              <w:top w:val="nil"/>
              <w:left w:val="nil"/>
              <w:bottom w:val="single" w:color="auto" w:sz="4" w:space="0"/>
              <w:right w:val="single" w:color="auto" w:sz="4" w:space="0"/>
            </w:tcBorders>
            <w:vAlign w:val="bottom"/>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693" w:type="dxa"/>
            <w:tcBorders>
              <w:top w:val="nil"/>
              <w:left w:val="nil"/>
              <w:bottom w:val="single" w:color="auto" w:sz="4" w:space="0"/>
              <w:right w:val="nil"/>
            </w:tcBorders>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214 交通运输支出</w:t>
            </w:r>
          </w:p>
        </w:tc>
        <w:tc>
          <w:tcPr>
            <w:tcW w:w="1701" w:type="dxa"/>
            <w:tcBorders>
              <w:top w:val="nil"/>
              <w:left w:val="single" w:color="auto" w:sz="4" w:space="0"/>
              <w:bottom w:val="single" w:color="auto" w:sz="4" w:space="0"/>
              <w:right w:val="single" w:color="auto" w:sz="4" w:space="0"/>
            </w:tcBorders>
            <w:vAlign w:val="center"/>
          </w:tcPr>
          <w:p>
            <w:pPr>
              <w:widowControl/>
              <w:spacing w:line="300" w:lineRule="exact"/>
              <w:jc w:val="right"/>
              <w:rPr>
                <w:rFonts w:hint="eastAsia" w:ascii="宋体" w:hAnsi="宋体" w:eastAsia="宋体" w:cs="宋体"/>
                <w:kern w:val="0"/>
                <w:sz w:val="18"/>
                <w:szCs w:val="18"/>
              </w:rPr>
            </w:pPr>
            <w:r>
              <w:rPr>
                <w:rFonts w:hint="eastAsia" w:ascii="宋体" w:hAnsi="宋体" w:eastAsia="宋体" w:cs="宋体"/>
                <w:kern w:val="0"/>
                <w:sz w:val="18"/>
                <w:szCs w:val="18"/>
              </w:rPr>
              <w:t>　</w:t>
            </w:r>
          </w:p>
        </w:tc>
      </w:tr>
      <w:tr>
        <w:trPr>
          <w:trHeight w:val="312" w:hRule="exact"/>
        </w:trPr>
        <w:tc>
          <w:tcPr>
            <w:tcW w:w="2280" w:type="dxa"/>
            <w:tcBorders>
              <w:top w:val="nil"/>
              <w:left w:val="single" w:color="auto" w:sz="4" w:space="0"/>
              <w:bottom w:val="single" w:color="auto" w:sz="4" w:space="0"/>
              <w:right w:val="single" w:color="auto" w:sz="4" w:space="0"/>
            </w:tcBorders>
            <w:vAlign w:val="bottom"/>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988" w:type="dxa"/>
            <w:tcBorders>
              <w:top w:val="nil"/>
              <w:left w:val="nil"/>
              <w:bottom w:val="single" w:color="auto" w:sz="4" w:space="0"/>
              <w:right w:val="single" w:color="auto" w:sz="4" w:space="0"/>
            </w:tcBorders>
            <w:vAlign w:val="bottom"/>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693" w:type="dxa"/>
            <w:tcBorders>
              <w:top w:val="nil"/>
              <w:left w:val="nil"/>
              <w:bottom w:val="single" w:color="auto" w:sz="4" w:space="0"/>
              <w:right w:val="nil"/>
            </w:tcBorders>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215 资源勘探信息等支出</w:t>
            </w:r>
          </w:p>
        </w:tc>
        <w:tc>
          <w:tcPr>
            <w:tcW w:w="1701" w:type="dxa"/>
            <w:tcBorders>
              <w:top w:val="nil"/>
              <w:left w:val="single" w:color="auto" w:sz="4" w:space="0"/>
              <w:bottom w:val="single" w:color="auto" w:sz="4" w:space="0"/>
              <w:right w:val="single" w:color="auto" w:sz="4" w:space="0"/>
            </w:tcBorders>
            <w:vAlign w:val="center"/>
          </w:tcPr>
          <w:p>
            <w:pPr>
              <w:widowControl/>
              <w:spacing w:line="300" w:lineRule="exact"/>
              <w:jc w:val="right"/>
              <w:rPr>
                <w:rFonts w:hint="eastAsia" w:ascii="宋体" w:hAnsi="宋体" w:eastAsia="宋体" w:cs="宋体"/>
                <w:kern w:val="0"/>
                <w:sz w:val="18"/>
                <w:szCs w:val="18"/>
              </w:rPr>
            </w:pPr>
            <w:r>
              <w:rPr>
                <w:rFonts w:hint="eastAsia" w:ascii="宋体" w:hAnsi="宋体" w:eastAsia="宋体" w:cs="宋体"/>
                <w:kern w:val="0"/>
                <w:sz w:val="18"/>
                <w:szCs w:val="18"/>
              </w:rPr>
              <w:t>　</w:t>
            </w:r>
          </w:p>
        </w:tc>
      </w:tr>
      <w:tr>
        <w:trPr>
          <w:trHeight w:val="312" w:hRule="exact"/>
        </w:trPr>
        <w:tc>
          <w:tcPr>
            <w:tcW w:w="2280" w:type="dxa"/>
            <w:tcBorders>
              <w:top w:val="nil"/>
              <w:left w:val="single" w:color="auto" w:sz="4" w:space="0"/>
              <w:bottom w:val="single" w:color="auto" w:sz="4" w:space="0"/>
              <w:right w:val="single" w:color="auto" w:sz="4" w:space="0"/>
            </w:tcBorders>
            <w:vAlign w:val="bottom"/>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988" w:type="dxa"/>
            <w:tcBorders>
              <w:top w:val="nil"/>
              <w:left w:val="nil"/>
              <w:bottom w:val="single" w:color="auto" w:sz="4" w:space="0"/>
              <w:right w:val="single" w:color="auto" w:sz="4" w:space="0"/>
            </w:tcBorders>
            <w:vAlign w:val="bottom"/>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693" w:type="dxa"/>
            <w:tcBorders>
              <w:top w:val="nil"/>
              <w:left w:val="nil"/>
              <w:bottom w:val="single" w:color="auto" w:sz="4" w:space="0"/>
              <w:right w:val="nil"/>
            </w:tcBorders>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216 商业服务业等支出</w:t>
            </w:r>
          </w:p>
        </w:tc>
        <w:tc>
          <w:tcPr>
            <w:tcW w:w="1701" w:type="dxa"/>
            <w:tcBorders>
              <w:top w:val="nil"/>
              <w:left w:val="single" w:color="auto" w:sz="4" w:space="0"/>
              <w:bottom w:val="single" w:color="auto" w:sz="4" w:space="0"/>
              <w:right w:val="single" w:color="auto" w:sz="4" w:space="0"/>
            </w:tcBorders>
            <w:vAlign w:val="center"/>
          </w:tcPr>
          <w:p>
            <w:pPr>
              <w:widowControl/>
              <w:spacing w:line="300" w:lineRule="exact"/>
              <w:jc w:val="right"/>
              <w:rPr>
                <w:rFonts w:hint="eastAsia" w:ascii="宋体" w:hAnsi="宋体" w:eastAsia="宋体" w:cs="宋体"/>
                <w:kern w:val="0"/>
                <w:sz w:val="18"/>
                <w:szCs w:val="18"/>
              </w:rPr>
            </w:pPr>
            <w:r>
              <w:rPr>
                <w:rFonts w:hint="eastAsia" w:ascii="宋体" w:hAnsi="宋体" w:eastAsia="宋体" w:cs="宋体"/>
                <w:kern w:val="0"/>
                <w:sz w:val="18"/>
                <w:szCs w:val="18"/>
              </w:rPr>
              <w:t>　</w:t>
            </w:r>
          </w:p>
        </w:tc>
      </w:tr>
      <w:tr>
        <w:trPr>
          <w:trHeight w:val="312" w:hRule="exact"/>
        </w:trPr>
        <w:tc>
          <w:tcPr>
            <w:tcW w:w="2280" w:type="dxa"/>
            <w:tcBorders>
              <w:top w:val="nil"/>
              <w:left w:val="single" w:color="auto" w:sz="4" w:space="0"/>
              <w:bottom w:val="single" w:color="auto" w:sz="4" w:space="0"/>
              <w:right w:val="single" w:color="auto" w:sz="4" w:space="0"/>
            </w:tcBorders>
            <w:vAlign w:val="bottom"/>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988" w:type="dxa"/>
            <w:tcBorders>
              <w:top w:val="nil"/>
              <w:left w:val="nil"/>
              <w:bottom w:val="single" w:color="auto" w:sz="4" w:space="0"/>
              <w:right w:val="single" w:color="auto" w:sz="4" w:space="0"/>
            </w:tcBorders>
            <w:vAlign w:val="bottom"/>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693" w:type="dxa"/>
            <w:tcBorders>
              <w:top w:val="nil"/>
              <w:left w:val="nil"/>
              <w:bottom w:val="single" w:color="auto" w:sz="4" w:space="0"/>
              <w:right w:val="nil"/>
            </w:tcBorders>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217 金融支出</w:t>
            </w:r>
          </w:p>
        </w:tc>
        <w:tc>
          <w:tcPr>
            <w:tcW w:w="1701" w:type="dxa"/>
            <w:tcBorders>
              <w:top w:val="nil"/>
              <w:left w:val="single" w:color="auto" w:sz="4" w:space="0"/>
              <w:bottom w:val="single" w:color="auto" w:sz="4" w:space="0"/>
              <w:right w:val="single" w:color="auto" w:sz="4" w:space="0"/>
            </w:tcBorders>
            <w:vAlign w:val="center"/>
          </w:tcPr>
          <w:p>
            <w:pPr>
              <w:widowControl/>
              <w:spacing w:line="300" w:lineRule="exact"/>
              <w:jc w:val="right"/>
              <w:rPr>
                <w:rFonts w:hint="eastAsia" w:ascii="宋体" w:hAnsi="宋体" w:eastAsia="宋体" w:cs="宋体"/>
                <w:kern w:val="0"/>
                <w:sz w:val="18"/>
                <w:szCs w:val="18"/>
              </w:rPr>
            </w:pPr>
            <w:r>
              <w:rPr>
                <w:rFonts w:hint="eastAsia" w:ascii="宋体" w:hAnsi="宋体" w:eastAsia="宋体" w:cs="宋体"/>
                <w:kern w:val="0"/>
                <w:sz w:val="18"/>
                <w:szCs w:val="18"/>
              </w:rPr>
              <w:t>　</w:t>
            </w:r>
          </w:p>
        </w:tc>
      </w:tr>
      <w:tr>
        <w:trPr>
          <w:trHeight w:val="312" w:hRule="exact"/>
        </w:trPr>
        <w:tc>
          <w:tcPr>
            <w:tcW w:w="2280" w:type="dxa"/>
            <w:tcBorders>
              <w:top w:val="nil"/>
              <w:left w:val="single" w:color="auto" w:sz="4" w:space="0"/>
              <w:bottom w:val="single" w:color="auto" w:sz="4" w:space="0"/>
              <w:right w:val="single" w:color="auto" w:sz="4" w:space="0"/>
            </w:tcBorders>
            <w:vAlign w:val="bottom"/>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988" w:type="dxa"/>
            <w:tcBorders>
              <w:top w:val="nil"/>
              <w:left w:val="nil"/>
              <w:bottom w:val="single" w:color="auto" w:sz="4" w:space="0"/>
              <w:right w:val="single" w:color="auto" w:sz="4" w:space="0"/>
            </w:tcBorders>
            <w:vAlign w:val="bottom"/>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693" w:type="dxa"/>
            <w:tcBorders>
              <w:top w:val="nil"/>
              <w:left w:val="nil"/>
              <w:bottom w:val="single" w:color="auto" w:sz="4" w:space="0"/>
              <w:right w:val="nil"/>
            </w:tcBorders>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219 援助其他地区支出</w:t>
            </w:r>
          </w:p>
        </w:tc>
        <w:tc>
          <w:tcPr>
            <w:tcW w:w="1701" w:type="dxa"/>
            <w:tcBorders>
              <w:top w:val="nil"/>
              <w:left w:val="single" w:color="auto" w:sz="4" w:space="0"/>
              <w:bottom w:val="single" w:color="auto" w:sz="4" w:space="0"/>
              <w:right w:val="single" w:color="auto" w:sz="4" w:space="0"/>
            </w:tcBorders>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rPr>
          <w:trHeight w:val="312" w:hRule="exact"/>
        </w:trPr>
        <w:tc>
          <w:tcPr>
            <w:tcW w:w="2280" w:type="dxa"/>
            <w:tcBorders>
              <w:top w:val="nil"/>
              <w:left w:val="single" w:color="auto" w:sz="4" w:space="0"/>
              <w:bottom w:val="single" w:color="auto" w:sz="4" w:space="0"/>
              <w:right w:val="single" w:color="auto" w:sz="4" w:space="0"/>
            </w:tcBorders>
            <w:vAlign w:val="bottom"/>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988" w:type="dxa"/>
            <w:tcBorders>
              <w:top w:val="nil"/>
              <w:left w:val="nil"/>
              <w:bottom w:val="single" w:color="auto" w:sz="4" w:space="0"/>
              <w:right w:val="single" w:color="auto" w:sz="4" w:space="0"/>
            </w:tcBorders>
            <w:vAlign w:val="bottom"/>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693" w:type="dxa"/>
            <w:tcBorders>
              <w:top w:val="nil"/>
              <w:left w:val="nil"/>
              <w:bottom w:val="single" w:color="auto" w:sz="4" w:space="0"/>
              <w:right w:val="nil"/>
            </w:tcBorders>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220 国土资源气象等支出</w:t>
            </w:r>
          </w:p>
        </w:tc>
        <w:tc>
          <w:tcPr>
            <w:tcW w:w="1701" w:type="dxa"/>
            <w:tcBorders>
              <w:top w:val="nil"/>
              <w:left w:val="single" w:color="auto" w:sz="4" w:space="0"/>
              <w:bottom w:val="single" w:color="auto" w:sz="4" w:space="0"/>
              <w:right w:val="single" w:color="auto" w:sz="4" w:space="0"/>
            </w:tcBorders>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rPr>
          <w:trHeight w:val="312" w:hRule="exact"/>
        </w:trPr>
        <w:tc>
          <w:tcPr>
            <w:tcW w:w="2280" w:type="dxa"/>
            <w:tcBorders>
              <w:top w:val="nil"/>
              <w:left w:val="single" w:color="auto" w:sz="4" w:space="0"/>
              <w:bottom w:val="single" w:color="auto" w:sz="4" w:space="0"/>
              <w:right w:val="single" w:color="auto" w:sz="4" w:space="0"/>
            </w:tcBorders>
            <w:vAlign w:val="bottom"/>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988" w:type="dxa"/>
            <w:tcBorders>
              <w:top w:val="nil"/>
              <w:left w:val="nil"/>
              <w:bottom w:val="single" w:color="auto" w:sz="4" w:space="0"/>
              <w:right w:val="single" w:color="auto" w:sz="4" w:space="0"/>
            </w:tcBorders>
            <w:vAlign w:val="bottom"/>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693" w:type="dxa"/>
            <w:tcBorders>
              <w:top w:val="nil"/>
              <w:left w:val="nil"/>
              <w:bottom w:val="single" w:color="auto" w:sz="4" w:space="0"/>
              <w:right w:val="nil"/>
            </w:tcBorders>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221 住房保障支出</w:t>
            </w:r>
          </w:p>
        </w:tc>
        <w:tc>
          <w:tcPr>
            <w:tcW w:w="1701" w:type="dxa"/>
            <w:tcBorders>
              <w:top w:val="nil"/>
              <w:left w:val="single" w:color="auto" w:sz="4" w:space="0"/>
              <w:bottom w:val="single" w:color="auto" w:sz="4" w:space="0"/>
              <w:right w:val="single" w:color="auto" w:sz="4" w:space="0"/>
            </w:tcBorders>
            <w:vAlign w:val="bottom"/>
          </w:tcPr>
          <w:p>
            <w:pPr>
              <w:widowControl/>
              <w:wordWrap w:val="0"/>
              <w:jc w:val="right"/>
              <w:textAlignment w:val="bottom"/>
              <w:rPr>
                <w:rFonts w:hint="default" w:ascii="仿宋_GB2312" w:hAnsi="宋体" w:eastAsia="仿宋_GB2312" w:cs="宋体"/>
                <w:kern w:val="0"/>
                <w:sz w:val="18"/>
                <w:szCs w:val="18"/>
                <w:lang w:val="en-US"/>
              </w:rPr>
            </w:pPr>
            <w:r>
              <w:rPr>
                <w:rFonts w:hint="eastAsia" w:ascii="宋体" w:hAnsi="宋体" w:cs="宋体"/>
                <w:i w:val="0"/>
                <w:color w:val="000000"/>
                <w:kern w:val="0"/>
                <w:sz w:val="18"/>
                <w:szCs w:val="18"/>
                <w:u w:val="none"/>
                <w:lang w:val="en-US" w:eastAsia="zh-CN"/>
              </w:rPr>
              <w:t xml:space="preserve">71.13 </w:t>
            </w:r>
          </w:p>
        </w:tc>
      </w:tr>
      <w:tr>
        <w:trPr>
          <w:trHeight w:val="312" w:hRule="exact"/>
        </w:trPr>
        <w:tc>
          <w:tcPr>
            <w:tcW w:w="2280" w:type="dxa"/>
            <w:tcBorders>
              <w:top w:val="nil"/>
              <w:left w:val="single" w:color="auto" w:sz="4" w:space="0"/>
              <w:bottom w:val="single" w:color="auto" w:sz="4" w:space="0"/>
              <w:right w:val="single" w:color="auto" w:sz="4" w:space="0"/>
            </w:tcBorders>
            <w:vAlign w:val="bottom"/>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988" w:type="dxa"/>
            <w:tcBorders>
              <w:top w:val="nil"/>
              <w:left w:val="nil"/>
              <w:bottom w:val="single" w:color="auto" w:sz="4" w:space="0"/>
              <w:right w:val="single" w:color="auto" w:sz="4" w:space="0"/>
            </w:tcBorders>
            <w:vAlign w:val="bottom"/>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693" w:type="dxa"/>
            <w:tcBorders>
              <w:top w:val="nil"/>
              <w:left w:val="nil"/>
              <w:bottom w:val="single" w:color="auto" w:sz="4" w:space="0"/>
              <w:right w:val="nil"/>
            </w:tcBorders>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222 粮油物资管理支出</w:t>
            </w:r>
          </w:p>
        </w:tc>
        <w:tc>
          <w:tcPr>
            <w:tcW w:w="1701" w:type="dxa"/>
            <w:tcBorders>
              <w:top w:val="nil"/>
              <w:left w:val="single" w:color="auto" w:sz="4" w:space="0"/>
              <w:bottom w:val="single" w:color="auto" w:sz="4" w:space="0"/>
              <w:right w:val="single" w:color="auto" w:sz="4" w:space="0"/>
            </w:tcBorders>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rPr>
          <w:trHeight w:val="312" w:hRule="exact"/>
        </w:trPr>
        <w:tc>
          <w:tcPr>
            <w:tcW w:w="2280" w:type="dxa"/>
            <w:tcBorders>
              <w:top w:val="nil"/>
              <w:left w:val="single" w:color="auto" w:sz="4" w:space="0"/>
              <w:bottom w:val="single" w:color="auto" w:sz="4" w:space="0"/>
              <w:right w:val="single" w:color="auto" w:sz="4" w:space="0"/>
            </w:tcBorders>
            <w:vAlign w:val="bottom"/>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988" w:type="dxa"/>
            <w:tcBorders>
              <w:top w:val="nil"/>
              <w:left w:val="nil"/>
              <w:bottom w:val="single" w:color="auto" w:sz="4" w:space="0"/>
              <w:right w:val="single" w:color="auto" w:sz="4" w:space="0"/>
            </w:tcBorders>
            <w:vAlign w:val="bottom"/>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693" w:type="dxa"/>
            <w:tcBorders>
              <w:top w:val="nil"/>
              <w:left w:val="nil"/>
              <w:bottom w:val="single" w:color="auto" w:sz="4" w:space="0"/>
              <w:right w:val="nil"/>
            </w:tcBorders>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223 国有资本经营预算支出</w:t>
            </w:r>
          </w:p>
        </w:tc>
        <w:tc>
          <w:tcPr>
            <w:tcW w:w="1701" w:type="dxa"/>
            <w:tcBorders>
              <w:top w:val="nil"/>
              <w:left w:val="single" w:color="auto" w:sz="4" w:space="0"/>
              <w:bottom w:val="single" w:color="auto" w:sz="4" w:space="0"/>
              <w:right w:val="single" w:color="auto" w:sz="4" w:space="0"/>
            </w:tcBorders>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rPr>
          <w:trHeight w:val="312" w:hRule="exact"/>
        </w:trPr>
        <w:tc>
          <w:tcPr>
            <w:tcW w:w="2280" w:type="dxa"/>
            <w:tcBorders>
              <w:top w:val="nil"/>
              <w:left w:val="single" w:color="auto" w:sz="4" w:space="0"/>
              <w:bottom w:val="single" w:color="auto" w:sz="4" w:space="0"/>
              <w:right w:val="single" w:color="auto" w:sz="4" w:space="0"/>
            </w:tcBorders>
            <w:vAlign w:val="bottom"/>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988" w:type="dxa"/>
            <w:tcBorders>
              <w:top w:val="nil"/>
              <w:left w:val="nil"/>
              <w:bottom w:val="single" w:color="auto" w:sz="4" w:space="0"/>
              <w:right w:val="single" w:color="auto" w:sz="4" w:space="0"/>
            </w:tcBorders>
            <w:vAlign w:val="bottom"/>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693" w:type="dxa"/>
            <w:tcBorders>
              <w:top w:val="nil"/>
              <w:left w:val="nil"/>
              <w:bottom w:val="single" w:color="auto" w:sz="4" w:space="0"/>
              <w:right w:val="nil"/>
            </w:tcBorders>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227 预备费</w:t>
            </w:r>
          </w:p>
        </w:tc>
        <w:tc>
          <w:tcPr>
            <w:tcW w:w="1701" w:type="dxa"/>
            <w:tcBorders>
              <w:top w:val="nil"/>
              <w:left w:val="single" w:color="auto" w:sz="4" w:space="0"/>
              <w:bottom w:val="single" w:color="auto" w:sz="4" w:space="0"/>
              <w:right w:val="single" w:color="auto" w:sz="4" w:space="0"/>
            </w:tcBorders>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rPr>
          <w:trHeight w:val="312" w:hRule="exact"/>
        </w:trPr>
        <w:tc>
          <w:tcPr>
            <w:tcW w:w="2280" w:type="dxa"/>
            <w:tcBorders>
              <w:top w:val="nil"/>
              <w:left w:val="single" w:color="auto" w:sz="4" w:space="0"/>
              <w:bottom w:val="single" w:color="auto" w:sz="4" w:space="0"/>
              <w:right w:val="single" w:color="auto" w:sz="4" w:space="0"/>
            </w:tcBorders>
            <w:vAlign w:val="bottom"/>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988" w:type="dxa"/>
            <w:tcBorders>
              <w:top w:val="nil"/>
              <w:left w:val="nil"/>
              <w:bottom w:val="single" w:color="auto" w:sz="4" w:space="0"/>
              <w:right w:val="single" w:color="auto" w:sz="4" w:space="0"/>
            </w:tcBorders>
            <w:vAlign w:val="bottom"/>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693" w:type="dxa"/>
            <w:tcBorders>
              <w:top w:val="nil"/>
              <w:left w:val="nil"/>
              <w:bottom w:val="single" w:color="auto" w:sz="4" w:space="0"/>
              <w:right w:val="nil"/>
            </w:tcBorders>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229 其他支出</w:t>
            </w:r>
          </w:p>
        </w:tc>
        <w:tc>
          <w:tcPr>
            <w:tcW w:w="1701" w:type="dxa"/>
            <w:tcBorders>
              <w:top w:val="nil"/>
              <w:left w:val="single" w:color="auto" w:sz="4" w:space="0"/>
              <w:bottom w:val="single" w:color="auto" w:sz="4" w:space="0"/>
              <w:right w:val="single" w:color="auto" w:sz="4" w:space="0"/>
            </w:tcBorders>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rPr>
          <w:trHeight w:val="312" w:hRule="exact"/>
        </w:trPr>
        <w:tc>
          <w:tcPr>
            <w:tcW w:w="2280" w:type="dxa"/>
            <w:tcBorders>
              <w:top w:val="nil"/>
              <w:left w:val="single" w:color="auto" w:sz="4" w:space="0"/>
              <w:bottom w:val="single" w:color="auto" w:sz="4" w:space="0"/>
              <w:right w:val="single" w:color="auto" w:sz="4" w:space="0"/>
            </w:tcBorders>
            <w:vAlign w:val="bottom"/>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988" w:type="dxa"/>
            <w:tcBorders>
              <w:top w:val="nil"/>
              <w:left w:val="nil"/>
              <w:bottom w:val="single" w:color="auto" w:sz="4" w:space="0"/>
              <w:right w:val="single" w:color="auto" w:sz="4" w:space="0"/>
            </w:tcBorders>
            <w:vAlign w:val="bottom"/>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693" w:type="dxa"/>
            <w:tcBorders>
              <w:top w:val="nil"/>
              <w:left w:val="nil"/>
              <w:bottom w:val="single" w:color="auto" w:sz="4" w:space="0"/>
              <w:right w:val="nil"/>
            </w:tcBorders>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231 债务还本支出</w:t>
            </w:r>
          </w:p>
        </w:tc>
        <w:tc>
          <w:tcPr>
            <w:tcW w:w="1701" w:type="dxa"/>
            <w:tcBorders>
              <w:top w:val="nil"/>
              <w:left w:val="single" w:color="auto" w:sz="4" w:space="0"/>
              <w:bottom w:val="single" w:color="auto" w:sz="4" w:space="0"/>
              <w:right w:val="single" w:color="auto" w:sz="4" w:space="0"/>
            </w:tcBorders>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rPr>
          <w:trHeight w:val="312" w:hRule="exact"/>
        </w:trPr>
        <w:tc>
          <w:tcPr>
            <w:tcW w:w="2280" w:type="dxa"/>
            <w:tcBorders>
              <w:top w:val="nil"/>
              <w:left w:val="single" w:color="auto" w:sz="4" w:space="0"/>
              <w:bottom w:val="single" w:color="auto" w:sz="4" w:space="0"/>
              <w:right w:val="single" w:color="auto" w:sz="4" w:space="0"/>
            </w:tcBorders>
            <w:vAlign w:val="bottom"/>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988" w:type="dxa"/>
            <w:tcBorders>
              <w:top w:val="nil"/>
              <w:left w:val="nil"/>
              <w:bottom w:val="single" w:color="auto" w:sz="4" w:space="0"/>
              <w:right w:val="single" w:color="auto" w:sz="4" w:space="0"/>
            </w:tcBorders>
            <w:vAlign w:val="bottom"/>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693" w:type="dxa"/>
            <w:tcBorders>
              <w:top w:val="nil"/>
              <w:left w:val="nil"/>
              <w:bottom w:val="single" w:color="auto" w:sz="4" w:space="0"/>
              <w:right w:val="nil"/>
            </w:tcBorders>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232 债务付息支出</w:t>
            </w:r>
          </w:p>
        </w:tc>
        <w:tc>
          <w:tcPr>
            <w:tcW w:w="1701" w:type="dxa"/>
            <w:tcBorders>
              <w:top w:val="nil"/>
              <w:left w:val="single" w:color="auto" w:sz="4" w:space="0"/>
              <w:bottom w:val="single" w:color="auto" w:sz="4" w:space="0"/>
              <w:right w:val="single" w:color="auto" w:sz="4" w:space="0"/>
            </w:tcBorders>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rPr>
          <w:trHeight w:val="312" w:hRule="exact"/>
        </w:trPr>
        <w:tc>
          <w:tcPr>
            <w:tcW w:w="2280" w:type="dxa"/>
            <w:tcBorders>
              <w:top w:val="nil"/>
              <w:left w:val="single" w:color="auto" w:sz="4" w:space="0"/>
              <w:bottom w:val="single" w:color="auto" w:sz="4" w:space="0"/>
              <w:right w:val="single" w:color="auto" w:sz="4" w:space="0"/>
            </w:tcBorders>
            <w:vAlign w:val="bottom"/>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988" w:type="dxa"/>
            <w:tcBorders>
              <w:top w:val="nil"/>
              <w:left w:val="nil"/>
              <w:bottom w:val="single" w:color="auto" w:sz="4" w:space="0"/>
              <w:right w:val="single" w:color="auto" w:sz="4" w:space="0"/>
            </w:tcBorders>
            <w:vAlign w:val="bottom"/>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693" w:type="dxa"/>
            <w:tcBorders>
              <w:top w:val="nil"/>
              <w:left w:val="nil"/>
              <w:bottom w:val="single" w:color="auto" w:sz="4" w:space="0"/>
              <w:right w:val="nil"/>
            </w:tcBorders>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233 债务发行费支出</w:t>
            </w:r>
          </w:p>
        </w:tc>
        <w:tc>
          <w:tcPr>
            <w:tcW w:w="1701" w:type="dxa"/>
            <w:tcBorders>
              <w:top w:val="nil"/>
              <w:left w:val="single" w:color="auto" w:sz="4" w:space="0"/>
              <w:bottom w:val="single" w:color="auto" w:sz="4" w:space="0"/>
              <w:right w:val="single" w:color="auto" w:sz="4" w:space="0"/>
            </w:tcBorders>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rPr>
          <w:trHeight w:val="312" w:hRule="exact"/>
        </w:trPr>
        <w:tc>
          <w:tcPr>
            <w:tcW w:w="2280" w:type="dxa"/>
            <w:tcBorders>
              <w:top w:val="nil"/>
              <w:left w:val="single" w:color="auto" w:sz="4" w:space="0"/>
              <w:bottom w:val="single" w:color="auto" w:sz="4" w:space="0"/>
              <w:right w:val="nil"/>
            </w:tcBorders>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20"/>
                <w:szCs w:val="20"/>
              </w:rPr>
              <w:t>小           计</w:t>
            </w:r>
          </w:p>
        </w:tc>
        <w:tc>
          <w:tcPr>
            <w:tcW w:w="1988" w:type="dxa"/>
            <w:tcBorders>
              <w:top w:val="nil"/>
              <w:left w:val="single" w:color="auto" w:sz="4" w:space="0"/>
              <w:bottom w:val="single" w:color="auto" w:sz="4" w:space="0"/>
              <w:right w:val="single" w:color="auto" w:sz="4" w:space="0"/>
            </w:tcBorders>
            <w:vAlign w:val="center"/>
          </w:tcPr>
          <w:p>
            <w:pPr>
              <w:widowControl/>
              <w:spacing w:line="300" w:lineRule="exact"/>
              <w:jc w:val="center"/>
              <w:rPr>
                <w:rFonts w:hint="default" w:ascii="仿宋_GB2312" w:hAnsi="宋体" w:eastAsia="仿宋_GB2312" w:cs="宋体"/>
                <w:kern w:val="0"/>
                <w:sz w:val="18"/>
                <w:szCs w:val="18"/>
                <w:lang w:val="en-US" w:eastAsia="zh-CN"/>
              </w:rPr>
            </w:pPr>
            <w:r>
              <w:rPr>
                <w:rFonts w:hint="eastAsia" w:ascii="仿宋_GB2312" w:hAnsi="宋体" w:eastAsia="仿宋_GB2312" w:cs="宋体"/>
                <w:kern w:val="0"/>
                <w:sz w:val="18"/>
                <w:szCs w:val="18"/>
                <w:lang w:val="en-US" w:eastAsia="zh-CN"/>
              </w:rPr>
              <w:t>1847.72</w:t>
            </w:r>
          </w:p>
        </w:tc>
        <w:tc>
          <w:tcPr>
            <w:tcW w:w="2693" w:type="dxa"/>
            <w:tcBorders>
              <w:top w:val="nil"/>
              <w:left w:val="nil"/>
              <w:bottom w:val="single" w:color="auto" w:sz="4" w:space="0"/>
              <w:right w:val="single" w:color="auto" w:sz="4" w:space="0"/>
            </w:tcBorders>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20"/>
                <w:szCs w:val="20"/>
              </w:rPr>
              <w:t>小           计</w:t>
            </w:r>
          </w:p>
        </w:tc>
        <w:tc>
          <w:tcPr>
            <w:tcW w:w="1701" w:type="dxa"/>
            <w:tcBorders>
              <w:top w:val="nil"/>
              <w:left w:val="nil"/>
              <w:bottom w:val="single" w:color="auto" w:sz="4" w:space="0"/>
              <w:right w:val="single" w:color="auto" w:sz="4" w:space="0"/>
            </w:tcBorders>
            <w:vAlign w:val="center"/>
          </w:tcPr>
          <w:p>
            <w:pPr>
              <w:widowControl/>
              <w:spacing w:line="300" w:lineRule="exact"/>
              <w:jc w:val="right"/>
              <w:rPr>
                <w:rFonts w:hint="default" w:ascii="仿宋_GB2312" w:hAnsi="宋体" w:eastAsia="仿宋_GB2312" w:cs="宋体"/>
                <w:kern w:val="0"/>
                <w:sz w:val="18"/>
                <w:szCs w:val="18"/>
                <w:lang w:val="en-US" w:eastAsia="zh-CN"/>
              </w:rPr>
            </w:pPr>
            <w:r>
              <w:rPr>
                <w:rFonts w:hint="eastAsia" w:ascii="仿宋_GB2312" w:hAnsi="宋体" w:eastAsia="仿宋_GB2312" w:cs="宋体"/>
                <w:kern w:val="0"/>
                <w:sz w:val="18"/>
                <w:szCs w:val="18"/>
                <w:lang w:val="en-US" w:eastAsia="zh-CN"/>
              </w:rPr>
              <w:t>1847.72</w:t>
            </w:r>
          </w:p>
        </w:tc>
      </w:tr>
      <w:tr>
        <w:trPr>
          <w:trHeight w:val="360" w:hRule="atLeast"/>
        </w:trPr>
        <w:tc>
          <w:tcPr>
            <w:tcW w:w="2280" w:type="dxa"/>
            <w:tcBorders>
              <w:top w:val="nil"/>
              <w:left w:val="single" w:color="auto" w:sz="4" w:space="0"/>
              <w:bottom w:val="single" w:color="auto" w:sz="4" w:space="0"/>
              <w:right w:val="nil"/>
            </w:tcBorders>
            <w:vAlign w:val="center"/>
          </w:tcPr>
          <w:p>
            <w:pPr>
              <w:widowControl/>
              <w:spacing w:line="300" w:lineRule="exact"/>
              <w:jc w:val="center"/>
              <w:rPr>
                <w:rFonts w:ascii="仿宋_GB2312" w:hAnsi="宋体" w:eastAsia="仿宋_GB2312" w:cs="宋体"/>
                <w:kern w:val="0"/>
                <w:sz w:val="20"/>
                <w:szCs w:val="20"/>
              </w:rPr>
            </w:pPr>
            <w:r>
              <w:rPr>
                <w:rFonts w:hint="eastAsia" w:ascii="仿宋_GB2312" w:hAnsi="宋体" w:eastAsia="仿宋_GB2312" w:cs="宋体"/>
                <w:kern w:val="0"/>
                <w:sz w:val="18"/>
                <w:szCs w:val="18"/>
              </w:rPr>
              <w:t>单位上年结余（不包括国库集中支付额度结余）</w:t>
            </w:r>
          </w:p>
        </w:tc>
        <w:tc>
          <w:tcPr>
            <w:tcW w:w="1988" w:type="dxa"/>
            <w:tcBorders>
              <w:top w:val="nil"/>
              <w:left w:val="single" w:color="auto" w:sz="4" w:space="0"/>
              <w:bottom w:val="single" w:color="auto" w:sz="4" w:space="0"/>
              <w:right w:val="single" w:color="auto" w:sz="4" w:space="0"/>
            </w:tcBorders>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693" w:type="dxa"/>
            <w:tcBorders>
              <w:top w:val="nil"/>
              <w:left w:val="nil"/>
              <w:bottom w:val="single" w:color="auto" w:sz="4" w:space="0"/>
              <w:right w:val="nil"/>
            </w:tcBorders>
            <w:vAlign w:val="center"/>
          </w:tcPr>
          <w:p>
            <w:pPr>
              <w:widowControl/>
              <w:spacing w:line="300" w:lineRule="exact"/>
              <w:jc w:val="center"/>
              <w:rPr>
                <w:rFonts w:ascii="仿宋_GB2312" w:hAnsi="宋体" w:eastAsia="仿宋_GB2312" w:cs="宋体"/>
                <w:kern w:val="0"/>
                <w:sz w:val="20"/>
                <w:szCs w:val="20"/>
              </w:rPr>
            </w:pPr>
            <w:r>
              <w:rPr>
                <w:rFonts w:hint="eastAsia" w:ascii="仿宋_GB2312" w:hAnsi="宋体" w:eastAsia="仿宋_GB2312" w:cs="宋体"/>
                <w:kern w:val="0"/>
                <w:sz w:val="20"/>
                <w:szCs w:val="20"/>
              </w:rPr>
              <w:t>230 转移性支出</w:t>
            </w:r>
          </w:p>
        </w:tc>
        <w:tc>
          <w:tcPr>
            <w:tcW w:w="1701" w:type="dxa"/>
            <w:tcBorders>
              <w:top w:val="nil"/>
              <w:left w:val="single" w:color="auto" w:sz="4" w:space="0"/>
              <w:bottom w:val="single" w:color="auto" w:sz="4" w:space="0"/>
              <w:right w:val="single" w:color="auto" w:sz="4" w:space="0"/>
            </w:tcBorders>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rPr>
          <w:trHeight w:val="365" w:hRule="atLeast"/>
        </w:trPr>
        <w:tc>
          <w:tcPr>
            <w:tcW w:w="2280" w:type="dxa"/>
            <w:tcBorders>
              <w:top w:val="nil"/>
              <w:left w:val="single" w:color="auto" w:sz="4" w:space="0"/>
              <w:bottom w:val="single" w:color="auto" w:sz="4" w:space="0"/>
              <w:right w:val="nil"/>
            </w:tcBorders>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20"/>
                <w:szCs w:val="20"/>
              </w:rPr>
              <w:t>收  入  总  计</w:t>
            </w:r>
          </w:p>
        </w:tc>
        <w:tc>
          <w:tcPr>
            <w:tcW w:w="1988" w:type="dxa"/>
            <w:tcBorders>
              <w:top w:val="nil"/>
              <w:left w:val="single" w:color="auto" w:sz="4" w:space="0"/>
              <w:bottom w:val="single" w:color="auto" w:sz="4" w:space="0"/>
              <w:right w:val="single" w:color="auto" w:sz="4" w:space="0"/>
            </w:tcBorders>
            <w:vAlign w:val="center"/>
          </w:tcPr>
          <w:p>
            <w:pPr>
              <w:widowControl/>
              <w:spacing w:line="30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lang w:val="en-US" w:eastAsia="zh-CN"/>
              </w:rPr>
              <w:t>1847.72</w:t>
            </w:r>
          </w:p>
        </w:tc>
        <w:tc>
          <w:tcPr>
            <w:tcW w:w="2693" w:type="dxa"/>
            <w:tcBorders>
              <w:top w:val="nil"/>
              <w:left w:val="nil"/>
              <w:bottom w:val="single" w:color="auto" w:sz="4" w:space="0"/>
              <w:right w:val="nil"/>
            </w:tcBorders>
            <w:vAlign w:val="center"/>
          </w:tcPr>
          <w:p>
            <w:pPr>
              <w:widowControl/>
              <w:spacing w:line="300" w:lineRule="exact"/>
              <w:jc w:val="left"/>
              <w:rPr>
                <w:rFonts w:ascii="仿宋_GB2312" w:hAnsi="宋体" w:eastAsia="仿宋_GB2312" w:cs="宋体"/>
                <w:kern w:val="0"/>
                <w:sz w:val="20"/>
                <w:szCs w:val="20"/>
              </w:rPr>
            </w:pPr>
            <w:r>
              <w:rPr>
                <w:rFonts w:hint="eastAsia" w:ascii="仿宋_GB2312" w:hAnsi="宋体" w:eastAsia="仿宋_GB2312" w:cs="宋体"/>
                <w:kern w:val="0"/>
                <w:sz w:val="20"/>
                <w:szCs w:val="20"/>
              </w:rPr>
              <w:t>支  出  合  计</w:t>
            </w:r>
          </w:p>
        </w:tc>
        <w:tc>
          <w:tcPr>
            <w:tcW w:w="1701" w:type="dxa"/>
            <w:tcBorders>
              <w:top w:val="nil"/>
              <w:left w:val="single" w:color="auto" w:sz="4" w:space="0"/>
              <w:bottom w:val="single" w:color="auto" w:sz="4" w:space="0"/>
              <w:right w:val="single" w:color="auto" w:sz="4" w:space="0"/>
            </w:tcBorders>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lang w:val="en-US" w:eastAsia="zh-CN"/>
              </w:rPr>
              <w:t>1847.72</w:t>
            </w:r>
            <w:r>
              <w:rPr>
                <w:rFonts w:hint="eastAsia" w:ascii="仿宋_GB2312" w:hAnsi="宋体" w:eastAsia="仿宋_GB2312" w:cs="宋体"/>
                <w:kern w:val="0"/>
                <w:sz w:val="18"/>
                <w:szCs w:val="18"/>
              </w:rPr>
              <w:t>　</w:t>
            </w:r>
          </w:p>
        </w:tc>
      </w:tr>
    </w:tbl>
    <w:p>
      <w:pPr>
        <w:widowControl/>
        <w:outlineLvl w:val="1"/>
        <w:rPr>
          <w:rFonts w:hint="eastAsia" w:ascii="仿宋_GB2312" w:hAnsi="宋体" w:eastAsia="仿宋_GB2312"/>
          <w:b/>
          <w:kern w:val="0"/>
          <w:sz w:val="32"/>
          <w:szCs w:val="32"/>
        </w:rPr>
      </w:pPr>
      <w:r>
        <w:rPr>
          <w:rFonts w:hint="eastAsia" w:ascii="仿宋_GB2312" w:hAnsi="宋体" w:eastAsia="仿宋_GB2312"/>
          <w:b/>
          <w:kern w:val="0"/>
          <w:sz w:val="28"/>
          <w:szCs w:val="32"/>
        </w:rPr>
        <w:t>备注：无内容应公开空表并说明情况。</w:t>
      </w:r>
    </w:p>
    <w:p>
      <w:pPr>
        <w:widowControl/>
        <w:jc w:val="left"/>
        <w:outlineLvl w:val="1"/>
        <w:rPr>
          <w:rFonts w:ascii="仿宋_GB2312" w:hAnsi="宋体" w:eastAsia="仿宋_GB2312"/>
          <w:b/>
          <w:kern w:val="0"/>
          <w:sz w:val="32"/>
          <w:szCs w:val="32"/>
        </w:rPr>
      </w:pPr>
      <w:r>
        <w:rPr>
          <w:rFonts w:hint="eastAsia" w:ascii="仿宋_GB2312" w:hAnsi="宋体" w:eastAsia="仿宋_GB2312"/>
          <w:b/>
          <w:kern w:val="0"/>
          <w:sz w:val="32"/>
          <w:szCs w:val="32"/>
        </w:rPr>
        <w:t>表二：</w:t>
      </w:r>
    </w:p>
    <w:p>
      <w:pPr>
        <w:widowControl/>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部门收入总体情况表</w:t>
      </w:r>
    </w:p>
    <w:p>
      <w:pPr>
        <w:widowControl/>
        <w:jc w:val="left"/>
        <w:outlineLvl w:val="1"/>
        <w:rPr>
          <w:rFonts w:ascii="仿宋_GB2312" w:hAnsi="宋体" w:eastAsia="仿宋_GB2312"/>
          <w:kern w:val="0"/>
          <w:sz w:val="24"/>
        </w:rPr>
      </w:pPr>
      <w:r>
        <w:rPr>
          <w:rFonts w:hint="eastAsia" w:ascii="仿宋_GB2312" w:hAnsi="宋体" w:eastAsia="仿宋_GB2312"/>
          <w:kern w:val="0"/>
          <w:sz w:val="24"/>
        </w:rPr>
        <w:t>填报部门：</w:t>
      </w:r>
      <w:r>
        <w:rPr>
          <w:rFonts w:hint="eastAsia" w:ascii="仿宋_GB2312" w:hAnsi="宋体" w:eastAsia="仿宋_GB2312"/>
          <w:kern w:val="0"/>
          <w:sz w:val="24"/>
          <w:lang w:val="en-US" w:eastAsia="zh-CN"/>
        </w:rPr>
        <w:t>阜康市城市管理局</w:t>
      </w:r>
      <w:r>
        <w:rPr>
          <w:rFonts w:hint="eastAsia" w:ascii="仿宋_GB2312" w:hAnsi="宋体" w:eastAsia="仿宋_GB2312"/>
          <w:kern w:val="0"/>
          <w:sz w:val="24"/>
        </w:rPr>
        <w:t xml:space="preserve">                                       单位：万元</w:t>
      </w:r>
    </w:p>
    <w:tbl>
      <w:tblPr>
        <w:tblW w:w="9654"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481"/>
        <w:gridCol w:w="450"/>
        <w:gridCol w:w="450"/>
        <w:gridCol w:w="2015"/>
        <w:gridCol w:w="904"/>
        <w:gridCol w:w="875"/>
        <w:gridCol w:w="675"/>
        <w:gridCol w:w="563"/>
        <w:gridCol w:w="523"/>
        <w:gridCol w:w="680"/>
        <w:gridCol w:w="680"/>
        <w:gridCol w:w="680"/>
        <w:gridCol w:w="678"/>
      </w:tblGrid>
      <w:tr>
        <w:trPr>
          <w:trHeight w:val="510" w:hRule="atLeast"/>
        </w:trPr>
        <w:tc>
          <w:tcPr>
            <w:tcW w:w="1381" w:type="dxa"/>
            <w:gridSpan w:val="3"/>
            <w:tcBorders>
              <w:top w:val="single" w:color="auto" w:sz="4" w:space="0"/>
              <w:left w:val="single" w:color="auto" w:sz="4" w:space="0"/>
              <w:bottom w:val="single" w:color="auto" w:sz="4" w:space="0"/>
              <w:right w:val="single" w:color="auto" w:sz="4" w:space="0"/>
            </w:tcBorders>
            <w:vAlign w:val="center"/>
          </w:tcPr>
          <w:p>
            <w:pPr>
              <w:jc w:val="center"/>
              <w:rPr>
                <w:rFonts w:ascii="仿宋_GB2312" w:hAnsi="宋体" w:eastAsia="仿宋_GB2312" w:cs="宋体"/>
                <w:b/>
                <w:color w:val="000000"/>
                <w:sz w:val="20"/>
                <w:szCs w:val="20"/>
              </w:rPr>
            </w:pPr>
            <w:r>
              <w:rPr>
                <w:rFonts w:hint="eastAsia" w:ascii="仿宋_GB2312" w:eastAsia="仿宋_GB2312"/>
                <w:b/>
                <w:color w:val="000000"/>
                <w:sz w:val="20"/>
                <w:szCs w:val="20"/>
              </w:rPr>
              <w:t>功能分类科目编码</w:t>
            </w:r>
          </w:p>
        </w:tc>
        <w:tc>
          <w:tcPr>
            <w:tcW w:w="2015" w:type="dxa"/>
            <w:vMerge w:val="restart"/>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color w:val="000000"/>
                <w:sz w:val="20"/>
                <w:szCs w:val="20"/>
              </w:rPr>
            </w:pPr>
            <w:r>
              <w:rPr>
                <w:rFonts w:hint="eastAsia" w:ascii="仿宋_GB2312" w:eastAsia="仿宋_GB2312"/>
                <w:b/>
                <w:color w:val="000000"/>
                <w:sz w:val="20"/>
                <w:szCs w:val="20"/>
              </w:rPr>
              <w:t>功能分类科目名称</w:t>
            </w:r>
          </w:p>
        </w:tc>
        <w:tc>
          <w:tcPr>
            <w:tcW w:w="904" w:type="dxa"/>
            <w:vMerge w:val="restart"/>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color w:val="000000"/>
                <w:sz w:val="20"/>
                <w:szCs w:val="20"/>
              </w:rPr>
            </w:pPr>
            <w:r>
              <w:rPr>
                <w:rFonts w:hint="eastAsia" w:ascii="仿宋_GB2312" w:eastAsia="仿宋_GB2312"/>
                <w:b/>
                <w:color w:val="000000"/>
                <w:sz w:val="20"/>
                <w:szCs w:val="20"/>
              </w:rPr>
              <w:t>总  计</w:t>
            </w:r>
          </w:p>
        </w:tc>
        <w:tc>
          <w:tcPr>
            <w:tcW w:w="875" w:type="dxa"/>
            <w:vMerge w:val="restart"/>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color w:val="000000"/>
                <w:sz w:val="20"/>
                <w:szCs w:val="20"/>
              </w:rPr>
            </w:pPr>
            <w:r>
              <w:rPr>
                <w:rFonts w:hint="eastAsia" w:ascii="仿宋_GB2312" w:eastAsia="仿宋_GB2312"/>
                <w:b/>
                <w:color w:val="000000"/>
                <w:sz w:val="20"/>
                <w:szCs w:val="20"/>
              </w:rPr>
              <w:t>一般公共预算拨款</w:t>
            </w:r>
          </w:p>
        </w:tc>
        <w:tc>
          <w:tcPr>
            <w:tcW w:w="675" w:type="dxa"/>
            <w:vMerge w:val="restart"/>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color w:val="000000"/>
                <w:sz w:val="20"/>
                <w:szCs w:val="20"/>
              </w:rPr>
            </w:pPr>
            <w:r>
              <w:rPr>
                <w:rFonts w:hint="eastAsia" w:ascii="仿宋_GB2312" w:eastAsia="仿宋_GB2312"/>
                <w:b/>
                <w:color w:val="000000"/>
                <w:sz w:val="20"/>
                <w:szCs w:val="20"/>
              </w:rPr>
              <w:t>政府性基金预算拨款</w:t>
            </w:r>
          </w:p>
        </w:tc>
        <w:tc>
          <w:tcPr>
            <w:tcW w:w="563" w:type="dxa"/>
            <w:vMerge w:val="restart"/>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color w:val="000000"/>
                <w:sz w:val="20"/>
                <w:szCs w:val="20"/>
              </w:rPr>
            </w:pPr>
            <w:r>
              <w:rPr>
                <w:rFonts w:hint="eastAsia" w:ascii="仿宋_GB2312" w:eastAsia="仿宋_GB2312"/>
                <w:b/>
                <w:color w:val="000000"/>
                <w:sz w:val="20"/>
                <w:szCs w:val="20"/>
              </w:rPr>
              <w:t>财政专户管理资金</w:t>
            </w:r>
          </w:p>
        </w:tc>
        <w:tc>
          <w:tcPr>
            <w:tcW w:w="523" w:type="dxa"/>
            <w:vMerge w:val="restart"/>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color w:val="000000"/>
                <w:sz w:val="20"/>
                <w:szCs w:val="20"/>
              </w:rPr>
            </w:pPr>
            <w:r>
              <w:rPr>
                <w:rFonts w:hint="eastAsia" w:ascii="仿宋_GB2312" w:eastAsia="仿宋_GB2312"/>
                <w:b/>
                <w:color w:val="000000"/>
                <w:sz w:val="20"/>
                <w:szCs w:val="20"/>
              </w:rPr>
              <w:t>事业收入</w:t>
            </w:r>
          </w:p>
        </w:tc>
        <w:tc>
          <w:tcPr>
            <w:tcW w:w="680" w:type="dxa"/>
            <w:vMerge w:val="restart"/>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color w:val="000000"/>
                <w:sz w:val="20"/>
                <w:szCs w:val="20"/>
              </w:rPr>
            </w:pPr>
            <w:r>
              <w:rPr>
                <w:rFonts w:hint="eastAsia" w:ascii="仿宋_GB2312" w:eastAsia="仿宋_GB2312"/>
                <w:b/>
                <w:color w:val="000000"/>
                <w:sz w:val="20"/>
                <w:szCs w:val="20"/>
              </w:rPr>
              <w:t>事业单位经营收入</w:t>
            </w:r>
          </w:p>
        </w:tc>
        <w:tc>
          <w:tcPr>
            <w:tcW w:w="680" w:type="dxa"/>
            <w:vMerge w:val="restart"/>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color w:val="000000"/>
                <w:sz w:val="20"/>
                <w:szCs w:val="20"/>
              </w:rPr>
            </w:pPr>
            <w:r>
              <w:rPr>
                <w:rFonts w:hint="eastAsia" w:ascii="仿宋_GB2312" w:eastAsia="仿宋_GB2312"/>
                <w:b/>
                <w:color w:val="000000"/>
                <w:sz w:val="20"/>
                <w:szCs w:val="20"/>
              </w:rPr>
              <w:t>其他收入</w:t>
            </w:r>
          </w:p>
        </w:tc>
        <w:tc>
          <w:tcPr>
            <w:tcW w:w="680" w:type="dxa"/>
            <w:vMerge w:val="restart"/>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color w:val="000000"/>
                <w:sz w:val="20"/>
                <w:szCs w:val="20"/>
              </w:rPr>
            </w:pPr>
            <w:r>
              <w:rPr>
                <w:rFonts w:hint="eastAsia" w:ascii="仿宋_GB2312" w:eastAsia="仿宋_GB2312"/>
                <w:b/>
                <w:color w:val="000000"/>
                <w:sz w:val="20"/>
                <w:szCs w:val="20"/>
              </w:rPr>
              <w:t>用事业基金弥补收支差额</w:t>
            </w:r>
          </w:p>
        </w:tc>
        <w:tc>
          <w:tcPr>
            <w:tcW w:w="678" w:type="dxa"/>
            <w:vMerge w:val="restart"/>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color w:val="000000"/>
                <w:sz w:val="18"/>
                <w:szCs w:val="18"/>
              </w:rPr>
            </w:pPr>
            <w:r>
              <w:rPr>
                <w:rFonts w:hint="eastAsia" w:ascii="仿宋_GB2312" w:eastAsia="仿宋_GB2312"/>
                <w:b/>
                <w:color w:val="000000"/>
                <w:sz w:val="18"/>
                <w:szCs w:val="18"/>
              </w:rPr>
              <w:t>单位上年结余（不包括国库集中支付额度结余）</w:t>
            </w:r>
          </w:p>
        </w:tc>
      </w:tr>
      <w:tr>
        <w:trPr>
          <w:trHeight w:val="1870" w:hRule="atLeast"/>
        </w:trPr>
        <w:tc>
          <w:tcPr>
            <w:tcW w:w="481" w:type="dxa"/>
            <w:tcBorders>
              <w:top w:val="nil"/>
              <w:left w:val="single" w:color="auto" w:sz="4" w:space="0"/>
              <w:bottom w:val="single" w:color="auto" w:sz="4" w:space="0"/>
              <w:right w:val="single" w:color="auto" w:sz="4" w:space="0"/>
            </w:tcBorders>
            <w:vAlign w:val="center"/>
          </w:tcPr>
          <w:p>
            <w:pPr>
              <w:jc w:val="right"/>
              <w:rPr>
                <w:rFonts w:ascii="仿宋_GB2312" w:hAnsi="宋体" w:eastAsia="仿宋_GB2312" w:cs="宋体"/>
                <w:b/>
                <w:color w:val="000000"/>
                <w:sz w:val="20"/>
                <w:szCs w:val="20"/>
              </w:rPr>
            </w:pPr>
            <w:r>
              <w:rPr>
                <w:rFonts w:hint="eastAsia" w:ascii="仿宋_GB2312" w:eastAsia="仿宋_GB2312"/>
                <w:b/>
                <w:color w:val="000000"/>
                <w:sz w:val="20"/>
                <w:szCs w:val="20"/>
              </w:rPr>
              <w:t>类</w:t>
            </w:r>
          </w:p>
        </w:tc>
        <w:tc>
          <w:tcPr>
            <w:tcW w:w="450" w:type="dxa"/>
            <w:tcBorders>
              <w:top w:val="nil"/>
              <w:left w:val="nil"/>
              <w:bottom w:val="single" w:color="auto" w:sz="4" w:space="0"/>
              <w:right w:val="single" w:color="auto" w:sz="4" w:space="0"/>
            </w:tcBorders>
            <w:vAlign w:val="center"/>
          </w:tcPr>
          <w:p>
            <w:pPr>
              <w:jc w:val="right"/>
              <w:rPr>
                <w:rFonts w:ascii="仿宋_GB2312" w:hAnsi="宋体" w:eastAsia="仿宋_GB2312" w:cs="宋体"/>
                <w:b/>
                <w:color w:val="000000"/>
                <w:sz w:val="20"/>
                <w:szCs w:val="20"/>
              </w:rPr>
            </w:pPr>
            <w:r>
              <w:rPr>
                <w:rFonts w:hint="eastAsia" w:ascii="仿宋_GB2312" w:eastAsia="仿宋_GB2312"/>
                <w:b/>
                <w:color w:val="000000"/>
                <w:sz w:val="20"/>
                <w:szCs w:val="20"/>
              </w:rPr>
              <w:t>款</w:t>
            </w:r>
          </w:p>
        </w:tc>
        <w:tc>
          <w:tcPr>
            <w:tcW w:w="450" w:type="dxa"/>
            <w:tcBorders>
              <w:top w:val="nil"/>
              <w:left w:val="nil"/>
              <w:bottom w:val="single" w:color="auto" w:sz="4" w:space="0"/>
              <w:right w:val="single" w:color="auto" w:sz="4" w:space="0"/>
            </w:tcBorders>
            <w:vAlign w:val="center"/>
          </w:tcPr>
          <w:p>
            <w:pPr>
              <w:jc w:val="right"/>
              <w:rPr>
                <w:rFonts w:ascii="仿宋_GB2312" w:hAnsi="宋体" w:eastAsia="仿宋_GB2312" w:cs="宋体"/>
                <w:b/>
                <w:color w:val="000000"/>
                <w:sz w:val="20"/>
                <w:szCs w:val="20"/>
              </w:rPr>
            </w:pPr>
            <w:r>
              <w:rPr>
                <w:rFonts w:hint="eastAsia" w:ascii="仿宋_GB2312" w:eastAsia="仿宋_GB2312"/>
                <w:b/>
                <w:color w:val="000000"/>
                <w:sz w:val="20"/>
                <w:szCs w:val="20"/>
              </w:rPr>
              <w:t>项</w:t>
            </w:r>
          </w:p>
        </w:tc>
        <w:tc>
          <w:tcPr>
            <w:tcW w:w="2015" w:type="dxa"/>
            <w:vMerge w:val="continue"/>
            <w:tcBorders>
              <w:top w:val="single" w:color="auto" w:sz="4" w:space="0"/>
              <w:left w:val="single" w:color="auto" w:sz="4" w:space="0"/>
              <w:bottom w:val="single" w:color="000000" w:sz="4" w:space="0"/>
              <w:right w:val="single" w:color="auto" w:sz="4" w:space="0"/>
            </w:tcBorders>
            <w:vAlign w:val="center"/>
          </w:tcPr>
          <w:p>
            <w:pPr>
              <w:rPr>
                <w:rFonts w:ascii="仿宋_GB2312" w:hAnsi="宋体" w:eastAsia="仿宋_GB2312" w:cs="宋体"/>
                <w:color w:val="000000"/>
                <w:sz w:val="20"/>
                <w:szCs w:val="20"/>
              </w:rPr>
            </w:pPr>
          </w:p>
        </w:tc>
        <w:tc>
          <w:tcPr>
            <w:tcW w:w="904" w:type="dxa"/>
            <w:vMerge w:val="continue"/>
            <w:tcBorders>
              <w:top w:val="single" w:color="auto" w:sz="4" w:space="0"/>
              <w:left w:val="single" w:color="auto" w:sz="4" w:space="0"/>
              <w:bottom w:val="single" w:color="000000" w:sz="4" w:space="0"/>
              <w:right w:val="single" w:color="auto" w:sz="4" w:space="0"/>
            </w:tcBorders>
            <w:vAlign w:val="center"/>
          </w:tcPr>
          <w:p>
            <w:pPr>
              <w:rPr>
                <w:rFonts w:ascii="仿宋_GB2312" w:hAnsi="宋体" w:eastAsia="仿宋_GB2312" w:cs="宋体"/>
                <w:color w:val="000000"/>
                <w:sz w:val="20"/>
                <w:szCs w:val="20"/>
              </w:rPr>
            </w:pPr>
          </w:p>
        </w:tc>
        <w:tc>
          <w:tcPr>
            <w:tcW w:w="875" w:type="dxa"/>
            <w:vMerge w:val="continue"/>
            <w:tcBorders>
              <w:top w:val="single" w:color="auto" w:sz="4" w:space="0"/>
              <w:left w:val="single" w:color="auto" w:sz="4" w:space="0"/>
              <w:bottom w:val="single" w:color="000000" w:sz="4" w:space="0"/>
              <w:right w:val="single" w:color="auto" w:sz="4" w:space="0"/>
            </w:tcBorders>
            <w:vAlign w:val="center"/>
          </w:tcPr>
          <w:p>
            <w:pPr>
              <w:rPr>
                <w:rFonts w:ascii="仿宋_GB2312" w:hAnsi="宋体" w:eastAsia="仿宋_GB2312" w:cs="宋体"/>
                <w:color w:val="000000"/>
                <w:sz w:val="20"/>
                <w:szCs w:val="20"/>
              </w:rPr>
            </w:pPr>
          </w:p>
        </w:tc>
        <w:tc>
          <w:tcPr>
            <w:tcW w:w="675" w:type="dxa"/>
            <w:vMerge w:val="continue"/>
            <w:tcBorders>
              <w:top w:val="single" w:color="auto" w:sz="4" w:space="0"/>
              <w:left w:val="single" w:color="auto" w:sz="4" w:space="0"/>
              <w:bottom w:val="single" w:color="000000" w:sz="4" w:space="0"/>
              <w:right w:val="single" w:color="auto" w:sz="4" w:space="0"/>
            </w:tcBorders>
            <w:vAlign w:val="center"/>
          </w:tcPr>
          <w:p>
            <w:pPr>
              <w:rPr>
                <w:rFonts w:ascii="仿宋_GB2312" w:hAnsi="宋体" w:eastAsia="仿宋_GB2312" w:cs="宋体"/>
                <w:color w:val="000000"/>
                <w:sz w:val="20"/>
                <w:szCs w:val="20"/>
              </w:rPr>
            </w:pPr>
          </w:p>
        </w:tc>
        <w:tc>
          <w:tcPr>
            <w:tcW w:w="563" w:type="dxa"/>
            <w:vMerge w:val="continue"/>
            <w:tcBorders>
              <w:top w:val="single" w:color="auto" w:sz="4" w:space="0"/>
              <w:left w:val="single" w:color="auto" w:sz="4" w:space="0"/>
              <w:bottom w:val="single" w:color="000000" w:sz="4" w:space="0"/>
              <w:right w:val="single" w:color="auto" w:sz="4" w:space="0"/>
            </w:tcBorders>
            <w:vAlign w:val="center"/>
          </w:tcPr>
          <w:p>
            <w:pPr>
              <w:rPr>
                <w:rFonts w:ascii="仿宋_GB2312" w:hAnsi="宋体" w:eastAsia="仿宋_GB2312" w:cs="宋体"/>
                <w:color w:val="000000"/>
                <w:sz w:val="20"/>
                <w:szCs w:val="20"/>
              </w:rPr>
            </w:pPr>
          </w:p>
        </w:tc>
        <w:tc>
          <w:tcPr>
            <w:tcW w:w="523" w:type="dxa"/>
            <w:vMerge w:val="continue"/>
            <w:tcBorders>
              <w:top w:val="single" w:color="auto" w:sz="4" w:space="0"/>
              <w:left w:val="single" w:color="auto" w:sz="4" w:space="0"/>
              <w:bottom w:val="single" w:color="000000" w:sz="4" w:space="0"/>
              <w:right w:val="single" w:color="auto" w:sz="4" w:space="0"/>
            </w:tcBorders>
            <w:vAlign w:val="center"/>
          </w:tcPr>
          <w:p>
            <w:pPr>
              <w:rPr>
                <w:rFonts w:ascii="仿宋_GB2312" w:hAnsi="宋体" w:eastAsia="仿宋_GB2312" w:cs="宋体"/>
                <w:color w:val="000000"/>
                <w:sz w:val="20"/>
                <w:szCs w:val="20"/>
              </w:rPr>
            </w:pPr>
          </w:p>
        </w:tc>
        <w:tc>
          <w:tcPr>
            <w:tcW w:w="680" w:type="dxa"/>
            <w:vMerge w:val="continue"/>
            <w:tcBorders>
              <w:top w:val="single" w:color="auto" w:sz="4" w:space="0"/>
              <w:left w:val="single" w:color="auto" w:sz="4" w:space="0"/>
              <w:bottom w:val="single" w:color="000000" w:sz="4" w:space="0"/>
              <w:right w:val="single" w:color="auto" w:sz="4" w:space="0"/>
            </w:tcBorders>
            <w:vAlign w:val="center"/>
          </w:tcPr>
          <w:p>
            <w:pPr>
              <w:rPr>
                <w:rFonts w:ascii="仿宋_GB2312" w:hAnsi="宋体" w:eastAsia="仿宋_GB2312" w:cs="宋体"/>
                <w:color w:val="000000"/>
                <w:sz w:val="20"/>
                <w:szCs w:val="20"/>
              </w:rPr>
            </w:pPr>
          </w:p>
        </w:tc>
        <w:tc>
          <w:tcPr>
            <w:tcW w:w="680" w:type="dxa"/>
            <w:vMerge w:val="continue"/>
            <w:tcBorders>
              <w:top w:val="single" w:color="auto" w:sz="4" w:space="0"/>
              <w:left w:val="single" w:color="auto" w:sz="4" w:space="0"/>
              <w:bottom w:val="single" w:color="000000" w:sz="4" w:space="0"/>
              <w:right w:val="single" w:color="auto" w:sz="4" w:space="0"/>
            </w:tcBorders>
            <w:vAlign w:val="center"/>
          </w:tcPr>
          <w:p>
            <w:pPr>
              <w:rPr>
                <w:rFonts w:ascii="仿宋_GB2312" w:hAnsi="宋体" w:eastAsia="仿宋_GB2312" w:cs="宋体"/>
                <w:color w:val="000000"/>
                <w:sz w:val="20"/>
                <w:szCs w:val="20"/>
              </w:rPr>
            </w:pPr>
          </w:p>
        </w:tc>
        <w:tc>
          <w:tcPr>
            <w:tcW w:w="680" w:type="dxa"/>
            <w:vMerge w:val="continue"/>
            <w:tcBorders>
              <w:top w:val="single" w:color="auto" w:sz="4" w:space="0"/>
              <w:left w:val="single" w:color="auto" w:sz="4" w:space="0"/>
              <w:bottom w:val="single" w:color="000000" w:sz="4" w:space="0"/>
              <w:right w:val="single" w:color="auto" w:sz="4" w:space="0"/>
            </w:tcBorders>
            <w:vAlign w:val="center"/>
          </w:tcPr>
          <w:p>
            <w:pPr>
              <w:rPr>
                <w:rFonts w:ascii="仿宋_GB2312" w:hAnsi="宋体" w:eastAsia="仿宋_GB2312" w:cs="宋体"/>
                <w:color w:val="000000"/>
                <w:sz w:val="20"/>
                <w:szCs w:val="20"/>
              </w:rPr>
            </w:pPr>
          </w:p>
        </w:tc>
        <w:tc>
          <w:tcPr>
            <w:tcW w:w="678" w:type="dxa"/>
            <w:vMerge w:val="continue"/>
            <w:tcBorders>
              <w:top w:val="single" w:color="auto" w:sz="4" w:space="0"/>
              <w:left w:val="single" w:color="auto" w:sz="4" w:space="0"/>
              <w:bottom w:val="single" w:color="000000" w:sz="4" w:space="0"/>
              <w:right w:val="single" w:color="auto" w:sz="4" w:space="0"/>
            </w:tcBorders>
            <w:vAlign w:val="center"/>
          </w:tcPr>
          <w:p>
            <w:pPr>
              <w:rPr>
                <w:rFonts w:ascii="仿宋_GB2312" w:hAnsi="宋体" w:eastAsia="仿宋_GB2312" w:cs="宋体"/>
                <w:color w:val="000000"/>
                <w:sz w:val="20"/>
                <w:szCs w:val="20"/>
              </w:rPr>
            </w:pPr>
          </w:p>
        </w:tc>
      </w:tr>
      <w:tr>
        <w:trPr>
          <w:trHeight w:val="465" w:hRule="atLeast"/>
        </w:trPr>
        <w:tc>
          <w:tcPr>
            <w:tcW w:w="481" w:type="dxa"/>
            <w:tcBorders>
              <w:top w:val="nil"/>
              <w:left w:val="single" w:color="auto" w:sz="4" w:space="0"/>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16"/>
                <w:szCs w:val="16"/>
              </w:rPr>
            </w:pPr>
            <w:r>
              <w:rPr>
                <w:rFonts w:hint="eastAsia" w:ascii="仿宋_GB2312" w:eastAsia="仿宋_GB2312"/>
                <w:color w:val="000000"/>
                <w:sz w:val="16"/>
                <w:szCs w:val="16"/>
                <w:lang w:val="en-US" w:eastAsia="zh-CN"/>
              </w:rPr>
              <w:t>208</w:t>
            </w:r>
            <w:r>
              <w:rPr>
                <w:rFonts w:hint="eastAsia" w:ascii="仿宋_GB2312" w:eastAsia="仿宋_GB2312"/>
                <w:color w:val="000000"/>
                <w:sz w:val="16"/>
                <w:szCs w:val="16"/>
              </w:rPr>
              <w:t>　</w:t>
            </w:r>
          </w:p>
        </w:tc>
        <w:tc>
          <w:tcPr>
            <w:tcW w:w="450" w:type="dxa"/>
            <w:tcBorders>
              <w:top w:val="nil"/>
              <w:left w:val="nil"/>
              <w:bottom w:val="single" w:color="auto" w:sz="4" w:space="0"/>
              <w:right w:val="single" w:color="auto" w:sz="4" w:space="0"/>
            </w:tcBorders>
            <w:shd w:val="clear" w:color="auto" w:fill="auto"/>
            <w:vAlign w:val="center"/>
          </w:tcPr>
          <w:p>
            <w:pPr>
              <w:jc w:val="right"/>
              <w:rPr>
                <w:rFonts w:hint="default" w:ascii="仿宋_GB2312" w:hAnsi="宋体" w:eastAsia="仿宋_GB2312" w:cs="宋体"/>
                <w:color w:val="000000"/>
                <w:sz w:val="16"/>
                <w:szCs w:val="16"/>
                <w:lang w:val="en-US" w:eastAsia="zh-CN"/>
              </w:rPr>
            </w:pPr>
            <w:r>
              <w:rPr>
                <w:rFonts w:hint="eastAsia" w:ascii="仿宋_GB2312" w:eastAsia="仿宋_GB2312"/>
                <w:color w:val="000000"/>
                <w:sz w:val="16"/>
                <w:szCs w:val="16"/>
                <w:lang w:val="en-US" w:eastAsia="zh-CN"/>
              </w:rPr>
              <w:t>05</w:t>
            </w:r>
            <w:r>
              <w:rPr>
                <w:rFonts w:hint="eastAsia" w:ascii="仿宋_GB2312" w:eastAsia="仿宋_GB2312"/>
                <w:color w:val="000000"/>
                <w:sz w:val="16"/>
                <w:szCs w:val="16"/>
              </w:rPr>
              <w:t>　</w:t>
            </w:r>
          </w:p>
        </w:tc>
        <w:tc>
          <w:tcPr>
            <w:tcW w:w="450"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16"/>
                <w:szCs w:val="16"/>
              </w:rPr>
            </w:pPr>
            <w:r>
              <w:rPr>
                <w:rFonts w:hint="eastAsia" w:ascii="仿宋_GB2312" w:eastAsia="仿宋_GB2312"/>
                <w:color w:val="000000"/>
                <w:sz w:val="16"/>
                <w:szCs w:val="16"/>
                <w:lang w:val="en-US" w:eastAsia="zh-CN"/>
              </w:rPr>
              <w:t>05</w:t>
            </w:r>
            <w:r>
              <w:rPr>
                <w:rFonts w:hint="eastAsia" w:ascii="仿宋_GB2312" w:eastAsia="仿宋_GB2312"/>
                <w:color w:val="000000"/>
                <w:sz w:val="16"/>
                <w:szCs w:val="16"/>
              </w:rPr>
              <w:t>　</w:t>
            </w:r>
          </w:p>
        </w:tc>
        <w:tc>
          <w:tcPr>
            <w:tcW w:w="2015"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000000"/>
                <w:sz w:val="16"/>
                <w:szCs w:val="16"/>
              </w:rPr>
            </w:pPr>
            <w:r>
              <w:rPr>
                <w:rFonts w:hint="eastAsia" w:ascii="仿宋_GB2312" w:eastAsia="仿宋_GB2312"/>
                <w:color w:val="000000"/>
                <w:sz w:val="16"/>
                <w:szCs w:val="16"/>
              </w:rPr>
              <w:t>机关事业单位基本养老保险缴费支出　</w:t>
            </w:r>
          </w:p>
        </w:tc>
        <w:tc>
          <w:tcPr>
            <w:tcW w:w="904" w:type="dxa"/>
            <w:tcBorders>
              <w:top w:val="nil"/>
              <w:left w:val="nil"/>
              <w:bottom w:val="single" w:color="auto" w:sz="4" w:space="0"/>
              <w:right w:val="single" w:color="auto" w:sz="4" w:space="0"/>
            </w:tcBorders>
            <w:shd w:val="clear" w:color="000000" w:fill="FFFFFF"/>
            <w:vAlign w:val="center"/>
          </w:tcPr>
          <w:p>
            <w:pPr>
              <w:jc w:val="center"/>
              <w:rPr>
                <w:rFonts w:ascii="仿宋_GB2312" w:hAnsi="宋体" w:eastAsia="仿宋_GB2312" w:cs="宋体"/>
                <w:color w:val="000000"/>
                <w:sz w:val="16"/>
                <w:szCs w:val="16"/>
              </w:rPr>
            </w:pPr>
            <w:r>
              <w:rPr>
                <w:rFonts w:hint="eastAsia" w:ascii="仿宋_GB2312" w:eastAsia="仿宋_GB2312"/>
                <w:color w:val="000000"/>
                <w:sz w:val="16"/>
                <w:szCs w:val="16"/>
                <w:lang w:val="en-US" w:eastAsia="zh-CN"/>
              </w:rPr>
              <w:t>98.1</w:t>
            </w:r>
            <w:r>
              <w:rPr>
                <w:rFonts w:hint="eastAsia" w:ascii="仿宋_GB2312" w:eastAsia="仿宋_GB2312"/>
                <w:color w:val="000000"/>
                <w:sz w:val="16"/>
                <w:szCs w:val="16"/>
              </w:rPr>
              <w:t>　</w:t>
            </w:r>
          </w:p>
        </w:tc>
        <w:tc>
          <w:tcPr>
            <w:tcW w:w="875" w:type="dxa"/>
            <w:tcBorders>
              <w:top w:val="nil"/>
              <w:left w:val="nil"/>
              <w:bottom w:val="single" w:color="auto" w:sz="4" w:space="0"/>
              <w:right w:val="single" w:color="auto" w:sz="4" w:space="0"/>
            </w:tcBorders>
            <w:shd w:val="clear" w:color="000000" w:fill="FFFFFF"/>
            <w:vAlign w:val="center"/>
          </w:tcPr>
          <w:p>
            <w:pPr>
              <w:jc w:val="center"/>
              <w:rPr>
                <w:rFonts w:ascii="仿宋_GB2312" w:hAnsi="宋体" w:eastAsia="仿宋_GB2312" w:cs="宋体"/>
                <w:color w:val="000000"/>
                <w:sz w:val="16"/>
                <w:szCs w:val="16"/>
              </w:rPr>
            </w:pPr>
            <w:r>
              <w:rPr>
                <w:rFonts w:hint="eastAsia" w:ascii="仿宋_GB2312" w:eastAsia="仿宋_GB2312"/>
                <w:color w:val="000000"/>
                <w:sz w:val="16"/>
                <w:szCs w:val="16"/>
                <w:lang w:val="en-US" w:eastAsia="zh-CN"/>
              </w:rPr>
              <w:t>98.1</w:t>
            </w:r>
            <w:r>
              <w:rPr>
                <w:rFonts w:hint="eastAsia" w:ascii="仿宋_GB2312" w:eastAsia="仿宋_GB2312"/>
                <w:color w:val="000000"/>
                <w:sz w:val="16"/>
                <w:szCs w:val="16"/>
              </w:rPr>
              <w:t>　</w:t>
            </w:r>
          </w:p>
        </w:tc>
        <w:tc>
          <w:tcPr>
            <w:tcW w:w="675" w:type="dxa"/>
            <w:tcBorders>
              <w:top w:val="nil"/>
              <w:left w:val="nil"/>
              <w:bottom w:val="single" w:color="auto" w:sz="4" w:space="0"/>
              <w:right w:val="single" w:color="auto" w:sz="4" w:space="0"/>
            </w:tcBorders>
            <w:shd w:val="clear" w:color="000000" w:fill="FFFFFF"/>
            <w:vAlign w:val="center"/>
          </w:tcPr>
          <w:p>
            <w:pPr>
              <w:jc w:val="center"/>
              <w:rPr>
                <w:rFonts w:ascii="仿宋_GB2312" w:hAnsi="宋体" w:eastAsia="仿宋_GB2312" w:cs="宋体"/>
                <w:color w:val="000000"/>
                <w:sz w:val="16"/>
                <w:szCs w:val="16"/>
              </w:rPr>
            </w:pPr>
            <w:r>
              <w:rPr>
                <w:rFonts w:hint="eastAsia" w:ascii="仿宋_GB2312" w:eastAsia="仿宋_GB2312"/>
                <w:color w:val="000000"/>
                <w:sz w:val="16"/>
                <w:szCs w:val="16"/>
              </w:rPr>
              <w:t>　</w:t>
            </w:r>
          </w:p>
        </w:tc>
        <w:tc>
          <w:tcPr>
            <w:tcW w:w="563" w:type="dxa"/>
            <w:tcBorders>
              <w:top w:val="nil"/>
              <w:left w:val="nil"/>
              <w:bottom w:val="single" w:color="auto" w:sz="4" w:space="0"/>
              <w:right w:val="single" w:color="auto" w:sz="4" w:space="0"/>
            </w:tcBorders>
            <w:shd w:val="clear" w:color="000000" w:fill="FFFFFF"/>
            <w:vAlign w:val="center"/>
          </w:tcPr>
          <w:p>
            <w:pPr>
              <w:jc w:val="center"/>
              <w:rPr>
                <w:rFonts w:ascii="仿宋_GB2312" w:hAnsi="宋体" w:eastAsia="仿宋_GB2312" w:cs="宋体"/>
                <w:color w:val="000000"/>
                <w:sz w:val="16"/>
                <w:szCs w:val="16"/>
              </w:rPr>
            </w:pPr>
            <w:r>
              <w:rPr>
                <w:rFonts w:hint="eastAsia" w:ascii="仿宋_GB2312" w:eastAsia="仿宋_GB2312"/>
                <w:color w:val="000000"/>
                <w:sz w:val="16"/>
                <w:szCs w:val="16"/>
              </w:rPr>
              <w:t>　</w:t>
            </w:r>
          </w:p>
        </w:tc>
        <w:tc>
          <w:tcPr>
            <w:tcW w:w="523" w:type="dxa"/>
            <w:tcBorders>
              <w:top w:val="nil"/>
              <w:left w:val="nil"/>
              <w:bottom w:val="single" w:color="auto" w:sz="4" w:space="0"/>
              <w:right w:val="single" w:color="auto" w:sz="4" w:space="0"/>
            </w:tcBorders>
            <w:shd w:val="clear" w:color="000000" w:fill="FFFFFF"/>
            <w:vAlign w:val="center"/>
          </w:tcPr>
          <w:p>
            <w:pPr>
              <w:jc w:val="center"/>
              <w:rPr>
                <w:rFonts w:ascii="仿宋_GB2312" w:hAnsi="宋体" w:eastAsia="仿宋_GB2312" w:cs="宋体"/>
                <w:color w:val="000000"/>
                <w:sz w:val="16"/>
                <w:szCs w:val="16"/>
              </w:rPr>
            </w:pPr>
            <w:r>
              <w:rPr>
                <w:rFonts w:hint="eastAsia" w:ascii="仿宋_GB2312" w:eastAsia="仿宋_GB2312"/>
                <w:color w:val="000000"/>
                <w:sz w:val="16"/>
                <w:szCs w:val="16"/>
              </w:rPr>
              <w:t>　</w:t>
            </w:r>
          </w:p>
        </w:tc>
        <w:tc>
          <w:tcPr>
            <w:tcW w:w="680" w:type="dxa"/>
            <w:tcBorders>
              <w:top w:val="nil"/>
              <w:left w:val="nil"/>
              <w:bottom w:val="single" w:color="auto" w:sz="4" w:space="0"/>
              <w:right w:val="single" w:color="auto" w:sz="4" w:space="0"/>
            </w:tcBorders>
            <w:shd w:val="clear" w:color="000000" w:fill="FFFFFF"/>
            <w:vAlign w:val="center"/>
          </w:tcPr>
          <w:p>
            <w:pPr>
              <w:jc w:val="center"/>
              <w:rPr>
                <w:rFonts w:ascii="仿宋_GB2312" w:hAnsi="宋体" w:eastAsia="仿宋_GB2312" w:cs="宋体"/>
                <w:color w:val="000000"/>
                <w:sz w:val="18"/>
                <w:szCs w:val="18"/>
              </w:rPr>
            </w:pPr>
            <w:r>
              <w:rPr>
                <w:rFonts w:hint="eastAsia" w:ascii="仿宋_GB2312" w:eastAsia="仿宋_GB2312"/>
                <w:color w:val="000000"/>
                <w:sz w:val="18"/>
                <w:szCs w:val="18"/>
              </w:rPr>
              <w:t>　</w:t>
            </w:r>
          </w:p>
        </w:tc>
        <w:tc>
          <w:tcPr>
            <w:tcW w:w="680" w:type="dxa"/>
            <w:tcBorders>
              <w:top w:val="nil"/>
              <w:left w:val="nil"/>
              <w:bottom w:val="single" w:color="auto" w:sz="4" w:space="0"/>
              <w:right w:val="single" w:color="auto" w:sz="4" w:space="0"/>
            </w:tcBorders>
            <w:shd w:val="clear" w:color="000000" w:fill="FFFFFF"/>
            <w:vAlign w:val="center"/>
          </w:tcPr>
          <w:p>
            <w:pPr>
              <w:jc w:val="center"/>
              <w:rPr>
                <w:rFonts w:ascii="仿宋_GB2312" w:hAnsi="宋体" w:eastAsia="仿宋_GB2312" w:cs="宋体"/>
                <w:color w:val="000000"/>
                <w:sz w:val="18"/>
                <w:szCs w:val="18"/>
              </w:rPr>
            </w:pPr>
            <w:r>
              <w:rPr>
                <w:rFonts w:hint="eastAsia" w:ascii="仿宋_GB2312" w:eastAsia="仿宋_GB2312"/>
                <w:color w:val="000000"/>
                <w:sz w:val="18"/>
                <w:szCs w:val="18"/>
              </w:rPr>
              <w:t>　</w:t>
            </w:r>
          </w:p>
        </w:tc>
        <w:tc>
          <w:tcPr>
            <w:tcW w:w="680" w:type="dxa"/>
            <w:tcBorders>
              <w:top w:val="nil"/>
              <w:left w:val="nil"/>
              <w:bottom w:val="single" w:color="auto" w:sz="4" w:space="0"/>
              <w:right w:val="single" w:color="auto" w:sz="4" w:space="0"/>
            </w:tcBorders>
            <w:shd w:val="clear" w:color="000000" w:fill="FFFFFF"/>
            <w:vAlign w:val="center"/>
          </w:tcPr>
          <w:p>
            <w:pPr>
              <w:jc w:val="center"/>
              <w:rPr>
                <w:rFonts w:ascii="仿宋_GB2312" w:hAnsi="宋体" w:eastAsia="仿宋_GB2312" w:cs="宋体"/>
                <w:color w:val="000000"/>
                <w:sz w:val="18"/>
                <w:szCs w:val="18"/>
              </w:rPr>
            </w:pPr>
            <w:r>
              <w:rPr>
                <w:rFonts w:hint="eastAsia" w:ascii="仿宋_GB2312" w:eastAsia="仿宋_GB2312"/>
                <w:color w:val="000000"/>
                <w:sz w:val="18"/>
                <w:szCs w:val="18"/>
              </w:rPr>
              <w:t>　</w:t>
            </w:r>
          </w:p>
        </w:tc>
        <w:tc>
          <w:tcPr>
            <w:tcW w:w="678" w:type="dxa"/>
            <w:tcBorders>
              <w:top w:val="nil"/>
              <w:left w:val="nil"/>
              <w:bottom w:val="single" w:color="auto" w:sz="4" w:space="0"/>
              <w:right w:val="single" w:color="auto" w:sz="4" w:space="0"/>
            </w:tcBorders>
            <w:shd w:val="clear" w:color="000000" w:fill="FFFFFF"/>
            <w:vAlign w:val="center"/>
          </w:tcPr>
          <w:p>
            <w:pPr>
              <w:jc w:val="center"/>
              <w:rPr>
                <w:rFonts w:ascii="仿宋_GB2312" w:hAnsi="宋体" w:eastAsia="仿宋_GB2312" w:cs="宋体"/>
                <w:color w:val="000000"/>
                <w:sz w:val="18"/>
                <w:szCs w:val="18"/>
              </w:rPr>
            </w:pPr>
            <w:r>
              <w:rPr>
                <w:rFonts w:hint="eastAsia" w:ascii="仿宋_GB2312" w:eastAsia="仿宋_GB2312"/>
                <w:color w:val="000000"/>
                <w:sz w:val="18"/>
                <w:szCs w:val="18"/>
              </w:rPr>
              <w:t>　</w:t>
            </w:r>
          </w:p>
        </w:tc>
      </w:tr>
      <w:tr>
        <w:trPr>
          <w:trHeight w:val="465" w:hRule="atLeast"/>
        </w:trPr>
        <w:tc>
          <w:tcPr>
            <w:tcW w:w="481" w:type="dxa"/>
            <w:tcBorders>
              <w:top w:val="nil"/>
              <w:left w:val="single" w:color="auto" w:sz="4" w:space="0"/>
              <w:bottom w:val="single" w:color="auto" w:sz="4" w:space="0"/>
              <w:right w:val="single" w:color="auto" w:sz="4" w:space="0"/>
            </w:tcBorders>
            <w:vAlign w:val="center"/>
          </w:tcPr>
          <w:p>
            <w:pPr>
              <w:jc w:val="right"/>
              <w:rPr>
                <w:rFonts w:ascii="仿宋_GB2312" w:hAnsi="宋体" w:eastAsia="仿宋_GB2312" w:cs="宋体"/>
                <w:color w:val="000000"/>
                <w:sz w:val="16"/>
                <w:szCs w:val="16"/>
              </w:rPr>
            </w:pPr>
            <w:r>
              <w:rPr>
                <w:rFonts w:hint="eastAsia" w:ascii="仿宋_GB2312" w:eastAsia="仿宋_GB2312"/>
                <w:color w:val="000000"/>
                <w:sz w:val="16"/>
                <w:szCs w:val="16"/>
                <w:lang w:val="en-US" w:eastAsia="zh-CN"/>
              </w:rPr>
              <w:t>210</w:t>
            </w:r>
            <w:r>
              <w:rPr>
                <w:rFonts w:hint="eastAsia" w:ascii="仿宋_GB2312" w:eastAsia="仿宋_GB2312"/>
                <w:color w:val="000000"/>
                <w:sz w:val="16"/>
                <w:szCs w:val="16"/>
              </w:rPr>
              <w:t>　</w:t>
            </w:r>
          </w:p>
        </w:tc>
        <w:tc>
          <w:tcPr>
            <w:tcW w:w="450" w:type="dxa"/>
            <w:tcBorders>
              <w:top w:val="nil"/>
              <w:left w:val="nil"/>
              <w:bottom w:val="single" w:color="auto" w:sz="4" w:space="0"/>
              <w:right w:val="single" w:color="auto" w:sz="4" w:space="0"/>
            </w:tcBorders>
            <w:vAlign w:val="center"/>
          </w:tcPr>
          <w:p>
            <w:pPr>
              <w:jc w:val="right"/>
              <w:rPr>
                <w:rFonts w:hint="default" w:ascii="仿宋_GB2312" w:hAnsi="宋体" w:eastAsia="仿宋_GB2312" w:cs="宋体"/>
                <w:color w:val="000000"/>
                <w:sz w:val="16"/>
                <w:szCs w:val="16"/>
                <w:lang w:val="en-US" w:eastAsia="zh-CN"/>
              </w:rPr>
            </w:pPr>
            <w:r>
              <w:rPr>
                <w:rFonts w:hint="eastAsia" w:ascii="仿宋_GB2312" w:eastAsia="仿宋_GB2312"/>
                <w:color w:val="000000"/>
                <w:sz w:val="16"/>
                <w:szCs w:val="16"/>
                <w:lang w:val="en-US" w:eastAsia="zh-CN"/>
              </w:rPr>
              <w:t>11</w:t>
            </w:r>
          </w:p>
        </w:tc>
        <w:tc>
          <w:tcPr>
            <w:tcW w:w="450" w:type="dxa"/>
            <w:tcBorders>
              <w:top w:val="nil"/>
              <w:left w:val="nil"/>
              <w:bottom w:val="single" w:color="auto" w:sz="4" w:space="0"/>
              <w:right w:val="single" w:color="auto" w:sz="4" w:space="0"/>
            </w:tcBorders>
            <w:vAlign w:val="center"/>
          </w:tcPr>
          <w:p>
            <w:pPr>
              <w:jc w:val="right"/>
              <w:rPr>
                <w:rFonts w:hint="default" w:ascii="仿宋_GB2312" w:hAnsi="宋体" w:eastAsia="仿宋_GB2312" w:cs="宋体"/>
                <w:color w:val="000000"/>
                <w:sz w:val="16"/>
                <w:szCs w:val="16"/>
                <w:lang w:val="en-US" w:eastAsia="zh-CN"/>
              </w:rPr>
            </w:pPr>
            <w:r>
              <w:rPr>
                <w:rFonts w:hint="eastAsia" w:ascii="仿宋_GB2312" w:eastAsia="仿宋_GB2312"/>
                <w:color w:val="000000"/>
                <w:sz w:val="16"/>
                <w:szCs w:val="16"/>
                <w:lang w:val="en-US" w:eastAsia="zh-CN"/>
              </w:rPr>
              <w:t>02</w:t>
            </w:r>
          </w:p>
        </w:tc>
        <w:tc>
          <w:tcPr>
            <w:tcW w:w="2015" w:type="dxa"/>
            <w:tcBorders>
              <w:top w:val="nil"/>
              <w:left w:val="nil"/>
              <w:bottom w:val="single" w:color="auto" w:sz="4" w:space="0"/>
              <w:right w:val="single" w:color="auto" w:sz="4" w:space="0"/>
            </w:tcBorders>
            <w:vAlign w:val="center"/>
          </w:tcPr>
          <w:p>
            <w:pPr>
              <w:jc w:val="left"/>
              <w:rPr>
                <w:rFonts w:ascii="仿宋_GB2312" w:hAnsi="宋体" w:eastAsia="仿宋_GB2312" w:cs="宋体"/>
                <w:color w:val="000000"/>
                <w:sz w:val="16"/>
                <w:szCs w:val="16"/>
              </w:rPr>
            </w:pPr>
            <w:r>
              <w:rPr>
                <w:rFonts w:hint="eastAsia" w:ascii="仿宋_GB2312" w:eastAsia="仿宋_GB2312"/>
                <w:color w:val="000000"/>
                <w:sz w:val="16"/>
                <w:szCs w:val="16"/>
              </w:rPr>
              <w:t>事业单位医疗　</w:t>
            </w:r>
          </w:p>
        </w:tc>
        <w:tc>
          <w:tcPr>
            <w:tcW w:w="904"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16"/>
                <w:szCs w:val="16"/>
              </w:rPr>
            </w:pPr>
            <w:r>
              <w:rPr>
                <w:rFonts w:hint="eastAsia" w:ascii="仿宋_GB2312" w:eastAsia="仿宋_GB2312"/>
                <w:color w:val="000000"/>
                <w:sz w:val="16"/>
                <w:szCs w:val="16"/>
                <w:lang w:val="en-US" w:eastAsia="zh-CN"/>
              </w:rPr>
              <w:t>56.21</w:t>
            </w:r>
            <w:r>
              <w:rPr>
                <w:rFonts w:hint="eastAsia" w:ascii="仿宋_GB2312" w:eastAsia="仿宋_GB2312"/>
                <w:color w:val="000000"/>
                <w:sz w:val="16"/>
                <w:szCs w:val="16"/>
              </w:rPr>
              <w:t>　</w:t>
            </w:r>
          </w:p>
        </w:tc>
        <w:tc>
          <w:tcPr>
            <w:tcW w:w="875"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16"/>
                <w:szCs w:val="16"/>
              </w:rPr>
            </w:pPr>
            <w:r>
              <w:rPr>
                <w:rFonts w:hint="eastAsia" w:ascii="仿宋_GB2312" w:eastAsia="仿宋_GB2312"/>
                <w:color w:val="000000"/>
                <w:sz w:val="16"/>
                <w:szCs w:val="16"/>
                <w:lang w:val="en-US" w:eastAsia="zh-CN"/>
              </w:rPr>
              <w:t>56.21</w:t>
            </w:r>
          </w:p>
        </w:tc>
        <w:tc>
          <w:tcPr>
            <w:tcW w:w="675"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16"/>
                <w:szCs w:val="16"/>
              </w:rPr>
            </w:pPr>
            <w:r>
              <w:rPr>
                <w:rFonts w:hint="eastAsia" w:ascii="仿宋_GB2312" w:eastAsia="仿宋_GB2312"/>
                <w:color w:val="000000"/>
                <w:sz w:val="16"/>
                <w:szCs w:val="16"/>
              </w:rPr>
              <w:t>　</w:t>
            </w:r>
          </w:p>
        </w:tc>
        <w:tc>
          <w:tcPr>
            <w:tcW w:w="563"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16"/>
                <w:szCs w:val="16"/>
              </w:rPr>
            </w:pPr>
            <w:r>
              <w:rPr>
                <w:rFonts w:hint="eastAsia" w:ascii="仿宋_GB2312" w:eastAsia="仿宋_GB2312"/>
                <w:color w:val="000000"/>
                <w:sz w:val="16"/>
                <w:szCs w:val="16"/>
              </w:rPr>
              <w:t>　</w:t>
            </w:r>
          </w:p>
        </w:tc>
        <w:tc>
          <w:tcPr>
            <w:tcW w:w="523"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16"/>
                <w:szCs w:val="16"/>
              </w:rPr>
            </w:pPr>
            <w:r>
              <w:rPr>
                <w:rFonts w:hint="eastAsia" w:ascii="仿宋_GB2312" w:eastAsia="仿宋_GB2312"/>
                <w:color w:val="000000"/>
                <w:sz w:val="16"/>
                <w:szCs w:val="16"/>
              </w:rPr>
              <w:t>　</w:t>
            </w:r>
          </w:p>
        </w:tc>
        <w:tc>
          <w:tcPr>
            <w:tcW w:w="68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18"/>
                <w:szCs w:val="18"/>
              </w:rPr>
            </w:pPr>
            <w:r>
              <w:rPr>
                <w:rFonts w:hint="eastAsia" w:ascii="仿宋_GB2312" w:eastAsia="仿宋_GB2312"/>
                <w:color w:val="000000"/>
                <w:sz w:val="18"/>
                <w:szCs w:val="18"/>
              </w:rPr>
              <w:t>　</w:t>
            </w:r>
          </w:p>
        </w:tc>
        <w:tc>
          <w:tcPr>
            <w:tcW w:w="68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18"/>
                <w:szCs w:val="18"/>
              </w:rPr>
            </w:pPr>
            <w:r>
              <w:rPr>
                <w:rFonts w:hint="eastAsia" w:ascii="仿宋_GB2312" w:eastAsia="仿宋_GB2312"/>
                <w:color w:val="000000"/>
                <w:sz w:val="18"/>
                <w:szCs w:val="18"/>
              </w:rPr>
              <w:t>　</w:t>
            </w:r>
          </w:p>
        </w:tc>
        <w:tc>
          <w:tcPr>
            <w:tcW w:w="68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18"/>
                <w:szCs w:val="18"/>
              </w:rPr>
            </w:pPr>
            <w:r>
              <w:rPr>
                <w:rFonts w:hint="eastAsia" w:ascii="仿宋_GB2312" w:eastAsia="仿宋_GB2312"/>
                <w:color w:val="000000"/>
                <w:sz w:val="18"/>
                <w:szCs w:val="18"/>
              </w:rPr>
              <w:t>　</w:t>
            </w:r>
          </w:p>
        </w:tc>
        <w:tc>
          <w:tcPr>
            <w:tcW w:w="678"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18"/>
                <w:szCs w:val="18"/>
              </w:rPr>
            </w:pPr>
            <w:r>
              <w:rPr>
                <w:rFonts w:hint="eastAsia" w:ascii="仿宋_GB2312" w:eastAsia="仿宋_GB2312"/>
                <w:color w:val="000000"/>
                <w:sz w:val="18"/>
                <w:szCs w:val="18"/>
              </w:rPr>
              <w:t>　</w:t>
            </w:r>
          </w:p>
        </w:tc>
      </w:tr>
      <w:tr>
        <w:trPr>
          <w:trHeight w:val="465" w:hRule="atLeast"/>
        </w:trPr>
        <w:tc>
          <w:tcPr>
            <w:tcW w:w="481" w:type="dxa"/>
            <w:tcBorders>
              <w:top w:val="nil"/>
              <w:left w:val="single" w:color="auto" w:sz="4" w:space="0"/>
              <w:bottom w:val="single" w:color="auto" w:sz="4" w:space="0"/>
              <w:right w:val="single" w:color="auto" w:sz="4" w:space="0"/>
            </w:tcBorders>
            <w:vAlign w:val="center"/>
          </w:tcPr>
          <w:p>
            <w:pPr>
              <w:jc w:val="right"/>
              <w:rPr>
                <w:rFonts w:ascii="仿宋_GB2312" w:hAnsi="宋体" w:eastAsia="仿宋_GB2312" w:cs="宋体"/>
                <w:color w:val="000000"/>
                <w:sz w:val="16"/>
                <w:szCs w:val="16"/>
              </w:rPr>
            </w:pPr>
            <w:r>
              <w:rPr>
                <w:rFonts w:hint="eastAsia" w:ascii="仿宋_GB2312" w:eastAsia="仿宋_GB2312"/>
                <w:color w:val="000000"/>
                <w:sz w:val="16"/>
                <w:szCs w:val="16"/>
                <w:lang w:val="en-US" w:eastAsia="zh-CN"/>
              </w:rPr>
              <w:t>210</w:t>
            </w:r>
            <w:r>
              <w:rPr>
                <w:rFonts w:hint="eastAsia" w:ascii="仿宋_GB2312" w:eastAsia="仿宋_GB2312"/>
                <w:color w:val="000000"/>
                <w:sz w:val="16"/>
                <w:szCs w:val="16"/>
              </w:rPr>
              <w:t>　</w:t>
            </w:r>
          </w:p>
        </w:tc>
        <w:tc>
          <w:tcPr>
            <w:tcW w:w="450" w:type="dxa"/>
            <w:tcBorders>
              <w:top w:val="nil"/>
              <w:left w:val="nil"/>
              <w:bottom w:val="single" w:color="auto" w:sz="4" w:space="0"/>
              <w:right w:val="single" w:color="auto" w:sz="4" w:space="0"/>
            </w:tcBorders>
            <w:vAlign w:val="center"/>
          </w:tcPr>
          <w:p>
            <w:pPr>
              <w:jc w:val="right"/>
              <w:rPr>
                <w:rFonts w:hint="default" w:ascii="仿宋_GB2312" w:hAnsi="宋体" w:eastAsia="仿宋_GB2312" w:cs="宋体"/>
                <w:color w:val="000000"/>
                <w:sz w:val="16"/>
                <w:szCs w:val="16"/>
                <w:lang w:val="en-US" w:eastAsia="zh-CN"/>
              </w:rPr>
            </w:pPr>
            <w:r>
              <w:rPr>
                <w:rFonts w:hint="eastAsia" w:ascii="仿宋_GB2312" w:eastAsia="仿宋_GB2312"/>
                <w:color w:val="000000"/>
                <w:sz w:val="16"/>
                <w:szCs w:val="16"/>
                <w:lang w:val="en-US" w:eastAsia="zh-CN"/>
              </w:rPr>
              <w:t>11</w:t>
            </w:r>
            <w:r>
              <w:rPr>
                <w:rFonts w:hint="eastAsia" w:ascii="仿宋_GB2312" w:eastAsia="仿宋_GB2312"/>
                <w:color w:val="000000"/>
                <w:sz w:val="16"/>
                <w:szCs w:val="16"/>
              </w:rPr>
              <w:t>　</w:t>
            </w:r>
          </w:p>
        </w:tc>
        <w:tc>
          <w:tcPr>
            <w:tcW w:w="45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16"/>
                <w:szCs w:val="16"/>
              </w:rPr>
            </w:pPr>
            <w:r>
              <w:rPr>
                <w:rFonts w:hint="eastAsia" w:ascii="仿宋_GB2312" w:eastAsia="仿宋_GB2312"/>
                <w:color w:val="000000"/>
                <w:sz w:val="16"/>
                <w:szCs w:val="16"/>
                <w:lang w:val="en-US" w:eastAsia="zh-CN"/>
              </w:rPr>
              <w:t>03</w:t>
            </w:r>
            <w:r>
              <w:rPr>
                <w:rFonts w:hint="eastAsia" w:ascii="仿宋_GB2312" w:eastAsia="仿宋_GB2312"/>
                <w:color w:val="000000"/>
                <w:sz w:val="16"/>
                <w:szCs w:val="16"/>
              </w:rPr>
              <w:t>　</w:t>
            </w:r>
          </w:p>
        </w:tc>
        <w:tc>
          <w:tcPr>
            <w:tcW w:w="2015" w:type="dxa"/>
            <w:tcBorders>
              <w:top w:val="nil"/>
              <w:left w:val="nil"/>
              <w:bottom w:val="single" w:color="auto" w:sz="4" w:space="0"/>
              <w:right w:val="single" w:color="auto" w:sz="4" w:space="0"/>
            </w:tcBorders>
            <w:vAlign w:val="center"/>
          </w:tcPr>
          <w:p>
            <w:pPr>
              <w:jc w:val="left"/>
              <w:rPr>
                <w:rFonts w:ascii="仿宋_GB2312" w:hAnsi="宋体" w:eastAsia="仿宋_GB2312" w:cs="宋体"/>
                <w:color w:val="000000"/>
                <w:sz w:val="16"/>
                <w:szCs w:val="16"/>
              </w:rPr>
            </w:pPr>
            <w:r>
              <w:rPr>
                <w:rFonts w:hint="eastAsia" w:ascii="仿宋_GB2312" w:eastAsia="仿宋_GB2312"/>
                <w:color w:val="000000"/>
                <w:sz w:val="16"/>
                <w:szCs w:val="16"/>
              </w:rPr>
              <w:t>公务员医疗补助</w:t>
            </w:r>
          </w:p>
        </w:tc>
        <w:tc>
          <w:tcPr>
            <w:tcW w:w="904"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16"/>
                <w:szCs w:val="16"/>
              </w:rPr>
            </w:pPr>
            <w:r>
              <w:rPr>
                <w:rFonts w:hint="eastAsia" w:ascii="仿宋_GB2312" w:eastAsia="仿宋_GB2312"/>
                <w:color w:val="000000"/>
                <w:sz w:val="16"/>
                <w:szCs w:val="16"/>
                <w:lang w:val="en-US" w:eastAsia="zh-CN"/>
              </w:rPr>
              <w:t>26.47</w:t>
            </w:r>
            <w:r>
              <w:rPr>
                <w:rFonts w:hint="eastAsia" w:ascii="仿宋_GB2312" w:eastAsia="仿宋_GB2312"/>
                <w:color w:val="000000"/>
                <w:sz w:val="16"/>
                <w:szCs w:val="16"/>
              </w:rPr>
              <w:t>　</w:t>
            </w:r>
          </w:p>
        </w:tc>
        <w:tc>
          <w:tcPr>
            <w:tcW w:w="875"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16"/>
                <w:szCs w:val="16"/>
              </w:rPr>
            </w:pPr>
            <w:r>
              <w:rPr>
                <w:rFonts w:hint="eastAsia" w:ascii="仿宋_GB2312" w:eastAsia="仿宋_GB2312"/>
                <w:color w:val="000000"/>
                <w:sz w:val="16"/>
                <w:szCs w:val="16"/>
                <w:lang w:val="en-US" w:eastAsia="zh-CN"/>
              </w:rPr>
              <w:t>26.47</w:t>
            </w:r>
            <w:r>
              <w:rPr>
                <w:rFonts w:hint="eastAsia" w:ascii="仿宋_GB2312" w:eastAsia="仿宋_GB2312"/>
                <w:color w:val="000000"/>
                <w:sz w:val="16"/>
                <w:szCs w:val="16"/>
              </w:rPr>
              <w:t>　</w:t>
            </w:r>
          </w:p>
        </w:tc>
        <w:tc>
          <w:tcPr>
            <w:tcW w:w="675"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16"/>
                <w:szCs w:val="16"/>
              </w:rPr>
            </w:pPr>
            <w:r>
              <w:rPr>
                <w:rFonts w:hint="eastAsia" w:ascii="仿宋_GB2312" w:eastAsia="仿宋_GB2312"/>
                <w:color w:val="000000"/>
                <w:sz w:val="16"/>
                <w:szCs w:val="16"/>
              </w:rPr>
              <w:t>　</w:t>
            </w:r>
          </w:p>
        </w:tc>
        <w:tc>
          <w:tcPr>
            <w:tcW w:w="563"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16"/>
                <w:szCs w:val="16"/>
              </w:rPr>
            </w:pPr>
            <w:r>
              <w:rPr>
                <w:rFonts w:hint="eastAsia" w:ascii="仿宋_GB2312" w:eastAsia="仿宋_GB2312"/>
                <w:color w:val="000000"/>
                <w:sz w:val="16"/>
                <w:szCs w:val="16"/>
              </w:rPr>
              <w:t>　</w:t>
            </w:r>
          </w:p>
        </w:tc>
        <w:tc>
          <w:tcPr>
            <w:tcW w:w="523"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16"/>
                <w:szCs w:val="16"/>
              </w:rPr>
            </w:pPr>
            <w:r>
              <w:rPr>
                <w:rFonts w:hint="eastAsia" w:ascii="仿宋_GB2312" w:eastAsia="仿宋_GB2312"/>
                <w:color w:val="000000"/>
                <w:sz w:val="16"/>
                <w:szCs w:val="16"/>
              </w:rPr>
              <w:t>　</w:t>
            </w:r>
          </w:p>
        </w:tc>
        <w:tc>
          <w:tcPr>
            <w:tcW w:w="68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18"/>
                <w:szCs w:val="18"/>
              </w:rPr>
            </w:pPr>
            <w:r>
              <w:rPr>
                <w:rFonts w:hint="eastAsia" w:ascii="仿宋_GB2312" w:eastAsia="仿宋_GB2312"/>
                <w:color w:val="000000"/>
                <w:sz w:val="18"/>
                <w:szCs w:val="18"/>
              </w:rPr>
              <w:t>　</w:t>
            </w:r>
          </w:p>
        </w:tc>
        <w:tc>
          <w:tcPr>
            <w:tcW w:w="68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18"/>
                <w:szCs w:val="18"/>
              </w:rPr>
            </w:pPr>
            <w:r>
              <w:rPr>
                <w:rFonts w:hint="eastAsia" w:ascii="仿宋_GB2312" w:eastAsia="仿宋_GB2312"/>
                <w:color w:val="000000"/>
                <w:sz w:val="18"/>
                <w:szCs w:val="18"/>
              </w:rPr>
              <w:t>　</w:t>
            </w:r>
          </w:p>
        </w:tc>
        <w:tc>
          <w:tcPr>
            <w:tcW w:w="68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18"/>
                <w:szCs w:val="18"/>
              </w:rPr>
            </w:pPr>
            <w:r>
              <w:rPr>
                <w:rFonts w:hint="eastAsia" w:ascii="仿宋_GB2312" w:eastAsia="仿宋_GB2312"/>
                <w:color w:val="000000"/>
                <w:sz w:val="18"/>
                <w:szCs w:val="18"/>
              </w:rPr>
              <w:t>　</w:t>
            </w:r>
          </w:p>
        </w:tc>
        <w:tc>
          <w:tcPr>
            <w:tcW w:w="678"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18"/>
                <w:szCs w:val="18"/>
              </w:rPr>
            </w:pPr>
            <w:r>
              <w:rPr>
                <w:rFonts w:hint="eastAsia" w:ascii="仿宋_GB2312" w:eastAsia="仿宋_GB2312"/>
                <w:color w:val="000000"/>
                <w:sz w:val="18"/>
                <w:szCs w:val="18"/>
              </w:rPr>
              <w:t>　</w:t>
            </w:r>
          </w:p>
        </w:tc>
      </w:tr>
      <w:tr>
        <w:trPr>
          <w:trHeight w:val="465" w:hRule="atLeast"/>
        </w:trPr>
        <w:tc>
          <w:tcPr>
            <w:tcW w:w="481" w:type="dxa"/>
            <w:tcBorders>
              <w:top w:val="nil"/>
              <w:left w:val="single" w:color="auto" w:sz="4" w:space="0"/>
              <w:bottom w:val="single" w:color="auto" w:sz="4" w:space="0"/>
              <w:right w:val="single" w:color="auto" w:sz="4" w:space="0"/>
            </w:tcBorders>
            <w:vAlign w:val="center"/>
          </w:tcPr>
          <w:p>
            <w:pPr>
              <w:jc w:val="right"/>
              <w:rPr>
                <w:rFonts w:ascii="仿宋_GB2312" w:hAnsi="宋体" w:eastAsia="仿宋_GB2312" w:cs="宋体"/>
                <w:color w:val="000000"/>
                <w:sz w:val="16"/>
                <w:szCs w:val="16"/>
              </w:rPr>
            </w:pPr>
            <w:r>
              <w:rPr>
                <w:rFonts w:hint="eastAsia" w:ascii="仿宋_GB2312" w:eastAsia="仿宋_GB2312"/>
                <w:color w:val="000000"/>
                <w:sz w:val="16"/>
                <w:szCs w:val="16"/>
                <w:lang w:val="en-US" w:eastAsia="zh-CN"/>
              </w:rPr>
              <w:t>212</w:t>
            </w:r>
            <w:r>
              <w:rPr>
                <w:rFonts w:hint="eastAsia" w:ascii="仿宋_GB2312" w:eastAsia="仿宋_GB2312"/>
                <w:color w:val="000000"/>
                <w:sz w:val="16"/>
                <w:szCs w:val="16"/>
              </w:rPr>
              <w:t>　</w:t>
            </w:r>
          </w:p>
        </w:tc>
        <w:tc>
          <w:tcPr>
            <w:tcW w:w="450" w:type="dxa"/>
            <w:tcBorders>
              <w:top w:val="nil"/>
              <w:left w:val="nil"/>
              <w:bottom w:val="single" w:color="auto" w:sz="4" w:space="0"/>
              <w:right w:val="single" w:color="auto" w:sz="4" w:space="0"/>
            </w:tcBorders>
            <w:vAlign w:val="center"/>
          </w:tcPr>
          <w:p>
            <w:pPr>
              <w:jc w:val="right"/>
              <w:rPr>
                <w:rFonts w:hint="default" w:ascii="仿宋_GB2312" w:hAnsi="宋体" w:eastAsia="仿宋_GB2312" w:cs="宋体"/>
                <w:color w:val="000000"/>
                <w:sz w:val="16"/>
                <w:szCs w:val="16"/>
                <w:lang w:val="en-US" w:eastAsia="zh-CN"/>
              </w:rPr>
            </w:pPr>
            <w:r>
              <w:rPr>
                <w:rFonts w:hint="eastAsia" w:ascii="仿宋_GB2312" w:eastAsia="仿宋_GB2312"/>
                <w:color w:val="000000"/>
                <w:sz w:val="16"/>
                <w:szCs w:val="16"/>
                <w:lang w:val="en-US" w:eastAsia="zh-CN"/>
              </w:rPr>
              <w:t>01</w:t>
            </w:r>
          </w:p>
        </w:tc>
        <w:tc>
          <w:tcPr>
            <w:tcW w:w="450" w:type="dxa"/>
            <w:tcBorders>
              <w:top w:val="nil"/>
              <w:left w:val="nil"/>
              <w:bottom w:val="single" w:color="auto" w:sz="4" w:space="0"/>
              <w:right w:val="single" w:color="auto" w:sz="4" w:space="0"/>
            </w:tcBorders>
            <w:vAlign w:val="center"/>
          </w:tcPr>
          <w:p>
            <w:pPr>
              <w:jc w:val="right"/>
              <w:rPr>
                <w:rFonts w:hint="default" w:ascii="仿宋_GB2312" w:hAnsi="宋体" w:eastAsia="仿宋_GB2312" w:cs="宋体"/>
                <w:color w:val="000000"/>
                <w:sz w:val="16"/>
                <w:szCs w:val="16"/>
                <w:lang w:val="en-US" w:eastAsia="zh-CN"/>
              </w:rPr>
            </w:pPr>
            <w:r>
              <w:rPr>
                <w:rFonts w:hint="eastAsia" w:ascii="仿宋_GB2312" w:eastAsia="仿宋_GB2312"/>
                <w:color w:val="000000"/>
                <w:sz w:val="16"/>
                <w:szCs w:val="16"/>
                <w:lang w:val="en-US" w:eastAsia="zh-CN"/>
              </w:rPr>
              <w:t>01</w:t>
            </w:r>
          </w:p>
        </w:tc>
        <w:tc>
          <w:tcPr>
            <w:tcW w:w="2015" w:type="dxa"/>
            <w:tcBorders>
              <w:top w:val="nil"/>
              <w:left w:val="nil"/>
              <w:bottom w:val="single" w:color="auto" w:sz="4" w:space="0"/>
              <w:right w:val="single" w:color="auto" w:sz="4" w:space="0"/>
            </w:tcBorders>
            <w:vAlign w:val="center"/>
          </w:tcPr>
          <w:p>
            <w:pPr>
              <w:jc w:val="left"/>
              <w:rPr>
                <w:rFonts w:ascii="仿宋_GB2312" w:hAnsi="宋体" w:eastAsia="仿宋_GB2312" w:cs="宋体"/>
                <w:color w:val="000000"/>
                <w:sz w:val="16"/>
                <w:szCs w:val="16"/>
              </w:rPr>
            </w:pPr>
            <w:r>
              <w:rPr>
                <w:rFonts w:hint="eastAsia" w:ascii="仿宋_GB2312" w:eastAsia="仿宋_GB2312"/>
                <w:color w:val="000000"/>
                <w:sz w:val="16"/>
                <w:szCs w:val="16"/>
              </w:rPr>
              <w:t>行政运行</w:t>
            </w:r>
          </w:p>
        </w:tc>
        <w:tc>
          <w:tcPr>
            <w:tcW w:w="904"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16"/>
                <w:szCs w:val="16"/>
              </w:rPr>
            </w:pPr>
            <w:r>
              <w:rPr>
                <w:rFonts w:hint="eastAsia" w:ascii="仿宋_GB2312" w:eastAsia="仿宋_GB2312"/>
                <w:color w:val="000000"/>
                <w:sz w:val="16"/>
                <w:szCs w:val="16"/>
                <w:lang w:val="en-US" w:eastAsia="zh-CN"/>
              </w:rPr>
              <w:t>260.78</w:t>
            </w:r>
            <w:r>
              <w:rPr>
                <w:rFonts w:hint="eastAsia" w:ascii="仿宋_GB2312" w:eastAsia="仿宋_GB2312"/>
                <w:color w:val="000000"/>
                <w:sz w:val="16"/>
                <w:szCs w:val="16"/>
              </w:rPr>
              <w:t>　</w:t>
            </w:r>
          </w:p>
        </w:tc>
        <w:tc>
          <w:tcPr>
            <w:tcW w:w="875"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16"/>
                <w:szCs w:val="16"/>
              </w:rPr>
            </w:pPr>
            <w:r>
              <w:rPr>
                <w:rFonts w:hint="eastAsia" w:ascii="仿宋_GB2312" w:eastAsia="仿宋_GB2312"/>
                <w:color w:val="000000"/>
                <w:sz w:val="16"/>
                <w:szCs w:val="16"/>
                <w:lang w:val="en-US" w:eastAsia="zh-CN"/>
              </w:rPr>
              <w:t>260.78</w:t>
            </w:r>
            <w:r>
              <w:rPr>
                <w:rFonts w:hint="eastAsia" w:ascii="仿宋_GB2312" w:eastAsia="仿宋_GB2312"/>
                <w:color w:val="000000"/>
                <w:sz w:val="16"/>
                <w:szCs w:val="16"/>
              </w:rPr>
              <w:t>　</w:t>
            </w:r>
          </w:p>
        </w:tc>
        <w:tc>
          <w:tcPr>
            <w:tcW w:w="675"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16"/>
                <w:szCs w:val="16"/>
              </w:rPr>
            </w:pPr>
            <w:r>
              <w:rPr>
                <w:rFonts w:hint="eastAsia" w:ascii="仿宋_GB2312" w:eastAsia="仿宋_GB2312"/>
                <w:color w:val="000000"/>
                <w:sz w:val="16"/>
                <w:szCs w:val="16"/>
              </w:rPr>
              <w:t>　</w:t>
            </w:r>
          </w:p>
        </w:tc>
        <w:tc>
          <w:tcPr>
            <w:tcW w:w="563"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18"/>
                <w:szCs w:val="18"/>
              </w:rPr>
            </w:pPr>
            <w:r>
              <w:rPr>
                <w:rFonts w:hint="eastAsia" w:ascii="仿宋_GB2312" w:eastAsia="仿宋_GB2312"/>
                <w:color w:val="000000"/>
                <w:sz w:val="18"/>
                <w:szCs w:val="18"/>
              </w:rPr>
              <w:t>　</w:t>
            </w:r>
          </w:p>
        </w:tc>
        <w:tc>
          <w:tcPr>
            <w:tcW w:w="523"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18"/>
                <w:szCs w:val="18"/>
              </w:rPr>
            </w:pPr>
            <w:r>
              <w:rPr>
                <w:rFonts w:hint="eastAsia" w:ascii="仿宋_GB2312" w:eastAsia="仿宋_GB2312"/>
                <w:color w:val="000000"/>
                <w:sz w:val="18"/>
                <w:szCs w:val="18"/>
              </w:rPr>
              <w:t>　</w:t>
            </w:r>
          </w:p>
        </w:tc>
        <w:tc>
          <w:tcPr>
            <w:tcW w:w="68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18"/>
                <w:szCs w:val="18"/>
              </w:rPr>
            </w:pPr>
            <w:r>
              <w:rPr>
                <w:rFonts w:hint="eastAsia" w:ascii="仿宋_GB2312" w:eastAsia="仿宋_GB2312"/>
                <w:color w:val="000000"/>
                <w:sz w:val="18"/>
                <w:szCs w:val="18"/>
              </w:rPr>
              <w:t>　</w:t>
            </w:r>
          </w:p>
        </w:tc>
        <w:tc>
          <w:tcPr>
            <w:tcW w:w="68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18"/>
                <w:szCs w:val="18"/>
              </w:rPr>
            </w:pPr>
            <w:r>
              <w:rPr>
                <w:rFonts w:hint="eastAsia" w:ascii="仿宋_GB2312" w:eastAsia="仿宋_GB2312"/>
                <w:color w:val="000000"/>
                <w:sz w:val="18"/>
                <w:szCs w:val="18"/>
              </w:rPr>
              <w:t>　</w:t>
            </w:r>
          </w:p>
        </w:tc>
        <w:tc>
          <w:tcPr>
            <w:tcW w:w="68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18"/>
                <w:szCs w:val="18"/>
              </w:rPr>
            </w:pPr>
            <w:r>
              <w:rPr>
                <w:rFonts w:hint="eastAsia" w:ascii="仿宋_GB2312" w:eastAsia="仿宋_GB2312"/>
                <w:color w:val="000000"/>
                <w:sz w:val="18"/>
                <w:szCs w:val="18"/>
              </w:rPr>
              <w:t>　</w:t>
            </w:r>
          </w:p>
        </w:tc>
        <w:tc>
          <w:tcPr>
            <w:tcW w:w="678"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18"/>
                <w:szCs w:val="18"/>
              </w:rPr>
            </w:pPr>
            <w:r>
              <w:rPr>
                <w:rFonts w:hint="eastAsia" w:ascii="仿宋_GB2312" w:eastAsia="仿宋_GB2312"/>
                <w:color w:val="000000"/>
                <w:sz w:val="18"/>
                <w:szCs w:val="18"/>
              </w:rPr>
              <w:t>　</w:t>
            </w:r>
          </w:p>
        </w:tc>
      </w:tr>
      <w:tr>
        <w:trPr>
          <w:trHeight w:val="465" w:hRule="atLeast"/>
        </w:trPr>
        <w:tc>
          <w:tcPr>
            <w:tcW w:w="481" w:type="dxa"/>
            <w:tcBorders>
              <w:top w:val="nil"/>
              <w:left w:val="single" w:color="auto" w:sz="4" w:space="0"/>
              <w:bottom w:val="single" w:color="auto" w:sz="4" w:space="0"/>
              <w:right w:val="single" w:color="auto" w:sz="4" w:space="0"/>
            </w:tcBorders>
            <w:vAlign w:val="center"/>
          </w:tcPr>
          <w:p>
            <w:pPr>
              <w:jc w:val="right"/>
              <w:rPr>
                <w:rFonts w:ascii="仿宋_GB2312" w:hAnsi="宋体" w:eastAsia="仿宋_GB2312" w:cs="宋体"/>
                <w:color w:val="000000"/>
                <w:sz w:val="16"/>
                <w:szCs w:val="16"/>
              </w:rPr>
            </w:pPr>
            <w:r>
              <w:rPr>
                <w:rFonts w:hint="eastAsia" w:ascii="仿宋_GB2312" w:eastAsia="仿宋_GB2312"/>
                <w:color w:val="000000"/>
                <w:sz w:val="16"/>
                <w:szCs w:val="16"/>
                <w:lang w:val="en-US" w:eastAsia="zh-CN"/>
              </w:rPr>
              <w:t>212</w:t>
            </w:r>
            <w:r>
              <w:rPr>
                <w:rFonts w:hint="eastAsia" w:ascii="仿宋_GB2312" w:eastAsia="仿宋_GB2312"/>
                <w:color w:val="000000"/>
                <w:sz w:val="16"/>
                <w:szCs w:val="16"/>
              </w:rPr>
              <w:t>　</w:t>
            </w:r>
          </w:p>
        </w:tc>
        <w:tc>
          <w:tcPr>
            <w:tcW w:w="450" w:type="dxa"/>
            <w:tcBorders>
              <w:top w:val="nil"/>
              <w:left w:val="nil"/>
              <w:bottom w:val="single" w:color="auto" w:sz="4" w:space="0"/>
              <w:right w:val="single" w:color="auto" w:sz="4" w:space="0"/>
            </w:tcBorders>
            <w:vAlign w:val="center"/>
          </w:tcPr>
          <w:p>
            <w:pPr>
              <w:jc w:val="right"/>
              <w:rPr>
                <w:rFonts w:hint="default" w:ascii="仿宋_GB2312" w:hAnsi="宋体" w:eastAsia="仿宋_GB2312" w:cs="宋体"/>
                <w:color w:val="000000"/>
                <w:sz w:val="16"/>
                <w:szCs w:val="16"/>
                <w:lang w:val="en-US" w:eastAsia="zh-CN"/>
              </w:rPr>
            </w:pPr>
            <w:r>
              <w:rPr>
                <w:rFonts w:hint="eastAsia" w:ascii="仿宋_GB2312" w:eastAsia="仿宋_GB2312"/>
                <w:color w:val="000000"/>
                <w:sz w:val="16"/>
                <w:szCs w:val="16"/>
                <w:lang w:val="en-US" w:eastAsia="zh-CN"/>
              </w:rPr>
              <w:t>01</w:t>
            </w:r>
          </w:p>
        </w:tc>
        <w:tc>
          <w:tcPr>
            <w:tcW w:w="450" w:type="dxa"/>
            <w:tcBorders>
              <w:top w:val="nil"/>
              <w:left w:val="nil"/>
              <w:bottom w:val="single" w:color="auto" w:sz="4" w:space="0"/>
              <w:right w:val="single" w:color="auto" w:sz="4" w:space="0"/>
            </w:tcBorders>
            <w:vAlign w:val="center"/>
          </w:tcPr>
          <w:p>
            <w:pPr>
              <w:jc w:val="right"/>
              <w:rPr>
                <w:rFonts w:hint="default" w:ascii="仿宋_GB2312" w:hAnsi="宋体" w:eastAsia="仿宋_GB2312" w:cs="宋体"/>
                <w:color w:val="000000"/>
                <w:sz w:val="16"/>
                <w:szCs w:val="16"/>
                <w:lang w:val="en-US" w:eastAsia="zh-CN"/>
              </w:rPr>
            </w:pPr>
            <w:r>
              <w:rPr>
                <w:rFonts w:hint="eastAsia" w:ascii="仿宋_GB2312" w:eastAsia="仿宋_GB2312"/>
                <w:color w:val="000000"/>
                <w:sz w:val="16"/>
                <w:szCs w:val="16"/>
                <w:lang w:val="en-US" w:eastAsia="zh-CN"/>
              </w:rPr>
              <w:t>99</w:t>
            </w:r>
          </w:p>
        </w:tc>
        <w:tc>
          <w:tcPr>
            <w:tcW w:w="2015" w:type="dxa"/>
            <w:tcBorders>
              <w:top w:val="nil"/>
              <w:left w:val="nil"/>
              <w:bottom w:val="single" w:color="auto" w:sz="4" w:space="0"/>
              <w:right w:val="single" w:color="auto" w:sz="4" w:space="0"/>
            </w:tcBorders>
            <w:vAlign w:val="center"/>
          </w:tcPr>
          <w:p>
            <w:pPr>
              <w:jc w:val="left"/>
              <w:rPr>
                <w:rFonts w:ascii="仿宋_GB2312" w:hAnsi="宋体" w:eastAsia="仿宋_GB2312" w:cs="宋体"/>
                <w:color w:val="000000"/>
                <w:sz w:val="16"/>
                <w:szCs w:val="16"/>
              </w:rPr>
            </w:pPr>
            <w:r>
              <w:rPr>
                <w:rFonts w:hint="eastAsia" w:ascii="仿宋_GB2312" w:eastAsia="仿宋_GB2312"/>
                <w:color w:val="000000"/>
                <w:sz w:val="16"/>
                <w:szCs w:val="16"/>
              </w:rPr>
              <w:t>其他城乡社区管理事务支出</w:t>
            </w:r>
          </w:p>
        </w:tc>
        <w:tc>
          <w:tcPr>
            <w:tcW w:w="904" w:type="dxa"/>
            <w:tcBorders>
              <w:top w:val="nil"/>
              <w:left w:val="nil"/>
              <w:bottom w:val="single" w:color="auto" w:sz="4" w:space="0"/>
              <w:right w:val="single" w:color="auto" w:sz="4" w:space="0"/>
            </w:tcBorders>
            <w:vAlign w:val="bottom"/>
          </w:tcPr>
          <w:p>
            <w:pPr>
              <w:jc w:val="right"/>
              <w:rPr>
                <w:rFonts w:hint="default" w:ascii="仿宋_GB2312" w:hAnsi="宋体" w:eastAsia="仿宋_GB2312" w:cs="宋体"/>
                <w:color w:val="000000"/>
                <w:sz w:val="16"/>
                <w:szCs w:val="16"/>
                <w:lang w:val="en-US"/>
              </w:rPr>
            </w:pPr>
            <w:r>
              <w:rPr>
                <w:rFonts w:hint="eastAsia" w:ascii="仿宋_GB2312" w:eastAsia="仿宋_GB2312"/>
                <w:color w:val="000000"/>
                <w:sz w:val="16"/>
                <w:szCs w:val="16"/>
                <w:lang w:val="en-US" w:eastAsia="zh-CN"/>
              </w:rPr>
              <w:t>994.81</w:t>
            </w:r>
          </w:p>
        </w:tc>
        <w:tc>
          <w:tcPr>
            <w:tcW w:w="875" w:type="dxa"/>
            <w:tcBorders>
              <w:top w:val="nil"/>
              <w:left w:val="nil"/>
              <w:bottom w:val="single" w:color="auto" w:sz="4" w:space="0"/>
              <w:right w:val="single" w:color="auto" w:sz="4" w:space="0"/>
            </w:tcBorders>
            <w:vAlign w:val="bottom"/>
          </w:tcPr>
          <w:p>
            <w:pPr>
              <w:jc w:val="right"/>
              <w:rPr>
                <w:rFonts w:hint="default" w:ascii="仿宋_GB2312" w:eastAsia="仿宋_GB2312"/>
                <w:color w:val="000000"/>
                <w:sz w:val="16"/>
                <w:szCs w:val="16"/>
                <w:lang w:val="en-US" w:eastAsia="zh-CN"/>
              </w:rPr>
            </w:pPr>
            <w:r>
              <w:rPr>
                <w:rFonts w:hint="eastAsia" w:ascii="仿宋_GB2312" w:eastAsia="仿宋_GB2312"/>
                <w:color w:val="000000"/>
                <w:sz w:val="16"/>
                <w:szCs w:val="16"/>
                <w:lang w:val="en-US" w:eastAsia="zh-CN"/>
              </w:rPr>
              <w:t>994.81</w:t>
            </w:r>
          </w:p>
        </w:tc>
        <w:tc>
          <w:tcPr>
            <w:tcW w:w="675" w:type="dxa"/>
            <w:tcBorders>
              <w:top w:val="nil"/>
              <w:left w:val="nil"/>
              <w:bottom w:val="single" w:color="auto" w:sz="4" w:space="0"/>
              <w:right w:val="single" w:color="auto" w:sz="4" w:space="0"/>
            </w:tcBorders>
            <w:vAlign w:val="center"/>
          </w:tcPr>
          <w:p>
            <w:pPr>
              <w:jc w:val="right"/>
              <w:rPr>
                <w:rFonts w:hint="eastAsia" w:ascii="仿宋_GB2312" w:eastAsia="仿宋_GB2312"/>
                <w:color w:val="0000FF"/>
                <w:sz w:val="16"/>
                <w:szCs w:val="16"/>
                <w:lang w:val="en-US" w:eastAsia="zh-CN"/>
              </w:rPr>
            </w:pPr>
          </w:p>
        </w:tc>
        <w:tc>
          <w:tcPr>
            <w:tcW w:w="563"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16"/>
                <w:szCs w:val="16"/>
              </w:rPr>
            </w:pPr>
          </w:p>
        </w:tc>
        <w:tc>
          <w:tcPr>
            <w:tcW w:w="523"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18"/>
                <w:szCs w:val="18"/>
              </w:rPr>
            </w:pPr>
            <w:r>
              <w:rPr>
                <w:rFonts w:hint="eastAsia" w:ascii="仿宋_GB2312" w:eastAsia="仿宋_GB2312"/>
                <w:color w:val="000000"/>
                <w:sz w:val="18"/>
                <w:szCs w:val="18"/>
              </w:rPr>
              <w:t>　</w:t>
            </w:r>
          </w:p>
        </w:tc>
        <w:tc>
          <w:tcPr>
            <w:tcW w:w="68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18"/>
                <w:szCs w:val="18"/>
              </w:rPr>
            </w:pPr>
            <w:r>
              <w:rPr>
                <w:rFonts w:hint="eastAsia" w:ascii="仿宋_GB2312" w:eastAsia="仿宋_GB2312"/>
                <w:color w:val="000000"/>
                <w:sz w:val="18"/>
                <w:szCs w:val="18"/>
              </w:rPr>
              <w:t>　</w:t>
            </w:r>
          </w:p>
        </w:tc>
        <w:tc>
          <w:tcPr>
            <w:tcW w:w="68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18"/>
                <w:szCs w:val="18"/>
              </w:rPr>
            </w:pPr>
            <w:r>
              <w:rPr>
                <w:rFonts w:hint="eastAsia" w:ascii="仿宋_GB2312" w:eastAsia="仿宋_GB2312"/>
                <w:color w:val="000000"/>
                <w:sz w:val="18"/>
                <w:szCs w:val="18"/>
              </w:rPr>
              <w:t>　</w:t>
            </w:r>
          </w:p>
        </w:tc>
        <w:tc>
          <w:tcPr>
            <w:tcW w:w="68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18"/>
                <w:szCs w:val="18"/>
              </w:rPr>
            </w:pPr>
            <w:r>
              <w:rPr>
                <w:rFonts w:hint="eastAsia" w:ascii="仿宋_GB2312" w:eastAsia="仿宋_GB2312"/>
                <w:color w:val="000000"/>
                <w:sz w:val="18"/>
                <w:szCs w:val="18"/>
              </w:rPr>
              <w:t>　</w:t>
            </w:r>
          </w:p>
        </w:tc>
        <w:tc>
          <w:tcPr>
            <w:tcW w:w="678"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18"/>
                <w:szCs w:val="18"/>
              </w:rPr>
            </w:pPr>
            <w:r>
              <w:rPr>
                <w:rFonts w:hint="eastAsia" w:ascii="仿宋_GB2312" w:eastAsia="仿宋_GB2312"/>
                <w:color w:val="000000"/>
                <w:sz w:val="18"/>
                <w:szCs w:val="18"/>
              </w:rPr>
              <w:t>　</w:t>
            </w:r>
          </w:p>
        </w:tc>
      </w:tr>
      <w:tr>
        <w:trPr>
          <w:trHeight w:val="465" w:hRule="atLeast"/>
        </w:trPr>
        <w:tc>
          <w:tcPr>
            <w:tcW w:w="481" w:type="dxa"/>
            <w:tcBorders>
              <w:top w:val="nil"/>
              <w:left w:val="single" w:color="auto" w:sz="4" w:space="0"/>
              <w:bottom w:val="single" w:color="auto" w:sz="4" w:space="0"/>
              <w:right w:val="single" w:color="auto" w:sz="4" w:space="0"/>
            </w:tcBorders>
            <w:vAlign w:val="center"/>
          </w:tcPr>
          <w:p>
            <w:pPr>
              <w:jc w:val="right"/>
              <w:rPr>
                <w:rFonts w:ascii="仿宋_GB2312" w:hAnsi="宋体" w:eastAsia="仿宋_GB2312" w:cs="宋体"/>
                <w:color w:val="000000"/>
                <w:sz w:val="16"/>
                <w:szCs w:val="16"/>
              </w:rPr>
            </w:pPr>
            <w:r>
              <w:rPr>
                <w:rFonts w:hint="eastAsia" w:ascii="仿宋_GB2312" w:eastAsia="仿宋_GB2312"/>
                <w:color w:val="000000"/>
                <w:sz w:val="16"/>
                <w:szCs w:val="16"/>
                <w:lang w:val="en-US" w:eastAsia="zh-CN"/>
              </w:rPr>
              <w:t>212</w:t>
            </w:r>
            <w:r>
              <w:rPr>
                <w:rFonts w:hint="eastAsia" w:ascii="仿宋_GB2312" w:eastAsia="仿宋_GB2312"/>
                <w:color w:val="000000"/>
                <w:sz w:val="16"/>
                <w:szCs w:val="16"/>
              </w:rPr>
              <w:t>　</w:t>
            </w:r>
          </w:p>
        </w:tc>
        <w:tc>
          <w:tcPr>
            <w:tcW w:w="450" w:type="dxa"/>
            <w:tcBorders>
              <w:top w:val="nil"/>
              <w:left w:val="nil"/>
              <w:bottom w:val="single" w:color="auto" w:sz="4" w:space="0"/>
              <w:right w:val="single" w:color="auto" w:sz="4" w:space="0"/>
            </w:tcBorders>
            <w:vAlign w:val="center"/>
          </w:tcPr>
          <w:p>
            <w:pPr>
              <w:jc w:val="right"/>
              <w:rPr>
                <w:rFonts w:hint="default" w:ascii="仿宋_GB2312" w:hAnsi="宋体" w:eastAsia="仿宋_GB2312" w:cs="宋体"/>
                <w:color w:val="000000"/>
                <w:sz w:val="16"/>
                <w:szCs w:val="16"/>
                <w:lang w:val="en-US" w:eastAsia="zh-CN"/>
              </w:rPr>
            </w:pPr>
            <w:r>
              <w:rPr>
                <w:rFonts w:hint="eastAsia" w:ascii="仿宋_GB2312" w:eastAsia="仿宋_GB2312"/>
                <w:color w:val="000000"/>
                <w:sz w:val="16"/>
                <w:szCs w:val="16"/>
                <w:lang w:val="en-US" w:eastAsia="zh-CN"/>
              </w:rPr>
              <w:t>05</w:t>
            </w:r>
          </w:p>
        </w:tc>
        <w:tc>
          <w:tcPr>
            <w:tcW w:w="450" w:type="dxa"/>
            <w:tcBorders>
              <w:top w:val="nil"/>
              <w:left w:val="nil"/>
              <w:bottom w:val="single" w:color="auto" w:sz="4" w:space="0"/>
              <w:right w:val="single" w:color="auto" w:sz="4" w:space="0"/>
            </w:tcBorders>
            <w:vAlign w:val="center"/>
          </w:tcPr>
          <w:p>
            <w:pPr>
              <w:jc w:val="right"/>
              <w:rPr>
                <w:rFonts w:hint="default" w:ascii="仿宋_GB2312" w:hAnsi="宋体" w:eastAsia="仿宋_GB2312" w:cs="宋体"/>
                <w:color w:val="000000"/>
                <w:sz w:val="16"/>
                <w:szCs w:val="16"/>
                <w:lang w:val="en-US" w:eastAsia="zh-CN"/>
              </w:rPr>
            </w:pPr>
            <w:r>
              <w:rPr>
                <w:rFonts w:hint="eastAsia" w:ascii="仿宋_GB2312" w:eastAsia="仿宋_GB2312"/>
                <w:color w:val="000000"/>
                <w:sz w:val="16"/>
                <w:szCs w:val="16"/>
                <w:lang w:val="en-US" w:eastAsia="zh-CN"/>
              </w:rPr>
              <w:t>01</w:t>
            </w:r>
          </w:p>
        </w:tc>
        <w:tc>
          <w:tcPr>
            <w:tcW w:w="2015" w:type="dxa"/>
            <w:tcBorders>
              <w:top w:val="nil"/>
              <w:left w:val="nil"/>
              <w:bottom w:val="single" w:color="auto" w:sz="4" w:space="0"/>
              <w:right w:val="single" w:color="auto" w:sz="4" w:space="0"/>
            </w:tcBorders>
            <w:vAlign w:val="center"/>
          </w:tcPr>
          <w:p>
            <w:pPr>
              <w:jc w:val="left"/>
              <w:rPr>
                <w:rFonts w:ascii="仿宋_GB2312" w:hAnsi="宋体" w:eastAsia="仿宋_GB2312" w:cs="宋体"/>
                <w:color w:val="000000"/>
                <w:sz w:val="16"/>
                <w:szCs w:val="16"/>
              </w:rPr>
            </w:pPr>
            <w:r>
              <w:rPr>
                <w:rFonts w:hint="eastAsia" w:ascii="仿宋_GB2312" w:eastAsia="仿宋_GB2312"/>
                <w:color w:val="000000"/>
                <w:sz w:val="16"/>
                <w:szCs w:val="16"/>
              </w:rPr>
              <w:t>城乡社区环境卫生</w:t>
            </w:r>
          </w:p>
        </w:tc>
        <w:tc>
          <w:tcPr>
            <w:tcW w:w="904" w:type="dxa"/>
            <w:tcBorders>
              <w:top w:val="nil"/>
              <w:left w:val="nil"/>
              <w:bottom w:val="single" w:color="auto" w:sz="4" w:space="0"/>
              <w:right w:val="single" w:color="auto" w:sz="4" w:space="0"/>
            </w:tcBorders>
            <w:vAlign w:val="bottom"/>
          </w:tcPr>
          <w:p>
            <w:pPr>
              <w:jc w:val="right"/>
              <w:rPr>
                <w:rFonts w:hint="default" w:ascii="仿宋_GB2312" w:hAnsi="宋体" w:eastAsia="仿宋_GB2312" w:cs="宋体"/>
                <w:color w:val="000000"/>
                <w:sz w:val="16"/>
                <w:szCs w:val="16"/>
                <w:lang w:val="en-US"/>
              </w:rPr>
            </w:pPr>
            <w:r>
              <w:rPr>
                <w:rFonts w:hint="eastAsia" w:ascii="仿宋_GB2312" w:eastAsia="仿宋_GB2312"/>
                <w:color w:val="000000"/>
                <w:sz w:val="16"/>
                <w:szCs w:val="16"/>
                <w:lang w:val="en-US" w:eastAsia="zh-CN"/>
              </w:rPr>
              <w:t>29.68</w:t>
            </w:r>
          </w:p>
        </w:tc>
        <w:tc>
          <w:tcPr>
            <w:tcW w:w="875" w:type="dxa"/>
            <w:tcBorders>
              <w:top w:val="nil"/>
              <w:left w:val="nil"/>
              <w:bottom w:val="single" w:color="auto" w:sz="4" w:space="0"/>
              <w:right w:val="single" w:color="auto" w:sz="4" w:space="0"/>
            </w:tcBorders>
            <w:vAlign w:val="bottom"/>
          </w:tcPr>
          <w:p>
            <w:pPr>
              <w:jc w:val="right"/>
              <w:rPr>
                <w:rFonts w:hint="default" w:ascii="仿宋_GB2312" w:eastAsia="仿宋_GB2312"/>
                <w:color w:val="000000"/>
                <w:sz w:val="16"/>
                <w:szCs w:val="16"/>
                <w:lang w:val="en-US" w:eastAsia="zh-CN"/>
              </w:rPr>
            </w:pPr>
            <w:r>
              <w:rPr>
                <w:rFonts w:hint="eastAsia" w:ascii="仿宋_GB2312" w:eastAsia="仿宋_GB2312"/>
                <w:color w:val="000000"/>
                <w:sz w:val="16"/>
                <w:szCs w:val="16"/>
                <w:lang w:val="en-US" w:eastAsia="zh-CN"/>
              </w:rPr>
              <w:t>29.68</w:t>
            </w:r>
          </w:p>
        </w:tc>
        <w:tc>
          <w:tcPr>
            <w:tcW w:w="675" w:type="dxa"/>
            <w:tcBorders>
              <w:top w:val="nil"/>
              <w:left w:val="nil"/>
              <w:bottom w:val="single" w:color="auto" w:sz="4" w:space="0"/>
              <w:right w:val="single" w:color="auto" w:sz="4" w:space="0"/>
            </w:tcBorders>
            <w:vAlign w:val="center"/>
          </w:tcPr>
          <w:p>
            <w:pPr>
              <w:jc w:val="right"/>
              <w:rPr>
                <w:rFonts w:hint="eastAsia" w:ascii="仿宋_GB2312" w:eastAsia="仿宋_GB2312"/>
                <w:color w:val="0000FF"/>
                <w:sz w:val="16"/>
                <w:szCs w:val="16"/>
                <w:lang w:val="en-US" w:eastAsia="zh-CN"/>
              </w:rPr>
            </w:pPr>
          </w:p>
        </w:tc>
        <w:tc>
          <w:tcPr>
            <w:tcW w:w="563"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18"/>
                <w:szCs w:val="18"/>
              </w:rPr>
            </w:pPr>
          </w:p>
        </w:tc>
        <w:tc>
          <w:tcPr>
            <w:tcW w:w="523"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18"/>
                <w:szCs w:val="18"/>
              </w:rPr>
            </w:pPr>
            <w:r>
              <w:rPr>
                <w:rFonts w:hint="eastAsia" w:ascii="仿宋_GB2312" w:eastAsia="仿宋_GB2312"/>
                <w:color w:val="000000"/>
                <w:sz w:val="18"/>
                <w:szCs w:val="18"/>
              </w:rPr>
              <w:t>　</w:t>
            </w:r>
          </w:p>
        </w:tc>
        <w:tc>
          <w:tcPr>
            <w:tcW w:w="68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18"/>
                <w:szCs w:val="18"/>
              </w:rPr>
            </w:pPr>
            <w:r>
              <w:rPr>
                <w:rFonts w:hint="eastAsia" w:ascii="仿宋_GB2312" w:eastAsia="仿宋_GB2312"/>
                <w:color w:val="000000"/>
                <w:sz w:val="18"/>
                <w:szCs w:val="18"/>
              </w:rPr>
              <w:t>　</w:t>
            </w:r>
          </w:p>
        </w:tc>
        <w:tc>
          <w:tcPr>
            <w:tcW w:w="68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18"/>
                <w:szCs w:val="18"/>
              </w:rPr>
            </w:pPr>
            <w:r>
              <w:rPr>
                <w:rFonts w:hint="eastAsia" w:ascii="仿宋_GB2312" w:eastAsia="仿宋_GB2312"/>
                <w:color w:val="000000"/>
                <w:sz w:val="18"/>
                <w:szCs w:val="18"/>
              </w:rPr>
              <w:t>　</w:t>
            </w:r>
          </w:p>
        </w:tc>
        <w:tc>
          <w:tcPr>
            <w:tcW w:w="68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18"/>
                <w:szCs w:val="18"/>
              </w:rPr>
            </w:pPr>
            <w:r>
              <w:rPr>
                <w:rFonts w:hint="eastAsia" w:ascii="仿宋_GB2312" w:eastAsia="仿宋_GB2312"/>
                <w:color w:val="000000"/>
                <w:sz w:val="18"/>
                <w:szCs w:val="18"/>
              </w:rPr>
              <w:t>　</w:t>
            </w:r>
          </w:p>
        </w:tc>
        <w:tc>
          <w:tcPr>
            <w:tcW w:w="678"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18"/>
                <w:szCs w:val="18"/>
              </w:rPr>
            </w:pPr>
            <w:r>
              <w:rPr>
                <w:rFonts w:hint="eastAsia" w:ascii="仿宋_GB2312" w:eastAsia="仿宋_GB2312"/>
                <w:color w:val="000000"/>
                <w:sz w:val="18"/>
                <w:szCs w:val="18"/>
              </w:rPr>
              <w:t>　</w:t>
            </w:r>
          </w:p>
        </w:tc>
      </w:tr>
      <w:tr>
        <w:trPr>
          <w:trHeight w:val="465" w:hRule="atLeast"/>
        </w:trPr>
        <w:tc>
          <w:tcPr>
            <w:tcW w:w="481" w:type="dxa"/>
            <w:tcBorders>
              <w:top w:val="nil"/>
              <w:left w:val="single" w:color="auto" w:sz="4" w:space="0"/>
              <w:bottom w:val="single" w:color="auto" w:sz="4" w:space="0"/>
              <w:right w:val="single" w:color="auto" w:sz="4" w:space="0"/>
            </w:tcBorders>
            <w:vAlign w:val="center"/>
          </w:tcPr>
          <w:p>
            <w:pPr>
              <w:jc w:val="right"/>
              <w:rPr>
                <w:rFonts w:ascii="仿宋_GB2312" w:hAnsi="宋体" w:eastAsia="仿宋_GB2312" w:cs="宋体"/>
                <w:color w:val="000000"/>
                <w:sz w:val="16"/>
                <w:szCs w:val="16"/>
              </w:rPr>
            </w:pPr>
            <w:r>
              <w:rPr>
                <w:rFonts w:hint="eastAsia" w:ascii="仿宋_GB2312" w:eastAsia="仿宋_GB2312"/>
                <w:color w:val="000000"/>
                <w:sz w:val="16"/>
                <w:szCs w:val="16"/>
                <w:lang w:val="en-US" w:eastAsia="zh-CN"/>
              </w:rPr>
              <w:t>221</w:t>
            </w:r>
            <w:r>
              <w:rPr>
                <w:rFonts w:hint="eastAsia" w:ascii="仿宋_GB2312" w:eastAsia="仿宋_GB2312"/>
                <w:color w:val="000000"/>
                <w:sz w:val="16"/>
                <w:szCs w:val="16"/>
              </w:rPr>
              <w:t>　</w:t>
            </w:r>
          </w:p>
        </w:tc>
        <w:tc>
          <w:tcPr>
            <w:tcW w:w="45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16"/>
                <w:szCs w:val="16"/>
              </w:rPr>
            </w:pPr>
            <w:r>
              <w:rPr>
                <w:rFonts w:hint="eastAsia" w:ascii="仿宋_GB2312" w:eastAsia="仿宋_GB2312"/>
                <w:color w:val="000000"/>
                <w:sz w:val="16"/>
                <w:szCs w:val="16"/>
                <w:lang w:val="en-US" w:eastAsia="zh-CN"/>
              </w:rPr>
              <w:t>02</w:t>
            </w:r>
            <w:r>
              <w:rPr>
                <w:rFonts w:hint="eastAsia" w:ascii="仿宋_GB2312" w:eastAsia="仿宋_GB2312"/>
                <w:color w:val="000000"/>
                <w:sz w:val="16"/>
                <w:szCs w:val="16"/>
              </w:rPr>
              <w:t>　</w:t>
            </w:r>
          </w:p>
        </w:tc>
        <w:tc>
          <w:tcPr>
            <w:tcW w:w="450" w:type="dxa"/>
            <w:tcBorders>
              <w:top w:val="nil"/>
              <w:left w:val="nil"/>
              <w:bottom w:val="single" w:color="auto" w:sz="4" w:space="0"/>
              <w:right w:val="single" w:color="auto" w:sz="4" w:space="0"/>
            </w:tcBorders>
            <w:vAlign w:val="center"/>
          </w:tcPr>
          <w:p>
            <w:pPr>
              <w:jc w:val="right"/>
              <w:rPr>
                <w:rFonts w:hint="default" w:ascii="仿宋_GB2312" w:hAnsi="宋体" w:eastAsia="仿宋_GB2312" w:cs="宋体"/>
                <w:color w:val="000000"/>
                <w:sz w:val="16"/>
                <w:szCs w:val="16"/>
                <w:lang w:val="en-US" w:eastAsia="zh-CN"/>
              </w:rPr>
            </w:pPr>
            <w:r>
              <w:rPr>
                <w:rFonts w:hint="eastAsia" w:ascii="仿宋_GB2312" w:eastAsia="仿宋_GB2312"/>
                <w:color w:val="000000"/>
                <w:sz w:val="16"/>
                <w:szCs w:val="16"/>
                <w:lang w:val="en-US" w:eastAsia="zh-CN"/>
              </w:rPr>
              <w:t>01</w:t>
            </w:r>
          </w:p>
        </w:tc>
        <w:tc>
          <w:tcPr>
            <w:tcW w:w="2015" w:type="dxa"/>
            <w:tcBorders>
              <w:top w:val="nil"/>
              <w:left w:val="nil"/>
              <w:bottom w:val="single" w:color="auto" w:sz="4" w:space="0"/>
              <w:right w:val="single" w:color="auto" w:sz="4" w:space="0"/>
            </w:tcBorders>
            <w:vAlign w:val="center"/>
          </w:tcPr>
          <w:p>
            <w:pPr>
              <w:jc w:val="left"/>
              <w:rPr>
                <w:rFonts w:ascii="仿宋_GB2312" w:hAnsi="宋体" w:eastAsia="仿宋_GB2312" w:cs="宋体"/>
                <w:color w:val="000000"/>
                <w:sz w:val="16"/>
                <w:szCs w:val="16"/>
              </w:rPr>
            </w:pPr>
            <w:r>
              <w:rPr>
                <w:rFonts w:hint="eastAsia" w:ascii="仿宋_GB2312" w:eastAsia="仿宋_GB2312"/>
                <w:color w:val="000000"/>
                <w:sz w:val="16"/>
                <w:szCs w:val="16"/>
              </w:rPr>
              <w:t>住房公积金</w:t>
            </w:r>
          </w:p>
        </w:tc>
        <w:tc>
          <w:tcPr>
            <w:tcW w:w="904"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16"/>
                <w:szCs w:val="16"/>
              </w:rPr>
            </w:pPr>
            <w:r>
              <w:rPr>
                <w:rFonts w:hint="eastAsia" w:ascii="仿宋_GB2312" w:eastAsia="仿宋_GB2312"/>
                <w:color w:val="000000"/>
                <w:sz w:val="16"/>
                <w:szCs w:val="16"/>
                <w:lang w:val="en-US" w:eastAsia="zh-CN"/>
              </w:rPr>
              <w:t>71.12</w:t>
            </w:r>
            <w:r>
              <w:rPr>
                <w:rFonts w:hint="eastAsia" w:ascii="仿宋_GB2312" w:eastAsia="仿宋_GB2312"/>
                <w:color w:val="000000"/>
                <w:sz w:val="16"/>
                <w:szCs w:val="16"/>
              </w:rPr>
              <w:t>　</w:t>
            </w:r>
          </w:p>
        </w:tc>
        <w:tc>
          <w:tcPr>
            <w:tcW w:w="875"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16"/>
                <w:szCs w:val="16"/>
              </w:rPr>
            </w:pPr>
            <w:r>
              <w:rPr>
                <w:rFonts w:hint="eastAsia" w:ascii="仿宋_GB2312" w:eastAsia="仿宋_GB2312"/>
                <w:color w:val="000000"/>
                <w:sz w:val="16"/>
                <w:szCs w:val="16"/>
                <w:lang w:val="en-US" w:eastAsia="zh-CN"/>
              </w:rPr>
              <w:t>71.12</w:t>
            </w:r>
            <w:r>
              <w:rPr>
                <w:rFonts w:hint="eastAsia" w:ascii="仿宋_GB2312" w:eastAsia="仿宋_GB2312"/>
                <w:color w:val="000000"/>
                <w:sz w:val="16"/>
                <w:szCs w:val="16"/>
              </w:rPr>
              <w:t>　</w:t>
            </w:r>
          </w:p>
        </w:tc>
        <w:tc>
          <w:tcPr>
            <w:tcW w:w="675"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FF"/>
                <w:sz w:val="16"/>
                <w:szCs w:val="16"/>
              </w:rPr>
            </w:pPr>
          </w:p>
        </w:tc>
        <w:tc>
          <w:tcPr>
            <w:tcW w:w="563"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18"/>
                <w:szCs w:val="18"/>
              </w:rPr>
            </w:pPr>
          </w:p>
        </w:tc>
        <w:tc>
          <w:tcPr>
            <w:tcW w:w="523"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18"/>
                <w:szCs w:val="18"/>
              </w:rPr>
            </w:pPr>
            <w:r>
              <w:rPr>
                <w:rFonts w:hint="eastAsia" w:ascii="仿宋_GB2312" w:eastAsia="仿宋_GB2312"/>
                <w:color w:val="000000"/>
                <w:sz w:val="18"/>
                <w:szCs w:val="18"/>
              </w:rPr>
              <w:t>　</w:t>
            </w:r>
          </w:p>
        </w:tc>
        <w:tc>
          <w:tcPr>
            <w:tcW w:w="68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18"/>
                <w:szCs w:val="18"/>
              </w:rPr>
            </w:pPr>
            <w:r>
              <w:rPr>
                <w:rFonts w:hint="eastAsia" w:ascii="仿宋_GB2312" w:eastAsia="仿宋_GB2312"/>
                <w:color w:val="000000"/>
                <w:sz w:val="18"/>
                <w:szCs w:val="18"/>
              </w:rPr>
              <w:t>　</w:t>
            </w:r>
          </w:p>
        </w:tc>
        <w:tc>
          <w:tcPr>
            <w:tcW w:w="68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18"/>
                <w:szCs w:val="18"/>
              </w:rPr>
            </w:pPr>
            <w:r>
              <w:rPr>
                <w:rFonts w:hint="eastAsia" w:ascii="仿宋_GB2312" w:eastAsia="仿宋_GB2312"/>
                <w:color w:val="000000"/>
                <w:sz w:val="18"/>
                <w:szCs w:val="18"/>
              </w:rPr>
              <w:t>　</w:t>
            </w:r>
          </w:p>
        </w:tc>
        <w:tc>
          <w:tcPr>
            <w:tcW w:w="68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18"/>
                <w:szCs w:val="18"/>
              </w:rPr>
            </w:pPr>
            <w:r>
              <w:rPr>
                <w:rFonts w:hint="eastAsia" w:ascii="仿宋_GB2312" w:eastAsia="仿宋_GB2312"/>
                <w:color w:val="000000"/>
                <w:sz w:val="18"/>
                <w:szCs w:val="18"/>
              </w:rPr>
              <w:t>　</w:t>
            </w:r>
          </w:p>
        </w:tc>
        <w:tc>
          <w:tcPr>
            <w:tcW w:w="678"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18"/>
                <w:szCs w:val="18"/>
              </w:rPr>
            </w:pPr>
            <w:r>
              <w:rPr>
                <w:rFonts w:hint="eastAsia" w:ascii="仿宋_GB2312" w:eastAsia="仿宋_GB2312"/>
                <w:color w:val="000000"/>
                <w:sz w:val="18"/>
                <w:szCs w:val="18"/>
              </w:rPr>
              <w:t>　</w:t>
            </w:r>
          </w:p>
        </w:tc>
      </w:tr>
      <w:tr>
        <w:trPr>
          <w:trHeight w:val="465" w:hRule="atLeast"/>
        </w:trPr>
        <w:tc>
          <w:tcPr>
            <w:tcW w:w="481" w:type="dxa"/>
            <w:tcBorders>
              <w:top w:val="nil"/>
              <w:left w:val="single" w:color="auto" w:sz="4" w:space="0"/>
              <w:bottom w:val="single" w:color="auto" w:sz="4" w:space="0"/>
              <w:right w:val="single" w:color="auto" w:sz="4" w:space="0"/>
            </w:tcBorders>
            <w:vAlign w:val="center"/>
          </w:tcPr>
          <w:p>
            <w:pPr>
              <w:jc w:val="left"/>
              <w:rPr>
                <w:rFonts w:hint="default" w:ascii="仿宋_GB2312" w:eastAsia="仿宋_GB2312"/>
                <w:color w:val="000000"/>
                <w:sz w:val="16"/>
                <w:szCs w:val="16"/>
                <w:lang w:val="en-US" w:eastAsia="zh-CN"/>
              </w:rPr>
            </w:pPr>
            <w:r>
              <w:rPr>
                <w:rFonts w:hint="eastAsia" w:ascii="仿宋_GB2312" w:eastAsia="仿宋_GB2312"/>
                <w:color w:val="000000"/>
                <w:sz w:val="16"/>
                <w:szCs w:val="16"/>
                <w:lang w:val="en-US" w:eastAsia="zh-CN"/>
              </w:rPr>
              <w:t>210</w:t>
            </w:r>
          </w:p>
        </w:tc>
        <w:tc>
          <w:tcPr>
            <w:tcW w:w="450" w:type="dxa"/>
            <w:tcBorders>
              <w:top w:val="nil"/>
              <w:left w:val="nil"/>
              <w:bottom w:val="single" w:color="auto" w:sz="4" w:space="0"/>
              <w:right w:val="single" w:color="auto" w:sz="4" w:space="0"/>
            </w:tcBorders>
            <w:vAlign w:val="center"/>
          </w:tcPr>
          <w:p>
            <w:pPr>
              <w:jc w:val="left"/>
              <w:rPr>
                <w:rFonts w:hint="default" w:ascii="仿宋_GB2312" w:eastAsia="仿宋_GB2312"/>
                <w:color w:val="000000"/>
                <w:sz w:val="16"/>
                <w:szCs w:val="16"/>
                <w:lang w:val="en-US" w:eastAsia="zh-CN"/>
              </w:rPr>
            </w:pPr>
            <w:r>
              <w:rPr>
                <w:rFonts w:hint="eastAsia" w:ascii="仿宋_GB2312" w:eastAsia="仿宋_GB2312"/>
                <w:color w:val="000000"/>
                <w:sz w:val="16"/>
                <w:szCs w:val="16"/>
                <w:lang w:val="en-US" w:eastAsia="zh-CN"/>
              </w:rPr>
              <w:t>11</w:t>
            </w:r>
          </w:p>
        </w:tc>
        <w:tc>
          <w:tcPr>
            <w:tcW w:w="450" w:type="dxa"/>
            <w:tcBorders>
              <w:top w:val="nil"/>
              <w:left w:val="nil"/>
              <w:bottom w:val="single" w:color="auto" w:sz="4" w:space="0"/>
              <w:right w:val="single" w:color="auto" w:sz="4" w:space="0"/>
            </w:tcBorders>
            <w:vAlign w:val="center"/>
          </w:tcPr>
          <w:p>
            <w:pPr>
              <w:jc w:val="left"/>
              <w:rPr>
                <w:rFonts w:hint="default" w:ascii="仿宋_GB2312" w:eastAsia="仿宋_GB2312"/>
                <w:color w:val="000000"/>
                <w:sz w:val="16"/>
                <w:szCs w:val="16"/>
                <w:lang w:val="en-US" w:eastAsia="zh-CN"/>
              </w:rPr>
            </w:pPr>
            <w:r>
              <w:rPr>
                <w:rFonts w:hint="eastAsia" w:ascii="仿宋_GB2312" w:eastAsia="仿宋_GB2312"/>
                <w:color w:val="000000"/>
                <w:sz w:val="16"/>
                <w:szCs w:val="16"/>
                <w:lang w:val="en-US" w:eastAsia="zh-CN"/>
              </w:rPr>
              <w:t>01</w:t>
            </w:r>
          </w:p>
        </w:tc>
        <w:tc>
          <w:tcPr>
            <w:tcW w:w="2015" w:type="dxa"/>
            <w:tcBorders>
              <w:top w:val="nil"/>
              <w:left w:val="nil"/>
              <w:bottom w:val="single" w:color="auto" w:sz="4" w:space="0"/>
              <w:right w:val="single" w:color="auto" w:sz="4" w:space="0"/>
            </w:tcBorders>
            <w:vAlign w:val="center"/>
          </w:tcPr>
          <w:p>
            <w:pPr>
              <w:jc w:val="left"/>
              <w:rPr>
                <w:rFonts w:hint="eastAsia" w:ascii="仿宋_GB2312" w:eastAsia="仿宋_GB2312"/>
                <w:color w:val="000000"/>
                <w:sz w:val="16"/>
                <w:szCs w:val="16"/>
              </w:rPr>
            </w:pPr>
            <w:r>
              <w:rPr>
                <w:rFonts w:hint="eastAsia" w:ascii="仿宋_GB2312" w:eastAsia="仿宋_GB2312"/>
                <w:color w:val="000000"/>
                <w:sz w:val="16"/>
                <w:szCs w:val="16"/>
                <w:lang w:val="en-US" w:eastAsia="zh-CN"/>
              </w:rPr>
              <w:t>行政</w:t>
            </w:r>
            <w:r>
              <w:rPr>
                <w:rFonts w:hint="eastAsia" w:ascii="仿宋_GB2312" w:eastAsia="仿宋_GB2312"/>
                <w:color w:val="000000"/>
                <w:sz w:val="16"/>
                <w:szCs w:val="16"/>
              </w:rPr>
              <w:t>单位医疗</w:t>
            </w:r>
          </w:p>
        </w:tc>
        <w:tc>
          <w:tcPr>
            <w:tcW w:w="904" w:type="dxa"/>
            <w:tcBorders>
              <w:top w:val="nil"/>
              <w:left w:val="nil"/>
              <w:bottom w:val="single" w:color="auto" w:sz="4" w:space="0"/>
              <w:right w:val="single" w:color="auto" w:sz="4" w:space="0"/>
            </w:tcBorders>
            <w:vAlign w:val="center"/>
          </w:tcPr>
          <w:p>
            <w:pPr>
              <w:jc w:val="right"/>
              <w:rPr>
                <w:rFonts w:hint="default" w:ascii="仿宋_GB2312" w:eastAsia="仿宋_GB2312"/>
                <w:color w:val="000000"/>
                <w:sz w:val="16"/>
                <w:szCs w:val="16"/>
                <w:lang w:val="en-US" w:eastAsia="zh-CN"/>
              </w:rPr>
            </w:pPr>
            <w:r>
              <w:rPr>
                <w:rFonts w:hint="eastAsia" w:ascii="仿宋_GB2312" w:eastAsia="仿宋_GB2312"/>
                <w:color w:val="000000"/>
                <w:sz w:val="16"/>
                <w:szCs w:val="16"/>
                <w:lang w:val="en-US" w:eastAsia="zh-CN"/>
              </w:rPr>
              <w:t>10.55</w:t>
            </w:r>
          </w:p>
        </w:tc>
        <w:tc>
          <w:tcPr>
            <w:tcW w:w="875" w:type="dxa"/>
            <w:tcBorders>
              <w:top w:val="nil"/>
              <w:left w:val="nil"/>
              <w:bottom w:val="single" w:color="auto" w:sz="4" w:space="0"/>
              <w:right w:val="single" w:color="auto" w:sz="4" w:space="0"/>
            </w:tcBorders>
            <w:vAlign w:val="center"/>
          </w:tcPr>
          <w:p>
            <w:pPr>
              <w:jc w:val="right"/>
              <w:rPr>
                <w:rFonts w:hint="eastAsia" w:ascii="仿宋_GB2312" w:eastAsia="仿宋_GB2312"/>
                <w:color w:val="000000"/>
                <w:sz w:val="16"/>
                <w:szCs w:val="16"/>
                <w:lang w:val="en-US" w:eastAsia="zh-CN"/>
              </w:rPr>
            </w:pPr>
            <w:r>
              <w:rPr>
                <w:rFonts w:hint="eastAsia" w:ascii="仿宋_GB2312" w:eastAsia="仿宋_GB2312"/>
                <w:color w:val="000000"/>
                <w:sz w:val="16"/>
                <w:szCs w:val="16"/>
                <w:lang w:val="en-US" w:eastAsia="zh-CN"/>
              </w:rPr>
              <w:t>10.55</w:t>
            </w:r>
          </w:p>
        </w:tc>
        <w:tc>
          <w:tcPr>
            <w:tcW w:w="675" w:type="dxa"/>
            <w:tcBorders>
              <w:top w:val="nil"/>
              <w:left w:val="nil"/>
              <w:bottom w:val="single" w:color="auto" w:sz="4" w:space="0"/>
              <w:right w:val="single" w:color="auto" w:sz="4" w:space="0"/>
            </w:tcBorders>
            <w:vAlign w:val="center"/>
          </w:tcPr>
          <w:p>
            <w:pPr>
              <w:jc w:val="right"/>
              <w:rPr>
                <w:rFonts w:hint="eastAsia" w:ascii="仿宋_GB2312" w:eastAsia="仿宋_GB2312"/>
                <w:color w:val="000000"/>
                <w:sz w:val="20"/>
                <w:szCs w:val="20"/>
              </w:rPr>
            </w:pPr>
          </w:p>
        </w:tc>
        <w:tc>
          <w:tcPr>
            <w:tcW w:w="563" w:type="dxa"/>
            <w:tcBorders>
              <w:top w:val="nil"/>
              <w:left w:val="nil"/>
              <w:bottom w:val="single" w:color="auto" w:sz="4" w:space="0"/>
              <w:right w:val="single" w:color="auto" w:sz="4" w:space="0"/>
            </w:tcBorders>
            <w:vAlign w:val="center"/>
          </w:tcPr>
          <w:p>
            <w:pPr>
              <w:jc w:val="right"/>
              <w:rPr>
                <w:rFonts w:hint="eastAsia" w:ascii="仿宋_GB2312" w:eastAsia="仿宋_GB2312"/>
                <w:color w:val="000000"/>
                <w:sz w:val="20"/>
                <w:szCs w:val="20"/>
              </w:rPr>
            </w:pPr>
          </w:p>
        </w:tc>
        <w:tc>
          <w:tcPr>
            <w:tcW w:w="523" w:type="dxa"/>
            <w:tcBorders>
              <w:top w:val="nil"/>
              <w:left w:val="nil"/>
              <w:bottom w:val="single" w:color="auto" w:sz="4" w:space="0"/>
              <w:right w:val="single" w:color="auto" w:sz="4" w:space="0"/>
            </w:tcBorders>
            <w:vAlign w:val="center"/>
          </w:tcPr>
          <w:p>
            <w:pPr>
              <w:jc w:val="right"/>
              <w:rPr>
                <w:rFonts w:hint="eastAsia" w:ascii="仿宋_GB2312" w:eastAsia="仿宋_GB2312"/>
                <w:color w:val="000000"/>
                <w:sz w:val="20"/>
                <w:szCs w:val="20"/>
              </w:rPr>
            </w:pPr>
          </w:p>
        </w:tc>
        <w:tc>
          <w:tcPr>
            <w:tcW w:w="680" w:type="dxa"/>
            <w:tcBorders>
              <w:top w:val="nil"/>
              <w:left w:val="nil"/>
              <w:bottom w:val="single" w:color="auto" w:sz="4" w:space="0"/>
              <w:right w:val="single" w:color="auto" w:sz="4" w:space="0"/>
            </w:tcBorders>
            <w:vAlign w:val="center"/>
          </w:tcPr>
          <w:p>
            <w:pPr>
              <w:jc w:val="right"/>
              <w:rPr>
                <w:rFonts w:hint="eastAsia" w:ascii="仿宋_GB2312" w:eastAsia="仿宋_GB2312"/>
                <w:color w:val="000000"/>
                <w:sz w:val="20"/>
                <w:szCs w:val="20"/>
              </w:rPr>
            </w:pPr>
          </w:p>
        </w:tc>
        <w:tc>
          <w:tcPr>
            <w:tcW w:w="680" w:type="dxa"/>
            <w:tcBorders>
              <w:top w:val="nil"/>
              <w:left w:val="nil"/>
              <w:bottom w:val="single" w:color="auto" w:sz="4" w:space="0"/>
              <w:right w:val="single" w:color="auto" w:sz="4" w:space="0"/>
            </w:tcBorders>
            <w:vAlign w:val="center"/>
          </w:tcPr>
          <w:p>
            <w:pPr>
              <w:jc w:val="right"/>
              <w:rPr>
                <w:rFonts w:hint="eastAsia" w:ascii="仿宋_GB2312" w:eastAsia="仿宋_GB2312"/>
                <w:color w:val="000000"/>
                <w:sz w:val="20"/>
                <w:szCs w:val="20"/>
              </w:rPr>
            </w:pPr>
          </w:p>
        </w:tc>
        <w:tc>
          <w:tcPr>
            <w:tcW w:w="680" w:type="dxa"/>
            <w:tcBorders>
              <w:top w:val="nil"/>
              <w:left w:val="nil"/>
              <w:bottom w:val="single" w:color="auto" w:sz="4" w:space="0"/>
              <w:right w:val="single" w:color="auto" w:sz="4" w:space="0"/>
            </w:tcBorders>
            <w:vAlign w:val="center"/>
          </w:tcPr>
          <w:p>
            <w:pPr>
              <w:jc w:val="right"/>
              <w:rPr>
                <w:rFonts w:hint="eastAsia" w:ascii="仿宋_GB2312" w:eastAsia="仿宋_GB2312"/>
                <w:color w:val="000000"/>
                <w:sz w:val="20"/>
                <w:szCs w:val="20"/>
              </w:rPr>
            </w:pPr>
          </w:p>
        </w:tc>
        <w:tc>
          <w:tcPr>
            <w:tcW w:w="678" w:type="dxa"/>
            <w:tcBorders>
              <w:top w:val="nil"/>
              <w:left w:val="nil"/>
              <w:bottom w:val="single" w:color="auto" w:sz="4" w:space="0"/>
              <w:right w:val="single" w:color="auto" w:sz="4" w:space="0"/>
            </w:tcBorders>
            <w:vAlign w:val="center"/>
          </w:tcPr>
          <w:p>
            <w:pPr>
              <w:jc w:val="right"/>
              <w:rPr>
                <w:rFonts w:hint="eastAsia" w:ascii="仿宋_GB2312" w:eastAsia="仿宋_GB2312"/>
                <w:color w:val="000000"/>
                <w:sz w:val="20"/>
                <w:szCs w:val="20"/>
              </w:rPr>
            </w:pPr>
          </w:p>
        </w:tc>
      </w:tr>
      <w:tr>
        <w:trPr>
          <w:trHeight w:val="465" w:hRule="atLeast"/>
        </w:trPr>
        <w:tc>
          <w:tcPr>
            <w:tcW w:w="481" w:type="dxa"/>
            <w:tcBorders>
              <w:top w:val="nil"/>
              <w:left w:val="single" w:color="auto" w:sz="4" w:space="0"/>
              <w:bottom w:val="single" w:color="auto" w:sz="4" w:space="0"/>
              <w:right w:val="single" w:color="auto" w:sz="4" w:space="0"/>
            </w:tcBorders>
            <w:vAlign w:val="center"/>
          </w:tcPr>
          <w:p>
            <w:pPr>
              <w:jc w:val="left"/>
              <w:rPr>
                <w:rFonts w:hint="eastAsia" w:ascii="仿宋_GB2312" w:eastAsia="仿宋_GB2312"/>
                <w:color w:val="000000"/>
                <w:sz w:val="20"/>
                <w:szCs w:val="20"/>
              </w:rPr>
            </w:pPr>
            <w:r>
              <w:rPr>
                <w:rFonts w:hint="eastAsia" w:ascii="仿宋_GB2312" w:eastAsia="仿宋_GB2312"/>
                <w:color w:val="000000"/>
                <w:sz w:val="16"/>
                <w:szCs w:val="16"/>
                <w:lang w:val="en-US" w:eastAsia="zh-CN"/>
              </w:rPr>
              <w:t>212　</w:t>
            </w:r>
          </w:p>
        </w:tc>
        <w:tc>
          <w:tcPr>
            <w:tcW w:w="450" w:type="dxa"/>
            <w:tcBorders>
              <w:top w:val="nil"/>
              <w:left w:val="nil"/>
              <w:bottom w:val="single" w:color="auto" w:sz="4" w:space="0"/>
              <w:right w:val="single" w:color="auto" w:sz="4" w:space="0"/>
            </w:tcBorders>
            <w:vAlign w:val="center"/>
          </w:tcPr>
          <w:p>
            <w:pPr>
              <w:jc w:val="left"/>
              <w:rPr>
                <w:rFonts w:hint="eastAsia" w:ascii="仿宋_GB2312" w:eastAsia="仿宋_GB2312"/>
                <w:color w:val="000000"/>
                <w:sz w:val="20"/>
                <w:szCs w:val="20"/>
              </w:rPr>
            </w:pPr>
            <w:r>
              <w:rPr>
                <w:rFonts w:hint="eastAsia" w:ascii="仿宋_GB2312" w:eastAsia="仿宋_GB2312"/>
                <w:color w:val="000000"/>
                <w:sz w:val="16"/>
                <w:szCs w:val="16"/>
                <w:lang w:val="en-US" w:eastAsia="zh-CN"/>
              </w:rPr>
              <w:t>03　</w:t>
            </w:r>
          </w:p>
        </w:tc>
        <w:tc>
          <w:tcPr>
            <w:tcW w:w="450" w:type="dxa"/>
            <w:tcBorders>
              <w:top w:val="nil"/>
              <w:left w:val="nil"/>
              <w:bottom w:val="single" w:color="auto" w:sz="4" w:space="0"/>
              <w:right w:val="single" w:color="auto" w:sz="4" w:space="0"/>
            </w:tcBorders>
            <w:vAlign w:val="center"/>
          </w:tcPr>
          <w:p>
            <w:pPr>
              <w:jc w:val="left"/>
              <w:rPr>
                <w:rFonts w:hint="eastAsia" w:ascii="仿宋_GB2312" w:eastAsia="仿宋_GB2312"/>
                <w:color w:val="000000"/>
                <w:sz w:val="20"/>
                <w:szCs w:val="20"/>
              </w:rPr>
            </w:pPr>
            <w:r>
              <w:rPr>
                <w:rFonts w:hint="eastAsia" w:ascii="仿宋_GB2312" w:eastAsia="仿宋_GB2312"/>
                <w:color w:val="000000"/>
                <w:sz w:val="16"/>
                <w:szCs w:val="16"/>
                <w:lang w:val="en-US" w:eastAsia="zh-CN"/>
              </w:rPr>
              <w:t>99　</w:t>
            </w:r>
          </w:p>
        </w:tc>
        <w:tc>
          <w:tcPr>
            <w:tcW w:w="2015" w:type="dxa"/>
            <w:tcBorders>
              <w:top w:val="nil"/>
              <w:left w:val="nil"/>
              <w:bottom w:val="single" w:color="auto" w:sz="4" w:space="0"/>
              <w:right w:val="single" w:color="auto" w:sz="4" w:space="0"/>
            </w:tcBorders>
            <w:vAlign w:val="center"/>
          </w:tcPr>
          <w:p>
            <w:pPr>
              <w:jc w:val="left"/>
              <w:rPr>
                <w:rFonts w:hint="eastAsia" w:ascii="仿宋_GB2312" w:eastAsia="仿宋_GB2312"/>
                <w:color w:val="000000"/>
                <w:sz w:val="20"/>
                <w:szCs w:val="20"/>
              </w:rPr>
            </w:pPr>
            <w:r>
              <w:rPr>
                <w:rFonts w:hint="eastAsia" w:ascii="仿宋_GB2312" w:eastAsia="仿宋_GB2312"/>
                <w:color w:val="000000"/>
                <w:sz w:val="16"/>
                <w:szCs w:val="16"/>
                <w:lang w:val="en-US" w:eastAsia="zh-CN"/>
              </w:rPr>
              <w:t>其他城乡公共设施支出</w:t>
            </w:r>
          </w:p>
        </w:tc>
        <w:tc>
          <w:tcPr>
            <w:tcW w:w="904" w:type="dxa"/>
            <w:tcBorders>
              <w:top w:val="nil"/>
              <w:left w:val="nil"/>
              <w:bottom w:val="single" w:color="auto" w:sz="4" w:space="0"/>
              <w:right w:val="single" w:color="auto" w:sz="4" w:space="0"/>
            </w:tcBorders>
            <w:vAlign w:val="center"/>
          </w:tcPr>
          <w:p>
            <w:pPr>
              <w:jc w:val="center"/>
              <w:rPr>
                <w:rFonts w:hint="eastAsia" w:ascii="仿宋_GB2312" w:eastAsia="仿宋_GB2312"/>
                <w:color w:val="000000"/>
                <w:sz w:val="20"/>
                <w:szCs w:val="20"/>
              </w:rPr>
            </w:pPr>
            <w:r>
              <w:rPr>
                <w:rFonts w:hint="eastAsia" w:ascii="仿宋_GB2312" w:eastAsia="仿宋_GB2312"/>
                <w:color w:val="000000"/>
                <w:sz w:val="16"/>
                <w:szCs w:val="16"/>
                <w:lang w:val="en-US" w:eastAsia="zh-CN"/>
              </w:rPr>
              <w:t>　300</w:t>
            </w:r>
          </w:p>
        </w:tc>
        <w:tc>
          <w:tcPr>
            <w:tcW w:w="875" w:type="dxa"/>
            <w:tcBorders>
              <w:top w:val="nil"/>
              <w:left w:val="nil"/>
              <w:bottom w:val="single" w:color="auto" w:sz="4" w:space="0"/>
              <w:right w:val="single" w:color="auto" w:sz="4" w:space="0"/>
            </w:tcBorders>
            <w:vAlign w:val="center"/>
          </w:tcPr>
          <w:p>
            <w:pPr>
              <w:jc w:val="center"/>
              <w:rPr>
                <w:rFonts w:hint="eastAsia" w:ascii="仿宋_GB2312" w:eastAsia="仿宋_GB2312"/>
                <w:color w:val="000000"/>
                <w:sz w:val="18"/>
                <w:szCs w:val="18"/>
                <w:lang w:val="en-US" w:eastAsia="zh-CN"/>
              </w:rPr>
            </w:pPr>
            <w:r>
              <w:rPr>
                <w:rFonts w:hint="eastAsia" w:ascii="仿宋_GB2312" w:eastAsia="仿宋_GB2312"/>
                <w:color w:val="000000"/>
                <w:sz w:val="16"/>
                <w:szCs w:val="16"/>
                <w:lang w:val="en-US" w:eastAsia="zh-CN"/>
              </w:rPr>
              <w:t>　300　</w:t>
            </w:r>
          </w:p>
        </w:tc>
        <w:tc>
          <w:tcPr>
            <w:tcW w:w="675" w:type="dxa"/>
            <w:tcBorders>
              <w:top w:val="nil"/>
              <w:left w:val="nil"/>
              <w:bottom w:val="single" w:color="auto" w:sz="4" w:space="0"/>
              <w:right w:val="single" w:color="auto" w:sz="4" w:space="0"/>
            </w:tcBorders>
            <w:vAlign w:val="center"/>
          </w:tcPr>
          <w:p>
            <w:pPr>
              <w:jc w:val="center"/>
              <w:rPr>
                <w:rFonts w:hint="eastAsia" w:ascii="仿宋_GB2312" w:eastAsia="仿宋_GB2312"/>
                <w:color w:val="000000"/>
                <w:sz w:val="20"/>
                <w:szCs w:val="20"/>
              </w:rPr>
            </w:pPr>
          </w:p>
        </w:tc>
        <w:tc>
          <w:tcPr>
            <w:tcW w:w="563" w:type="dxa"/>
            <w:tcBorders>
              <w:top w:val="nil"/>
              <w:left w:val="nil"/>
              <w:bottom w:val="single" w:color="auto" w:sz="4" w:space="0"/>
              <w:right w:val="single" w:color="auto" w:sz="4" w:space="0"/>
            </w:tcBorders>
            <w:vAlign w:val="center"/>
          </w:tcPr>
          <w:p>
            <w:pPr>
              <w:jc w:val="right"/>
              <w:rPr>
                <w:rFonts w:hint="eastAsia" w:ascii="仿宋_GB2312" w:eastAsia="仿宋_GB2312"/>
                <w:color w:val="000000"/>
                <w:sz w:val="20"/>
                <w:szCs w:val="20"/>
              </w:rPr>
            </w:pPr>
          </w:p>
        </w:tc>
        <w:tc>
          <w:tcPr>
            <w:tcW w:w="523" w:type="dxa"/>
            <w:tcBorders>
              <w:top w:val="nil"/>
              <w:left w:val="nil"/>
              <w:bottom w:val="single" w:color="auto" w:sz="4" w:space="0"/>
              <w:right w:val="single" w:color="auto" w:sz="4" w:space="0"/>
            </w:tcBorders>
            <w:vAlign w:val="center"/>
          </w:tcPr>
          <w:p>
            <w:pPr>
              <w:jc w:val="right"/>
              <w:rPr>
                <w:rFonts w:hint="eastAsia" w:ascii="仿宋_GB2312" w:eastAsia="仿宋_GB2312"/>
                <w:color w:val="000000"/>
                <w:sz w:val="20"/>
                <w:szCs w:val="20"/>
              </w:rPr>
            </w:pPr>
          </w:p>
        </w:tc>
        <w:tc>
          <w:tcPr>
            <w:tcW w:w="680" w:type="dxa"/>
            <w:tcBorders>
              <w:top w:val="nil"/>
              <w:left w:val="nil"/>
              <w:bottom w:val="single" w:color="auto" w:sz="4" w:space="0"/>
              <w:right w:val="single" w:color="auto" w:sz="4" w:space="0"/>
            </w:tcBorders>
            <w:vAlign w:val="center"/>
          </w:tcPr>
          <w:p>
            <w:pPr>
              <w:jc w:val="right"/>
              <w:rPr>
                <w:rFonts w:hint="eastAsia" w:ascii="仿宋_GB2312" w:eastAsia="仿宋_GB2312"/>
                <w:color w:val="000000"/>
                <w:sz w:val="20"/>
                <w:szCs w:val="20"/>
              </w:rPr>
            </w:pPr>
          </w:p>
        </w:tc>
        <w:tc>
          <w:tcPr>
            <w:tcW w:w="680" w:type="dxa"/>
            <w:tcBorders>
              <w:top w:val="nil"/>
              <w:left w:val="nil"/>
              <w:bottom w:val="single" w:color="auto" w:sz="4" w:space="0"/>
              <w:right w:val="single" w:color="auto" w:sz="4" w:space="0"/>
            </w:tcBorders>
            <w:vAlign w:val="center"/>
          </w:tcPr>
          <w:p>
            <w:pPr>
              <w:jc w:val="right"/>
              <w:rPr>
                <w:rFonts w:hint="eastAsia" w:ascii="仿宋_GB2312" w:eastAsia="仿宋_GB2312"/>
                <w:color w:val="000000"/>
                <w:sz w:val="20"/>
                <w:szCs w:val="20"/>
              </w:rPr>
            </w:pPr>
          </w:p>
        </w:tc>
        <w:tc>
          <w:tcPr>
            <w:tcW w:w="680" w:type="dxa"/>
            <w:tcBorders>
              <w:top w:val="nil"/>
              <w:left w:val="nil"/>
              <w:bottom w:val="single" w:color="auto" w:sz="4" w:space="0"/>
              <w:right w:val="single" w:color="auto" w:sz="4" w:space="0"/>
            </w:tcBorders>
            <w:vAlign w:val="center"/>
          </w:tcPr>
          <w:p>
            <w:pPr>
              <w:jc w:val="right"/>
              <w:rPr>
                <w:rFonts w:hint="eastAsia" w:ascii="仿宋_GB2312" w:eastAsia="仿宋_GB2312"/>
                <w:color w:val="000000"/>
                <w:sz w:val="20"/>
                <w:szCs w:val="20"/>
              </w:rPr>
            </w:pPr>
          </w:p>
        </w:tc>
        <w:tc>
          <w:tcPr>
            <w:tcW w:w="678" w:type="dxa"/>
            <w:tcBorders>
              <w:top w:val="nil"/>
              <w:left w:val="nil"/>
              <w:bottom w:val="single" w:color="auto" w:sz="4" w:space="0"/>
              <w:right w:val="single" w:color="auto" w:sz="4" w:space="0"/>
            </w:tcBorders>
            <w:vAlign w:val="center"/>
          </w:tcPr>
          <w:p>
            <w:pPr>
              <w:jc w:val="right"/>
              <w:rPr>
                <w:rFonts w:hint="eastAsia" w:ascii="仿宋_GB2312" w:eastAsia="仿宋_GB2312"/>
                <w:color w:val="000000"/>
                <w:sz w:val="20"/>
                <w:szCs w:val="20"/>
              </w:rPr>
            </w:pPr>
          </w:p>
        </w:tc>
      </w:tr>
      <w:tr>
        <w:trPr>
          <w:trHeight w:val="465" w:hRule="atLeast"/>
        </w:trPr>
        <w:tc>
          <w:tcPr>
            <w:tcW w:w="481"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000000"/>
                <w:sz w:val="20"/>
                <w:szCs w:val="20"/>
              </w:rPr>
            </w:pPr>
          </w:p>
        </w:tc>
        <w:tc>
          <w:tcPr>
            <w:tcW w:w="450" w:type="dxa"/>
            <w:tcBorders>
              <w:top w:val="nil"/>
              <w:left w:val="nil"/>
              <w:bottom w:val="single" w:color="auto" w:sz="4" w:space="0"/>
              <w:right w:val="single" w:color="auto" w:sz="4" w:space="0"/>
            </w:tcBorders>
            <w:vAlign w:val="center"/>
          </w:tcPr>
          <w:p>
            <w:pPr>
              <w:jc w:val="right"/>
              <w:rPr>
                <w:rFonts w:hint="eastAsia" w:ascii="仿宋_GB2312" w:eastAsia="仿宋_GB2312"/>
                <w:color w:val="000000"/>
                <w:sz w:val="20"/>
                <w:szCs w:val="20"/>
              </w:rPr>
            </w:pPr>
          </w:p>
        </w:tc>
        <w:tc>
          <w:tcPr>
            <w:tcW w:w="450" w:type="dxa"/>
            <w:tcBorders>
              <w:top w:val="nil"/>
              <w:left w:val="nil"/>
              <w:bottom w:val="single" w:color="auto" w:sz="4" w:space="0"/>
              <w:right w:val="single" w:color="auto" w:sz="4" w:space="0"/>
            </w:tcBorders>
            <w:vAlign w:val="center"/>
          </w:tcPr>
          <w:p>
            <w:pPr>
              <w:jc w:val="right"/>
              <w:rPr>
                <w:rFonts w:hint="eastAsia" w:ascii="仿宋_GB2312" w:eastAsia="仿宋_GB2312"/>
                <w:color w:val="000000"/>
                <w:sz w:val="20"/>
                <w:szCs w:val="20"/>
              </w:rPr>
            </w:pPr>
          </w:p>
        </w:tc>
        <w:tc>
          <w:tcPr>
            <w:tcW w:w="2015" w:type="dxa"/>
            <w:tcBorders>
              <w:top w:val="nil"/>
              <w:left w:val="nil"/>
              <w:bottom w:val="single" w:color="auto" w:sz="4" w:space="0"/>
              <w:right w:val="single" w:color="auto" w:sz="4" w:space="0"/>
            </w:tcBorders>
            <w:vAlign w:val="center"/>
          </w:tcPr>
          <w:p>
            <w:pPr>
              <w:jc w:val="center"/>
              <w:rPr>
                <w:rFonts w:hint="eastAsia" w:ascii="仿宋_GB2312" w:eastAsia="仿宋_GB2312"/>
                <w:color w:val="000000"/>
                <w:sz w:val="20"/>
                <w:szCs w:val="20"/>
              </w:rPr>
            </w:pPr>
          </w:p>
        </w:tc>
        <w:tc>
          <w:tcPr>
            <w:tcW w:w="904" w:type="dxa"/>
            <w:tcBorders>
              <w:top w:val="nil"/>
              <w:left w:val="nil"/>
              <w:bottom w:val="single" w:color="auto" w:sz="4" w:space="0"/>
              <w:right w:val="single" w:color="auto" w:sz="4" w:space="0"/>
            </w:tcBorders>
            <w:vAlign w:val="center"/>
          </w:tcPr>
          <w:p>
            <w:pPr>
              <w:jc w:val="right"/>
              <w:rPr>
                <w:rFonts w:hint="eastAsia" w:ascii="仿宋_GB2312" w:eastAsia="仿宋_GB2312"/>
                <w:color w:val="000000"/>
                <w:sz w:val="20"/>
                <w:szCs w:val="20"/>
              </w:rPr>
            </w:pPr>
          </w:p>
        </w:tc>
        <w:tc>
          <w:tcPr>
            <w:tcW w:w="875" w:type="dxa"/>
            <w:tcBorders>
              <w:top w:val="nil"/>
              <w:left w:val="nil"/>
              <w:bottom w:val="single" w:color="auto" w:sz="4" w:space="0"/>
              <w:right w:val="single" w:color="auto" w:sz="4" w:space="0"/>
            </w:tcBorders>
            <w:vAlign w:val="center"/>
          </w:tcPr>
          <w:p>
            <w:pPr>
              <w:jc w:val="right"/>
              <w:rPr>
                <w:rFonts w:hint="eastAsia" w:ascii="仿宋_GB2312" w:eastAsia="仿宋_GB2312"/>
                <w:color w:val="000000"/>
                <w:sz w:val="18"/>
                <w:szCs w:val="18"/>
                <w:lang w:val="en-US" w:eastAsia="zh-CN"/>
              </w:rPr>
            </w:pPr>
          </w:p>
        </w:tc>
        <w:tc>
          <w:tcPr>
            <w:tcW w:w="675" w:type="dxa"/>
            <w:tcBorders>
              <w:top w:val="nil"/>
              <w:left w:val="nil"/>
              <w:bottom w:val="single" w:color="auto" w:sz="4" w:space="0"/>
              <w:right w:val="single" w:color="auto" w:sz="4" w:space="0"/>
            </w:tcBorders>
            <w:vAlign w:val="center"/>
          </w:tcPr>
          <w:p>
            <w:pPr>
              <w:jc w:val="right"/>
              <w:rPr>
                <w:rFonts w:hint="eastAsia" w:ascii="仿宋_GB2312" w:eastAsia="仿宋_GB2312"/>
                <w:color w:val="000000"/>
                <w:sz w:val="20"/>
                <w:szCs w:val="20"/>
              </w:rPr>
            </w:pPr>
          </w:p>
        </w:tc>
        <w:tc>
          <w:tcPr>
            <w:tcW w:w="563" w:type="dxa"/>
            <w:tcBorders>
              <w:top w:val="nil"/>
              <w:left w:val="nil"/>
              <w:bottom w:val="single" w:color="auto" w:sz="4" w:space="0"/>
              <w:right w:val="single" w:color="auto" w:sz="4" w:space="0"/>
            </w:tcBorders>
            <w:vAlign w:val="center"/>
          </w:tcPr>
          <w:p>
            <w:pPr>
              <w:jc w:val="right"/>
              <w:rPr>
                <w:rFonts w:hint="eastAsia" w:ascii="仿宋_GB2312" w:eastAsia="仿宋_GB2312"/>
                <w:color w:val="000000"/>
                <w:sz w:val="20"/>
                <w:szCs w:val="20"/>
              </w:rPr>
            </w:pPr>
          </w:p>
        </w:tc>
        <w:tc>
          <w:tcPr>
            <w:tcW w:w="523" w:type="dxa"/>
            <w:tcBorders>
              <w:top w:val="nil"/>
              <w:left w:val="nil"/>
              <w:bottom w:val="single" w:color="auto" w:sz="4" w:space="0"/>
              <w:right w:val="single" w:color="auto" w:sz="4" w:space="0"/>
            </w:tcBorders>
            <w:vAlign w:val="center"/>
          </w:tcPr>
          <w:p>
            <w:pPr>
              <w:jc w:val="right"/>
              <w:rPr>
                <w:rFonts w:hint="eastAsia" w:ascii="仿宋_GB2312" w:eastAsia="仿宋_GB2312"/>
                <w:color w:val="000000"/>
                <w:sz w:val="20"/>
                <w:szCs w:val="20"/>
              </w:rPr>
            </w:pPr>
          </w:p>
        </w:tc>
        <w:tc>
          <w:tcPr>
            <w:tcW w:w="680" w:type="dxa"/>
            <w:tcBorders>
              <w:top w:val="nil"/>
              <w:left w:val="nil"/>
              <w:bottom w:val="single" w:color="auto" w:sz="4" w:space="0"/>
              <w:right w:val="single" w:color="auto" w:sz="4" w:space="0"/>
            </w:tcBorders>
            <w:vAlign w:val="center"/>
          </w:tcPr>
          <w:p>
            <w:pPr>
              <w:jc w:val="right"/>
              <w:rPr>
                <w:rFonts w:hint="eastAsia" w:ascii="仿宋_GB2312" w:eastAsia="仿宋_GB2312"/>
                <w:color w:val="000000"/>
                <w:sz w:val="20"/>
                <w:szCs w:val="20"/>
              </w:rPr>
            </w:pPr>
          </w:p>
        </w:tc>
        <w:tc>
          <w:tcPr>
            <w:tcW w:w="680" w:type="dxa"/>
            <w:tcBorders>
              <w:top w:val="nil"/>
              <w:left w:val="nil"/>
              <w:bottom w:val="single" w:color="auto" w:sz="4" w:space="0"/>
              <w:right w:val="single" w:color="auto" w:sz="4" w:space="0"/>
            </w:tcBorders>
            <w:vAlign w:val="center"/>
          </w:tcPr>
          <w:p>
            <w:pPr>
              <w:jc w:val="right"/>
              <w:rPr>
                <w:rFonts w:hint="eastAsia" w:ascii="仿宋_GB2312" w:eastAsia="仿宋_GB2312"/>
                <w:color w:val="000000"/>
                <w:sz w:val="20"/>
                <w:szCs w:val="20"/>
              </w:rPr>
            </w:pPr>
          </w:p>
        </w:tc>
        <w:tc>
          <w:tcPr>
            <w:tcW w:w="680" w:type="dxa"/>
            <w:tcBorders>
              <w:top w:val="nil"/>
              <w:left w:val="nil"/>
              <w:bottom w:val="single" w:color="auto" w:sz="4" w:space="0"/>
              <w:right w:val="single" w:color="auto" w:sz="4" w:space="0"/>
            </w:tcBorders>
            <w:vAlign w:val="center"/>
          </w:tcPr>
          <w:p>
            <w:pPr>
              <w:jc w:val="right"/>
              <w:rPr>
                <w:rFonts w:hint="eastAsia" w:ascii="仿宋_GB2312" w:eastAsia="仿宋_GB2312"/>
                <w:color w:val="000000"/>
                <w:sz w:val="20"/>
                <w:szCs w:val="20"/>
              </w:rPr>
            </w:pPr>
          </w:p>
        </w:tc>
        <w:tc>
          <w:tcPr>
            <w:tcW w:w="678" w:type="dxa"/>
            <w:tcBorders>
              <w:top w:val="nil"/>
              <w:left w:val="nil"/>
              <w:bottom w:val="single" w:color="auto" w:sz="4" w:space="0"/>
              <w:right w:val="single" w:color="auto" w:sz="4" w:space="0"/>
            </w:tcBorders>
            <w:vAlign w:val="center"/>
          </w:tcPr>
          <w:p>
            <w:pPr>
              <w:jc w:val="right"/>
              <w:rPr>
                <w:rFonts w:hint="eastAsia" w:ascii="仿宋_GB2312" w:eastAsia="仿宋_GB2312"/>
                <w:color w:val="000000"/>
                <w:sz w:val="20"/>
                <w:szCs w:val="20"/>
              </w:rPr>
            </w:pPr>
          </w:p>
        </w:tc>
      </w:tr>
      <w:tr>
        <w:trPr>
          <w:trHeight w:val="465" w:hRule="atLeast"/>
        </w:trPr>
        <w:tc>
          <w:tcPr>
            <w:tcW w:w="481"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000000"/>
                <w:sz w:val="20"/>
                <w:szCs w:val="20"/>
              </w:rPr>
            </w:pPr>
          </w:p>
        </w:tc>
        <w:tc>
          <w:tcPr>
            <w:tcW w:w="450" w:type="dxa"/>
            <w:tcBorders>
              <w:top w:val="nil"/>
              <w:left w:val="nil"/>
              <w:bottom w:val="single" w:color="auto" w:sz="4" w:space="0"/>
              <w:right w:val="single" w:color="auto" w:sz="4" w:space="0"/>
            </w:tcBorders>
            <w:vAlign w:val="center"/>
          </w:tcPr>
          <w:p>
            <w:pPr>
              <w:jc w:val="right"/>
              <w:rPr>
                <w:rFonts w:hint="eastAsia" w:ascii="仿宋_GB2312" w:eastAsia="仿宋_GB2312"/>
                <w:color w:val="000000"/>
                <w:sz w:val="20"/>
                <w:szCs w:val="20"/>
              </w:rPr>
            </w:pPr>
          </w:p>
        </w:tc>
        <w:tc>
          <w:tcPr>
            <w:tcW w:w="450" w:type="dxa"/>
            <w:tcBorders>
              <w:top w:val="nil"/>
              <w:left w:val="nil"/>
              <w:bottom w:val="single" w:color="auto" w:sz="4" w:space="0"/>
              <w:right w:val="single" w:color="auto" w:sz="4" w:space="0"/>
            </w:tcBorders>
            <w:vAlign w:val="center"/>
          </w:tcPr>
          <w:p>
            <w:pPr>
              <w:jc w:val="right"/>
              <w:rPr>
                <w:rFonts w:hint="eastAsia" w:ascii="仿宋_GB2312" w:eastAsia="仿宋_GB2312"/>
                <w:color w:val="000000"/>
                <w:sz w:val="20"/>
                <w:szCs w:val="20"/>
              </w:rPr>
            </w:pPr>
          </w:p>
        </w:tc>
        <w:tc>
          <w:tcPr>
            <w:tcW w:w="2015" w:type="dxa"/>
            <w:tcBorders>
              <w:top w:val="nil"/>
              <w:left w:val="nil"/>
              <w:bottom w:val="single" w:color="auto" w:sz="4" w:space="0"/>
              <w:right w:val="single" w:color="auto" w:sz="4" w:space="0"/>
            </w:tcBorders>
            <w:vAlign w:val="center"/>
          </w:tcPr>
          <w:p>
            <w:pPr>
              <w:jc w:val="center"/>
              <w:rPr>
                <w:rFonts w:hint="eastAsia" w:ascii="仿宋_GB2312" w:eastAsia="仿宋_GB2312"/>
                <w:color w:val="000000"/>
                <w:sz w:val="20"/>
                <w:szCs w:val="20"/>
              </w:rPr>
            </w:pPr>
          </w:p>
        </w:tc>
        <w:tc>
          <w:tcPr>
            <w:tcW w:w="904" w:type="dxa"/>
            <w:tcBorders>
              <w:top w:val="nil"/>
              <w:left w:val="nil"/>
              <w:bottom w:val="single" w:color="auto" w:sz="4" w:space="0"/>
              <w:right w:val="single" w:color="auto" w:sz="4" w:space="0"/>
            </w:tcBorders>
            <w:vAlign w:val="center"/>
          </w:tcPr>
          <w:p>
            <w:pPr>
              <w:jc w:val="right"/>
              <w:rPr>
                <w:rFonts w:hint="eastAsia" w:ascii="仿宋_GB2312" w:eastAsia="仿宋_GB2312"/>
                <w:color w:val="000000"/>
                <w:sz w:val="20"/>
                <w:szCs w:val="20"/>
              </w:rPr>
            </w:pPr>
          </w:p>
        </w:tc>
        <w:tc>
          <w:tcPr>
            <w:tcW w:w="875" w:type="dxa"/>
            <w:tcBorders>
              <w:top w:val="nil"/>
              <w:left w:val="nil"/>
              <w:bottom w:val="single" w:color="auto" w:sz="4" w:space="0"/>
              <w:right w:val="single" w:color="auto" w:sz="4" w:space="0"/>
            </w:tcBorders>
            <w:vAlign w:val="center"/>
          </w:tcPr>
          <w:p>
            <w:pPr>
              <w:jc w:val="right"/>
              <w:rPr>
                <w:rFonts w:hint="eastAsia" w:ascii="仿宋_GB2312" w:eastAsia="仿宋_GB2312"/>
                <w:color w:val="000000"/>
                <w:sz w:val="18"/>
                <w:szCs w:val="18"/>
                <w:lang w:val="en-US" w:eastAsia="zh-CN"/>
              </w:rPr>
            </w:pPr>
          </w:p>
        </w:tc>
        <w:tc>
          <w:tcPr>
            <w:tcW w:w="675" w:type="dxa"/>
            <w:tcBorders>
              <w:top w:val="nil"/>
              <w:left w:val="nil"/>
              <w:bottom w:val="single" w:color="auto" w:sz="4" w:space="0"/>
              <w:right w:val="single" w:color="auto" w:sz="4" w:space="0"/>
            </w:tcBorders>
            <w:vAlign w:val="center"/>
          </w:tcPr>
          <w:p>
            <w:pPr>
              <w:jc w:val="right"/>
              <w:rPr>
                <w:rFonts w:hint="eastAsia" w:ascii="仿宋_GB2312" w:eastAsia="仿宋_GB2312"/>
                <w:color w:val="000000"/>
                <w:sz w:val="20"/>
                <w:szCs w:val="20"/>
              </w:rPr>
            </w:pPr>
          </w:p>
        </w:tc>
        <w:tc>
          <w:tcPr>
            <w:tcW w:w="563" w:type="dxa"/>
            <w:tcBorders>
              <w:top w:val="nil"/>
              <w:left w:val="nil"/>
              <w:bottom w:val="single" w:color="auto" w:sz="4" w:space="0"/>
              <w:right w:val="single" w:color="auto" w:sz="4" w:space="0"/>
            </w:tcBorders>
            <w:vAlign w:val="center"/>
          </w:tcPr>
          <w:p>
            <w:pPr>
              <w:jc w:val="right"/>
              <w:rPr>
                <w:rFonts w:hint="eastAsia" w:ascii="仿宋_GB2312" w:eastAsia="仿宋_GB2312"/>
                <w:color w:val="000000"/>
                <w:sz w:val="20"/>
                <w:szCs w:val="20"/>
              </w:rPr>
            </w:pPr>
          </w:p>
        </w:tc>
        <w:tc>
          <w:tcPr>
            <w:tcW w:w="523" w:type="dxa"/>
            <w:tcBorders>
              <w:top w:val="nil"/>
              <w:left w:val="nil"/>
              <w:bottom w:val="single" w:color="auto" w:sz="4" w:space="0"/>
              <w:right w:val="single" w:color="auto" w:sz="4" w:space="0"/>
            </w:tcBorders>
            <w:vAlign w:val="center"/>
          </w:tcPr>
          <w:p>
            <w:pPr>
              <w:jc w:val="right"/>
              <w:rPr>
                <w:rFonts w:hint="eastAsia" w:ascii="仿宋_GB2312" w:eastAsia="仿宋_GB2312"/>
                <w:color w:val="000000"/>
                <w:sz w:val="20"/>
                <w:szCs w:val="20"/>
              </w:rPr>
            </w:pPr>
          </w:p>
        </w:tc>
        <w:tc>
          <w:tcPr>
            <w:tcW w:w="680" w:type="dxa"/>
            <w:tcBorders>
              <w:top w:val="nil"/>
              <w:left w:val="nil"/>
              <w:bottom w:val="single" w:color="auto" w:sz="4" w:space="0"/>
              <w:right w:val="single" w:color="auto" w:sz="4" w:space="0"/>
            </w:tcBorders>
            <w:vAlign w:val="center"/>
          </w:tcPr>
          <w:p>
            <w:pPr>
              <w:jc w:val="right"/>
              <w:rPr>
                <w:rFonts w:hint="eastAsia" w:ascii="仿宋_GB2312" w:eastAsia="仿宋_GB2312"/>
                <w:color w:val="000000"/>
                <w:sz w:val="20"/>
                <w:szCs w:val="20"/>
              </w:rPr>
            </w:pPr>
          </w:p>
        </w:tc>
        <w:tc>
          <w:tcPr>
            <w:tcW w:w="680" w:type="dxa"/>
            <w:tcBorders>
              <w:top w:val="nil"/>
              <w:left w:val="nil"/>
              <w:bottom w:val="single" w:color="auto" w:sz="4" w:space="0"/>
              <w:right w:val="single" w:color="auto" w:sz="4" w:space="0"/>
            </w:tcBorders>
            <w:vAlign w:val="center"/>
          </w:tcPr>
          <w:p>
            <w:pPr>
              <w:jc w:val="right"/>
              <w:rPr>
                <w:rFonts w:hint="eastAsia" w:ascii="仿宋_GB2312" w:eastAsia="仿宋_GB2312"/>
                <w:color w:val="000000"/>
                <w:sz w:val="20"/>
                <w:szCs w:val="20"/>
              </w:rPr>
            </w:pPr>
          </w:p>
        </w:tc>
        <w:tc>
          <w:tcPr>
            <w:tcW w:w="680" w:type="dxa"/>
            <w:tcBorders>
              <w:top w:val="nil"/>
              <w:left w:val="nil"/>
              <w:bottom w:val="single" w:color="auto" w:sz="4" w:space="0"/>
              <w:right w:val="single" w:color="auto" w:sz="4" w:space="0"/>
            </w:tcBorders>
            <w:vAlign w:val="center"/>
          </w:tcPr>
          <w:p>
            <w:pPr>
              <w:jc w:val="right"/>
              <w:rPr>
                <w:rFonts w:hint="eastAsia" w:ascii="仿宋_GB2312" w:eastAsia="仿宋_GB2312"/>
                <w:color w:val="000000"/>
                <w:sz w:val="20"/>
                <w:szCs w:val="20"/>
              </w:rPr>
            </w:pPr>
          </w:p>
        </w:tc>
        <w:tc>
          <w:tcPr>
            <w:tcW w:w="678" w:type="dxa"/>
            <w:tcBorders>
              <w:top w:val="nil"/>
              <w:left w:val="nil"/>
              <w:bottom w:val="single" w:color="auto" w:sz="4" w:space="0"/>
              <w:right w:val="single" w:color="auto" w:sz="4" w:space="0"/>
            </w:tcBorders>
            <w:vAlign w:val="center"/>
          </w:tcPr>
          <w:p>
            <w:pPr>
              <w:jc w:val="right"/>
              <w:rPr>
                <w:rFonts w:hint="eastAsia" w:ascii="仿宋_GB2312" w:eastAsia="仿宋_GB2312"/>
                <w:color w:val="000000"/>
                <w:sz w:val="20"/>
                <w:szCs w:val="20"/>
              </w:rPr>
            </w:pPr>
          </w:p>
        </w:tc>
      </w:tr>
      <w:tr>
        <w:trPr>
          <w:trHeight w:val="465" w:hRule="atLeast"/>
        </w:trPr>
        <w:tc>
          <w:tcPr>
            <w:tcW w:w="481"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000000"/>
                <w:sz w:val="20"/>
                <w:szCs w:val="20"/>
              </w:rPr>
            </w:pPr>
          </w:p>
        </w:tc>
        <w:tc>
          <w:tcPr>
            <w:tcW w:w="450" w:type="dxa"/>
            <w:tcBorders>
              <w:top w:val="nil"/>
              <w:left w:val="nil"/>
              <w:bottom w:val="single" w:color="auto" w:sz="4" w:space="0"/>
              <w:right w:val="single" w:color="auto" w:sz="4" w:space="0"/>
            </w:tcBorders>
            <w:vAlign w:val="center"/>
          </w:tcPr>
          <w:p>
            <w:pPr>
              <w:jc w:val="right"/>
              <w:rPr>
                <w:rFonts w:hint="eastAsia" w:ascii="仿宋_GB2312" w:eastAsia="仿宋_GB2312"/>
                <w:color w:val="000000"/>
                <w:sz w:val="20"/>
                <w:szCs w:val="20"/>
              </w:rPr>
            </w:pPr>
          </w:p>
        </w:tc>
        <w:tc>
          <w:tcPr>
            <w:tcW w:w="450" w:type="dxa"/>
            <w:tcBorders>
              <w:top w:val="nil"/>
              <w:left w:val="nil"/>
              <w:bottom w:val="single" w:color="auto" w:sz="4" w:space="0"/>
              <w:right w:val="single" w:color="auto" w:sz="4" w:space="0"/>
            </w:tcBorders>
            <w:vAlign w:val="center"/>
          </w:tcPr>
          <w:p>
            <w:pPr>
              <w:jc w:val="right"/>
              <w:rPr>
                <w:rFonts w:hint="eastAsia" w:ascii="仿宋_GB2312" w:eastAsia="仿宋_GB2312"/>
                <w:color w:val="000000"/>
                <w:sz w:val="20"/>
                <w:szCs w:val="20"/>
              </w:rPr>
            </w:pPr>
          </w:p>
        </w:tc>
        <w:tc>
          <w:tcPr>
            <w:tcW w:w="2015" w:type="dxa"/>
            <w:tcBorders>
              <w:top w:val="nil"/>
              <w:left w:val="nil"/>
              <w:bottom w:val="single" w:color="auto" w:sz="4" w:space="0"/>
              <w:right w:val="single" w:color="auto" w:sz="4" w:space="0"/>
            </w:tcBorders>
            <w:vAlign w:val="center"/>
          </w:tcPr>
          <w:p>
            <w:pPr>
              <w:jc w:val="center"/>
              <w:rPr>
                <w:rFonts w:hint="eastAsia" w:ascii="仿宋_GB2312" w:eastAsia="仿宋_GB2312"/>
                <w:color w:val="000000"/>
                <w:sz w:val="20"/>
                <w:szCs w:val="20"/>
              </w:rPr>
            </w:pPr>
          </w:p>
        </w:tc>
        <w:tc>
          <w:tcPr>
            <w:tcW w:w="904" w:type="dxa"/>
            <w:tcBorders>
              <w:top w:val="nil"/>
              <w:left w:val="nil"/>
              <w:bottom w:val="single" w:color="auto" w:sz="4" w:space="0"/>
              <w:right w:val="single" w:color="auto" w:sz="4" w:space="0"/>
            </w:tcBorders>
            <w:vAlign w:val="center"/>
          </w:tcPr>
          <w:p>
            <w:pPr>
              <w:jc w:val="right"/>
              <w:rPr>
                <w:rFonts w:hint="eastAsia" w:ascii="仿宋_GB2312" w:eastAsia="仿宋_GB2312"/>
                <w:color w:val="000000"/>
                <w:sz w:val="20"/>
                <w:szCs w:val="20"/>
              </w:rPr>
            </w:pPr>
          </w:p>
        </w:tc>
        <w:tc>
          <w:tcPr>
            <w:tcW w:w="875" w:type="dxa"/>
            <w:tcBorders>
              <w:top w:val="nil"/>
              <w:left w:val="nil"/>
              <w:bottom w:val="single" w:color="auto" w:sz="4" w:space="0"/>
              <w:right w:val="single" w:color="auto" w:sz="4" w:space="0"/>
            </w:tcBorders>
            <w:vAlign w:val="center"/>
          </w:tcPr>
          <w:p>
            <w:pPr>
              <w:jc w:val="right"/>
              <w:rPr>
                <w:rFonts w:hint="eastAsia" w:ascii="仿宋_GB2312" w:eastAsia="仿宋_GB2312"/>
                <w:color w:val="000000"/>
                <w:sz w:val="18"/>
                <w:szCs w:val="18"/>
                <w:lang w:val="en-US" w:eastAsia="zh-CN"/>
              </w:rPr>
            </w:pPr>
          </w:p>
        </w:tc>
        <w:tc>
          <w:tcPr>
            <w:tcW w:w="675" w:type="dxa"/>
            <w:tcBorders>
              <w:top w:val="nil"/>
              <w:left w:val="nil"/>
              <w:bottom w:val="single" w:color="auto" w:sz="4" w:space="0"/>
              <w:right w:val="single" w:color="auto" w:sz="4" w:space="0"/>
            </w:tcBorders>
            <w:vAlign w:val="center"/>
          </w:tcPr>
          <w:p>
            <w:pPr>
              <w:jc w:val="right"/>
              <w:rPr>
                <w:rFonts w:hint="eastAsia" w:ascii="仿宋_GB2312" w:eastAsia="仿宋_GB2312"/>
                <w:color w:val="000000"/>
                <w:sz w:val="20"/>
                <w:szCs w:val="20"/>
              </w:rPr>
            </w:pPr>
          </w:p>
        </w:tc>
        <w:tc>
          <w:tcPr>
            <w:tcW w:w="563" w:type="dxa"/>
            <w:tcBorders>
              <w:top w:val="nil"/>
              <w:left w:val="nil"/>
              <w:bottom w:val="single" w:color="auto" w:sz="4" w:space="0"/>
              <w:right w:val="single" w:color="auto" w:sz="4" w:space="0"/>
            </w:tcBorders>
            <w:vAlign w:val="center"/>
          </w:tcPr>
          <w:p>
            <w:pPr>
              <w:jc w:val="right"/>
              <w:rPr>
                <w:rFonts w:hint="eastAsia" w:ascii="仿宋_GB2312" w:eastAsia="仿宋_GB2312"/>
                <w:color w:val="000000"/>
                <w:sz w:val="20"/>
                <w:szCs w:val="20"/>
              </w:rPr>
            </w:pPr>
          </w:p>
        </w:tc>
        <w:tc>
          <w:tcPr>
            <w:tcW w:w="523" w:type="dxa"/>
            <w:tcBorders>
              <w:top w:val="nil"/>
              <w:left w:val="nil"/>
              <w:bottom w:val="single" w:color="auto" w:sz="4" w:space="0"/>
              <w:right w:val="single" w:color="auto" w:sz="4" w:space="0"/>
            </w:tcBorders>
            <w:vAlign w:val="center"/>
          </w:tcPr>
          <w:p>
            <w:pPr>
              <w:jc w:val="right"/>
              <w:rPr>
                <w:rFonts w:hint="eastAsia" w:ascii="仿宋_GB2312" w:eastAsia="仿宋_GB2312"/>
                <w:color w:val="000000"/>
                <w:sz w:val="20"/>
                <w:szCs w:val="20"/>
              </w:rPr>
            </w:pPr>
          </w:p>
        </w:tc>
        <w:tc>
          <w:tcPr>
            <w:tcW w:w="680" w:type="dxa"/>
            <w:tcBorders>
              <w:top w:val="nil"/>
              <w:left w:val="nil"/>
              <w:bottom w:val="single" w:color="auto" w:sz="4" w:space="0"/>
              <w:right w:val="single" w:color="auto" w:sz="4" w:space="0"/>
            </w:tcBorders>
            <w:vAlign w:val="center"/>
          </w:tcPr>
          <w:p>
            <w:pPr>
              <w:jc w:val="right"/>
              <w:rPr>
                <w:rFonts w:hint="eastAsia" w:ascii="仿宋_GB2312" w:eastAsia="仿宋_GB2312"/>
                <w:color w:val="000000"/>
                <w:sz w:val="20"/>
                <w:szCs w:val="20"/>
              </w:rPr>
            </w:pPr>
          </w:p>
        </w:tc>
        <w:tc>
          <w:tcPr>
            <w:tcW w:w="680" w:type="dxa"/>
            <w:tcBorders>
              <w:top w:val="nil"/>
              <w:left w:val="nil"/>
              <w:bottom w:val="single" w:color="auto" w:sz="4" w:space="0"/>
              <w:right w:val="single" w:color="auto" w:sz="4" w:space="0"/>
            </w:tcBorders>
            <w:vAlign w:val="center"/>
          </w:tcPr>
          <w:p>
            <w:pPr>
              <w:jc w:val="right"/>
              <w:rPr>
                <w:rFonts w:hint="eastAsia" w:ascii="仿宋_GB2312" w:eastAsia="仿宋_GB2312"/>
                <w:color w:val="000000"/>
                <w:sz w:val="20"/>
                <w:szCs w:val="20"/>
              </w:rPr>
            </w:pPr>
          </w:p>
        </w:tc>
        <w:tc>
          <w:tcPr>
            <w:tcW w:w="680" w:type="dxa"/>
            <w:tcBorders>
              <w:top w:val="nil"/>
              <w:left w:val="nil"/>
              <w:bottom w:val="single" w:color="auto" w:sz="4" w:space="0"/>
              <w:right w:val="single" w:color="auto" w:sz="4" w:space="0"/>
            </w:tcBorders>
            <w:vAlign w:val="center"/>
          </w:tcPr>
          <w:p>
            <w:pPr>
              <w:jc w:val="right"/>
              <w:rPr>
                <w:rFonts w:hint="eastAsia" w:ascii="仿宋_GB2312" w:eastAsia="仿宋_GB2312"/>
                <w:color w:val="000000"/>
                <w:sz w:val="20"/>
                <w:szCs w:val="20"/>
              </w:rPr>
            </w:pPr>
          </w:p>
        </w:tc>
        <w:tc>
          <w:tcPr>
            <w:tcW w:w="678" w:type="dxa"/>
            <w:tcBorders>
              <w:top w:val="nil"/>
              <w:left w:val="nil"/>
              <w:bottom w:val="single" w:color="auto" w:sz="4" w:space="0"/>
              <w:right w:val="single" w:color="auto" w:sz="4" w:space="0"/>
            </w:tcBorders>
            <w:vAlign w:val="center"/>
          </w:tcPr>
          <w:p>
            <w:pPr>
              <w:jc w:val="right"/>
              <w:rPr>
                <w:rFonts w:hint="eastAsia" w:ascii="仿宋_GB2312" w:eastAsia="仿宋_GB2312"/>
                <w:color w:val="000000"/>
                <w:sz w:val="20"/>
                <w:szCs w:val="20"/>
              </w:rPr>
            </w:pPr>
          </w:p>
        </w:tc>
      </w:tr>
      <w:tr>
        <w:trPr>
          <w:trHeight w:val="465" w:hRule="atLeast"/>
        </w:trPr>
        <w:tc>
          <w:tcPr>
            <w:tcW w:w="481"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000000"/>
                <w:sz w:val="20"/>
                <w:szCs w:val="20"/>
              </w:rPr>
            </w:pPr>
          </w:p>
        </w:tc>
        <w:tc>
          <w:tcPr>
            <w:tcW w:w="450" w:type="dxa"/>
            <w:tcBorders>
              <w:top w:val="nil"/>
              <w:left w:val="nil"/>
              <w:bottom w:val="single" w:color="auto" w:sz="4" w:space="0"/>
              <w:right w:val="single" w:color="auto" w:sz="4" w:space="0"/>
            </w:tcBorders>
            <w:vAlign w:val="center"/>
          </w:tcPr>
          <w:p>
            <w:pPr>
              <w:jc w:val="right"/>
              <w:rPr>
                <w:rFonts w:hint="eastAsia" w:ascii="仿宋_GB2312" w:eastAsia="仿宋_GB2312"/>
                <w:color w:val="000000"/>
                <w:sz w:val="20"/>
                <w:szCs w:val="20"/>
              </w:rPr>
            </w:pPr>
          </w:p>
        </w:tc>
        <w:tc>
          <w:tcPr>
            <w:tcW w:w="450" w:type="dxa"/>
            <w:tcBorders>
              <w:top w:val="nil"/>
              <w:left w:val="nil"/>
              <w:bottom w:val="single" w:color="auto" w:sz="4" w:space="0"/>
              <w:right w:val="single" w:color="auto" w:sz="4" w:space="0"/>
            </w:tcBorders>
            <w:vAlign w:val="center"/>
          </w:tcPr>
          <w:p>
            <w:pPr>
              <w:jc w:val="right"/>
              <w:rPr>
                <w:rFonts w:hint="eastAsia" w:ascii="仿宋_GB2312" w:eastAsia="仿宋_GB2312"/>
                <w:color w:val="000000"/>
                <w:sz w:val="20"/>
                <w:szCs w:val="20"/>
              </w:rPr>
            </w:pPr>
          </w:p>
        </w:tc>
        <w:tc>
          <w:tcPr>
            <w:tcW w:w="2015" w:type="dxa"/>
            <w:tcBorders>
              <w:top w:val="nil"/>
              <w:left w:val="nil"/>
              <w:bottom w:val="single" w:color="auto" w:sz="4" w:space="0"/>
              <w:right w:val="single" w:color="auto" w:sz="4" w:space="0"/>
            </w:tcBorders>
            <w:vAlign w:val="center"/>
          </w:tcPr>
          <w:p>
            <w:pPr>
              <w:jc w:val="center"/>
              <w:rPr>
                <w:rFonts w:hint="eastAsia" w:ascii="仿宋_GB2312" w:eastAsia="仿宋_GB2312"/>
                <w:color w:val="000000"/>
                <w:sz w:val="20"/>
                <w:szCs w:val="20"/>
              </w:rPr>
            </w:pPr>
          </w:p>
        </w:tc>
        <w:tc>
          <w:tcPr>
            <w:tcW w:w="904" w:type="dxa"/>
            <w:tcBorders>
              <w:top w:val="nil"/>
              <w:left w:val="nil"/>
              <w:bottom w:val="single" w:color="auto" w:sz="4" w:space="0"/>
              <w:right w:val="single" w:color="auto" w:sz="4" w:space="0"/>
            </w:tcBorders>
            <w:vAlign w:val="center"/>
          </w:tcPr>
          <w:p>
            <w:pPr>
              <w:jc w:val="right"/>
              <w:rPr>
                <w:rFonts w:hint="eastAsia" w:ascii="仿宋_GB2312" w:eastAsia="仿宋_GB2312"/>
                <w:color w:val="000000"/>
                <w:sz w:val="20"/>
                <w:szCs w:val="20"/>
              </w:rPr>
            </w:pPr>
          </w:p>
        </w:tc>
        <w:tc>
          <w:tcPr>
            <w:tcW w:w="875" w:type="dxa"/>
            <w:tcBorders>
              <w:top w:val="nil"/>
              <w:left w:val="nil"/>
              <w:bottom w:val="single" w:color="auto" w:sz="4" w:space="0"/>
              <w:right w:val="single" w:color="auto" w:sz="4" w:space="0"/>
            </w:tcBorders>
            <w:vAlign w:val="center"/>
          </w:tcPr>
          <w:p>
            <w:pPr>
              <w:jc w:val="right"/>
              <w:rPr>
                <w:rFonts w:hint="eastAsia" w:ascii="仿宋_GB2312" w:eastAsia="仿宋_GB2312"/>
                <w:color w:val="000000"/>
                <w:sz w:val="18"/>
                <w:szCs w:val="18"/>
                <w:lang w:val="en-US" w:eastAsia="zh-CN"/>
              </w:rPr>
            </w:pPr>
          </w:p>
        </w:tc>
        <w:tc>
          <w:tcPr>
            <w:tcW w:w="675" w:type="dxa"/>
            <w:tcBorders>
              <w:top w:val="nil"/>
              <w:left w:val="nil"/>
              <w:bottom w:val="single" w:color="auto" w:sz="4" w:space="0"/>
              <w:right w:val="single" w:color="auto" w:sz="4" w:space="0"/>
            </w:tcBorders>
            <w:vAlign w:val="center"/>
          </w:tcPr>
          <w:p>
            <w:pPr>
              <w:jc w:val="right"/>
              <w:rPr>
                <w:rFonts w:hint="eastAsia" w:ascii="仿宋_GB2312" w:eastAsia="仿宋_GB2312"/>
                <w:color w:val="000000"/>
                <w:sz w:val="20"/>
                <w:szCs w:val="20"/>
              </w:rPr>
            </w:pPr>
          </w:p>
        </w:tc>
        <w:tc>
          <w:tcPr>
            <w:tcW w:w="563" w:type="dxa"/>
            <w:tcBorders>
              <w:top w:val="nil"/>
              <w:left w:val="nil"/>
              <w:bottom w:val="single" w:color="auto" w:sz="4" w:space="0"/>
              <w:right w:val="single" w:color="auto" w:sz="4" w:space="0"/>
            </w:tcBorders>
            <w:vAlign w:val="center"/>
          </w:tcPr>
          <w:p>
            <w:pPr>
              <w:jc w:val="right"/>
              <w:rPr>
                <w:rFonts w:hint="eastAsia" w:ascii="仿宋_GB2312" w:eastAsia="仿宋_GB2312"/>
                <w:color w:val="000000"/>
                <w:sz w:val="20"/>
                <w:szCs w:val="20"/>
              </w:rPr>
            </w:pPr>
          </w:p>
        </w:tc>
        <w:tc>
          <w:tcPr>
            <w:tcW w:w="523" w:type="dxa"/>
            <w:tcBorders>
              <w:top w:val="nil"/>
              <w:left w:val="nil"/>
              <w:bottom w:val="single" w:color="auto" w:sz="4" w:space="0"/>
              <w:right w:val="single" w:color="auto" w:sz="4" w:space="0"/>
            </w:tcBorders>
            <w:vAlign w:val="center"/>
          </w:tcPr>
          <w:p>
            <w:pPr>
              <w:jc w:val="right"/>
              <w:rPr>
                <w:rFonts w:hint="eastAsia" w:ascii="仿宋_GB2312" w:eastAsia="仿宋_GB2312"/>
                <w:color w:val="000000"/>
                <w:sz w:val="20"/>
                <w:szCs w:val="20"/>
              </w:rPr>
            </w:pPr>
          </w:p>
        </w:tc>
        <w:tc>
          <w:tcPr>
            <w:tcW w:w="680" w:type="dxa"/>
            <w:tcBorders>
              <w:top w:val="nil"/>
              <w:left w:val="nil"/>
              <w:bottom w:val="single" w:color="auto" w:sz="4" w:space="0"/>
              <w:right w:val="single" w:color="auto" w:sz="4" w:space="0"/>
            </w:tcBorders>
            <w:vAlign w:val="center"/>
          </w:tcPr>
          <w:p>
            <w:pPr>
              <w:jc w:val="right"/>
              <w:rPr>
                <w:rFonts w:hint="eastAsia" w:ascii="仿宋_GB2312" w:eastAsia="仿宋_GB2312"/>
                <w:color w:val="000000"/>
                <w:sz w:val="20"/>
                <w:szCs w:val="20"/>
              </w:rPr>
            </w:pPr>
          </w:p>
        </w:tc>
        <w:tc>
          <w:tcPr>
            <w:tcW w:w="680" w:type="dxa"/>
            <w:tcBorders>
              <w:top w:val="nil"/>
              <w:left w:val="nil"/>
              <w:bottom w:val="single" w:color="auto" w:sz="4" w:space="0"/>
              <w:right w:val="single" w:color="auto" w:sz="4" w:space="0"/>
            </w:tcBorders>
            <w:vAlign w:val="center"/>
          </w:tcPr>
          <w:p>
            <w:pPr>
              <w:jc w:val="right"/>
              <w:rPr>
                <w:rFonts w:hint="eastAsia" w:ascii="仿宋_GB2312" w:eastAsia="仿宋_GB2312"/>
                <w:color w:val="000000"/>
                <w:sz w:val="20"/>
                <w:szCs w:val="20"/>
              </w:rPr>
            </w:pPr>
          </w:p>
        </w:tc>
        <w:tc>
          <w:tcPr>
            <w:tcW w:w="680" w:type="dxa"/>
            <w:tcBorders>
              <w:top w:val="nil"/>
              <w:left w:val="nil"/>
              <w:bottom w:val="single" w:color="auto" w:sz="4" w:space="0"/>
              <w:right w:val="single" w:color="auto" w:sz="4" w:space="0"/>
            </w:tcBorders>
            <w:vAlign w:val="center"/>
          </w:tcPr>
          <w:p>
            <w:pPr>
              <w:jc w:val="right"/>
              <w:rPr>
                <w:rFonts w:hint="eastAsia" w:ascii="仿宋_GB2312" w:eastAsia="仿宋_GB2312"/>
                <w:color w:val="000000"/>
                <w:sz w:val="20"/>
                <w:szCs w:val="20"/>
              </w:rPr>
            </w:pPr>
          </w:p>
        </w:tc>
        <w:tc>
          <w:tcPr>
            <w:tcW w:w="678" w:type="dxa"/>
            <w:tcBorders>
              <w:top w:val="nil"/>
              <w:left w:val="nil"/>
              <w:bottom w:val="single" w:color="auto" w:sz="4" w:space="0"/>
              <w:right w:val="single" w:color="auto" w:sz="4" w:space="0"/>
            </w:tcBorders>
            <w:vAlign w:val="center"/>
          </w:tcPr>
          <w:p>
            <w:pPr>
              <w:jc w:val="right"/>
              <w:rPr>
                <w:rFonts w:hint="eastAsia" w:ascii="仿宋_GB2312" w:eastAsia="仿宋_GB2312"/>
                <w:color w:val="000000"/>
                <w:sz w:val="20"/>
                <w:szCs w:val="20"/>
              </w:rPr>
            </w:pPr>
          </w:p>
        </w:tc>
      </w:tr>
      <w:tr>
        <w:trPr>
          <w:trHeight w:val="465" w:hRule="atLeast"/>
        </w:trPr>
        <w:tc>
          <w:tcPr>
            <w:tcW w:w="481"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000000"/>
                <w:sz w:val="20"/>
                <w:szCs w:val="20"/>
              </w:rPr>
            </w:pPr>
          </w:p>
        </w:tc>
        <w:tc>
          <w:tcPr>
            <w:tcW w:w="450" w:type="dxa"/>
            <w:tcBorders>
              <w:top w:val="nil"/>
              <w:left w:val="nil"/>
              <w:bottom w:val="single" w:color="auto" w:sz="4" w:space="0"/>
              <w:right w:val="single" w:color="auto" w:sz="4" w:space="0"/>
            </w:tcBorders>
            <w:vAlign w:val="center"/>
          </w:tcPr>
          <w:p>
            <w:pPr>
              <w:jc w:val="right"/>
              <w:rPr>
                <w:rFonts w:hint="eastAsia" w:ascii="仿宋_GB2312" w:eastAsia="仿宋_GB2312"/>
                <w:color w:val="000000"/>
                <w:sz w:val="20"/>
                <w:szCs w:val="20"/>
              </w:rPr>
            </w:pPr>
          </w:p>
        </w:tc>
        <w:tc>
          <w:tcPr>
            <w:tcW w:w="450" w:type="dxa"/>
            <w:tcBorders>
              <w:top w:val="nil"/>
              <w:left w:val="nil"/>
              <w:bottom w:val="single" w:color="auto" w:sz="4" w:space="0"/>
              <w:right w:val="single" w:color="auto" w:sz="4" w:space="0"/>
            </w:tcBorders>
            <w:vAlign w:val="center"/>
          </w:tcPr>
          <w:p>
            <w:pPr>
              <w:jc w:val="right"/>
              <w:rPr>
                <w:rFonts w:hint="eastAsia" w:ascii="仿宋_GB2312" w:eastAsia="仿宋_GB2312"/>
                <w:color w:val="000000"/>
                <w:sz w:val="20"/>
                <w:szCs w:val="20"/>
              </w:rPr>
            </w:pPr>
          </w:p>
        </w:tc>
        <w:tc>
          <w:tcPr>
            <w:tcW w:w="2015" w:type="dxa"/>
            <w:tcBorders>
              <w:top w:val="nil"/>
              <w:left w:val="nil"/>
              <w:bottom w:val="single" w:color="auto" w:sz="4" w:space="0"/>
              <w:right w:val="single" w:color="auto" w:sz="4" w:space="0"/>
            </w:tcBorders>
            <w:vAlign w:val="center"/>
          </w:tcPr>
          <w:p>
            <w:pPr>
              <w:jc w:val="center"/>
              <w:rPr>
                <w:rFonts w:hint="eastAsia" w:ascii="仿宋_GB2312" w:eastAsia="仿宋_GB2312"/>
                <w:color w:val="000000"/>
                <w:sz w:val="20"/>
                <w:szCs w:val="20"/>
              </w:rPr>
            </w:pPr>
          </w:p>
        </w:tc>
        <w:tc>
          <w:tcPr>
            <w:tcW w:w="904" w:type="dxa"/>
            <w:tcBorders>
              <w:top w:val="nil"/>
              <w:left w:val="nil"/>
              <w:bottom w:val="single" w:color="auto" w:sz="4" w:space="0"/>
              <w:right w:val="single" w:color="auto" w:sz="4" w:space="0"/>
            </w:tcBorders>
            <w:vAlign w:val="center"/>
          </w:tcPr>
          <w:p>
            <w:pPr>
              <w:jc w:val="right"/>
              <w:rPr>
                <w:rFonts w:hint="eastAsia" w:ascii="仿宋_GB2312" w:eastAsia="仿宋_GB2312"/>
                <w:color w:val="000000"/>
                <w:sz w:val="20"/>
                <w:szCs w:val="20"/>
              </w:rPr>
            </w:pPr>
          </w:p>
        </w:tc>
        <w:tc>
          <w:tcPr>
            <w:tcW w:w="875" w:type="dxa"/>
            <w:tcBorders>
              <w:top w:val="nil"/>
              <w:left w:val="nil"/>
              <w:bottom w:val="single" w:color="auto" w:sz="4" w:space="0"/>
              <w:right w:val="single" w:color="auto" w:sz="4" w:space="0"/>
            </w:tcBorders>
            <w:vAlign w:val="center"/>
          </w:tcPr>
          <w:p>
            <w:pPr>
              <w:jc w:val="right"/>
              <w:rPr>
                <w:rFonts w:hint="eastAsia" w:ascii="仿宋_GB2312" w:eastAsia="仿宋_GB2312"/>
                <w:color w:val="000000"/>
                <w:sz w:val="18"/>
                <w:szCs w:val="18"/>
                <w:lang w:val="en-US" w:eastAsia="zh-CN"/>
              </w:rPr>
            </w:pPr>
          </w:p>
        </w:tc>
        <w:tc>
          <w:tcPr>
            <w:tcW w:w="675" w:type="dxa"/>
            <w:tcBorders>
              <w:top w:val="nil"/>
              <w:left w:val="nil"/>
              <w:bottom w:val="single" w:color="auto" w:sz="4" w:space="0"/>
              <w:right w:val="single" w:color="auto" w:sz="4" w:space="0"/>
            </w:tcBorders>
            <w:vAlign w:val="center"/>
          </w:tcPr>
          <w:p>
            <w:pPr>
              <w:jc w:val="right"/>
              <w:rPr>
                <w:rFonts w:hint="eastAsia" w:ascii="仿宋_GB2312" w:eastAsia="仿宋_GB2312"/>
                <w:color w:val="000000"/>
                <w:sz w:val="20"/>
                <w:szCs w:val="20"/>
              </w:rPr>
            </w:pPr>
          </w:p>
        </w:tc>
        <w:tc>
          <w:tcPr>
            <w:tcW w:w="563" w:type="dxa"/>
            <w:tcBorders>
              <w:top w:val="nil"/>
              <w:left w:val="nil"/>
              <w:bottom w:val="single" w:color="auto" w:sz="4" w:space="0"/>
              <w:right w:val="single" w:color="auto" w:sz="4" w:space="0"/>
            </w:tcBorders>
            <w:vAlign w:val="center"/>
          </w:tcPr>
          <w:p>
            <w:pPr>
              <w:jc w:val="right"/>
              <w:rPr>
                <w:rFonts w:hint="eastAsia" w:ascii="仿宋_GB2312" w:eastAsia="仿宋_GB2312"/>
                <w:color w:val="000000"/>
                <w:sz w:val="20"/>
                <w:szCs w:val="20"/>
              </w:rPr>
            </w:pPr>
          </w:p>
        </w:tc>
        <w:tc>
          <w:tcPr>
            <w:tcW w:w="523" w:type="dxa"/>
            <w:tcBorders>
              <w:top w:val="nil"/>
              <w:left w:val="nil"/>
              <w:bottom w:val="single" w:color="auto" w:sz="4" w:space="0"/>
              <w:right w:val="single" w:color="auto" w:sz="4" w:space="0"/>
            </w:tcBorders>
            <w:vAlign w:val="center"/>
          </w:tcPr>
          <w:p>
            <w:pPr>
              <w:jc w:val="right"/>
              <w:rPr>
                <w:rFonts w:hint="eastAsia" w:ascii="仿宋_GB2312" w:eastAsia="仿宋_GB2312"/>
                <w:color w:val="000000"/>
                <w:sz w:val="20"/>
                <w:szCs w:val="20"/>
              </w:rPr>
            </w:pPr>
          </w:p>
        </w:tc>
        <w:tc>
          <w:tcPr>
            <w:tcW w:w="680" w:type="dxa"/>
            <w:tcBorders>
              <w:top w:val="nil"/>
              <w:left w:val="nil"/>
              <w:bottom w:val="single" w:color="auto" w:sz="4" w:space="0"/>
              <w:right w:val="single" w:color="auto" w:sz="4" w:space="0"/>
            </w:tcBorders>
            <w:vAlign w:val="center"/>
          </w:tcPr>
          <w:p>
            <w:pPr>
              <w:jc w:val="right"/>
              <w:rPr>
                <w:rFonts w:hint="eastAsia" w:ascii="仿宋_GB2312" w:eastAsia="仿宋_GB2312"/>
                <w:color w:val="000000"/>
                <w:sz w:val="20"/>
                <w:szCs w:val="20"/>
              </w:rPr>
            </w:pPr>
          </w:p>
        </w:tc>
        <w:tc>
          <w:tcPr>
            <w:tcW w:w="680" w:type="dxa"/>
            <w:tcBorders>
              <w:top w:val="nil"/>
              <w:left w:val="nil"/>
              <w:bottom w:val="single" w:color="auto" w:sz="4" w:space="0"/>
              <w:right w:val="single" w:color="auto" w:sz="4" w:space="0"/>
            </w:tcBorders>
            <w:vAlign w:val="center"/>
          </w:tcPr>
          <w:p>
            <w:pPr>
              <w:jc w:val="right"/>
              <w:rPr>
                <w:rFonts w:hint="eastAsia" w:ascii="仿宋_GB2312" w:eastAsia="仿宋_GB2312"/>
                <w:color w:val="000000"/>
                <w:sz w:val="20"/>
                <w:szCs w:val="20"/>
              </w:rPr>
            </w:pPr>
          </w:p>
        </w:tc>
        <w:tc>
          <w:tcPr>
            <w:tcW w:w="680" w:type="dxa"/>
            <w:tcBorders>
              <w:top w:val="nil"/>
              <w:left w:val="nil"/>
              <w:bottom w:val="single" w:color="auto" w:sz="4" w:space="0"/>
              <w:right w:val="single" w:color="auto" w:sz="4" w:space="0"/>
            </w:tcBorders>
            <w:vAlign w:val="center"/>
          </w:tcPr>
          <w:p>
            <w:pPr>
              <w:jc w:val="right"/>
              <w:rPr>
                <w:rFonts w:hint="eastAsia" w:ascii="仿宋_GB2312" w:eastAsia="仿宋_GB2312"/>
                <w:color w:val="000000"/>
                <w:sz w:val="20"/>
                <w:szCs w:val="20"/>
              </w:rPr>
            </w:pPr>
          </w:p>
        </w:tc>
        <w:tc>
          <w:tcPr>
            <w:tcW w:w="678" w:type="dxa"/>
            <w:tcBorders>
              <w:top w:val="nil"/>
              <w:left w:val="nil"/>
              <w:bottom w:val="single" w:color="auto" w:sz="4" w:space="0"/>
              <w:right w:val="single" w:color="auto" w:sz="4" w:space="0"/>
            </w:tcBorders>
            <w:vAlign w:val="center"/>
          </w:tcPr>
          <w:p>
            <w:pPr>
              <w:jc w:val="right"/>
              <w:rPr>
                <w:rFonts w:hint="eastAsia" w:ascii="仿宋_GB2312" w:eastAsia="仿宋_GB2312"/>
                <w:color w:val="000000"/>
                <w:sz w:val="20"/>
                <w:szCs w:val="20"/>
              </w:rPr>
            </w:pPr>
          </w:p>
        </w:tc>
      </w:tr>
      <w:tr>
        <w:trPr>
          <w:trHeight w:val="465" w:hRule="atLeast"/>
        </w:trPr>
        <w:tc>
          <w:tcPr>
            <w:tcW w:w="481"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000000"/>
                <w:sz w:val="20"/>
                <w:szCs w:val="20"/>
              </w:rPr>
            </w:pPr>
          </w:p>
        </w:tc>
        <w:tc>
          <w:tcPr>
            <w:tcW w:w="450" w:type="dxa"/>
            <w:tcBorders>
              <w:top w:val="nil"/>
              <w:left w:val="nil"/>
              <w:bottom w:val="single" w:color="auto" w:sz="4" w:space="0"/>
              <w:right w:val="single" w:color="auto" w:sz="4" w:space="0"/>
            </w:tcBorders>
            <w:vAlign w:val="center"/>
          </w:tcPr>
          <w:p>
            <w:pPr>
              <w:jc w:val="right"/>
              <w:rPr>
                <w:rFonts w:hint="eastAsia" w:ascii="仿宋_GB2312" w:eastAsia="仿宋_GB2312"/>
                <w:color w:val="000000"/>
                <w:sz w:val="20"/>
                <w:szCs w:val="20"/>
              </w:rPr>
            </w:pPr>
          </w:p>
        </w:tc>
        <w:tc>
          <w:tcPr>
            <w:tcW w:w="450" w:type="dxa"/>
            <w:tcBorders>
              <w:top w:val="nil"/>
              <w:left w:val="nil"/>
              <w:bottom w:val="single" w:color="auto" w:sz="4" w:space="0"/>
              <w:right w:val="single" w:color="auto" w:sz="4" w:space="0"/>
            </w:tcBorders>
            <w:vAlign w:val="center"/>
          </w:tcPr>
          <w:p>
            <w:pPr>
              <w:jc w:val="right"/>
              <w:rPr>
                <w:rFonts w:hint="eastAsia" w:ascii="仿宋_GB2312" w:eastAsia="仿宋_GB2312"/>
                <w:color w:val="000000"/>
                <w:sz w:val="20"/>
                <w:szCs w:val="20"/>
              </w:rPr>
            </w:pPr>
          </w:p>
        </w:tc>
        <w:tc>
          <w:tcPr>
            <w:tcW w:w="2015" w:type="dxa"/>
            <w:tcBorders>
              <w:top w:val="nil"/>
              <w:left w:val="nil"/>
              <w:bottom w:val="single" w:color="auto" w:sz="4" w:space="0"/>
              <w:right w:val="single" w:color="auto" w:sz="4" w:space="0"/>
            </w:tcBorders>
            <w:vAlign w:val="center"/>
          </w:tcPr>
          <w:p>
            <w:pPr>
              <w:jc w:val="center"/>
              <w:rPr>
                <w:rFonts w:hint="eastAsia" w:ascii="仿宋_GB2312" w:eastAsia="仿宋_GB2312"/>
                <w:color w:val="000000"/>
                <w:sz w:val="20"/>
                <w:szCs w:val="20"/>
              </w:rPr>
            </w:pPr>
          </w:p>
        </w:tc>
        <w:tc>
          <w:tcPr>
            <w:tcW w:w="904" w:type="dxa"/>
            <w:tcBorders>
              <w:top w:val="nil"/>
              <w:left w:val="nil"/>
              <w:bottom w:val="single" w:color="auto" w:sz="4" w:space="0"/>
              <w:right w:val="single" w:color="auto" w:sz="4" w:space="0"/>
            </w:tcBorders>
            <w:vAlign w:val="center"/>
          </w:tcPr>
          <w:p>
            <w:pPr>
              <w:jc w:val="right"/>
              <w:rPr>
                <w:rFonts w:hint="eastAsia" w:ascii="仿宋_GB2312" w:eastAsia="仿宋_GB2312"/>
                <w:color w:val="000000"/>
                <w:sz w:val="20"/>
                <w:szCs w:val="20"/>
              </w:rPr>
            </w:pPr>
          </w:p>
        </w:tc>
        <w:tc>
          <w:tcPr>
            <w:tcW w:w="875" w:type="dxa"/>
            <w:tcBorders>
              <w:top w:val="nil"/>
              <w:left w:val="nil"/>
              <w:bottom w:val="single" w:color="auto" w:sz="4" w:space="0"/>
              <w:right w:val="single" w:color="auto" w:sz="4" w:space="0"/>
            </w:tcBorders>
            <w:vAlign w:val="center"/>
          </w:tcPr>
          <w:p>
            <w:pPr>
              <w:jc w:val="right"/>
              <w:rPr>
                <w:rFonts w:hint="eastAsia" w:ascii="仿宋_GB2312" w:eastAsia="仿宋_GB2312"/>
                <w:color w:val="000000"/>
                <w:sz w:val="18"/>
                <w:szCs w:val="18"/>
                <w:lang w:val="en-US" w:eastAsia="zh-CN"/>
              </w:rPr>
            </w:pPr>
          </w:p>
        </w:tc>
        <w:tc>
          <w:tcPr>
            <w:tcW w:w="675" w:type="dxa"/>
            <w:tcBorders>
              <w:top w:val="nil"/>
              <w:left w:val="nil"/>
              <w:bottom w:val="single" w:color="auto" w:sz="4" w:space="0"/>
              <w:right w:val="single" w:color="auto" w:sz="4" w:space="0"/>
            </w:tcBorders>
            <w:vAlign w:val="center"/>
          </w:tcPr>
          <w:p>
            <w:pPr>
              <w:jc w:val="right"/>
              <w:rPr>
                <w:rFonts w:hint="eastAsia" w:ascii="仿宋_GB2312" w:eastAsia="仿宋_GB2312"/>
                <w:color w:val="000000"/>
                <w:sz w:val="20"/>
                <w:szCs w:val="20"/>
              </w:rPr>
            </w:pPr>
          </w:p>
        </w:tc>
        <w:tc>
          <w:tcPr>
            <w:tcW w:w="563" w:type="dxa"/>
            <w:tcBorders>
              <w:top w:val="nil"/>
              <w:left w:val="nil"/>
              <w:bottom w:val="single" w:color="auto" w:sz="4" w:space="0"/>
              <w:right w:val="single" w:color="auto" w:sz="4" w:space="0"/>
            </w:tcBorders>
            <w:vAlign w:val="center"/>
          </w:tcPr>
          <w:p>
            <w:pPr>
              <w:jc w:val="right"/>
              <w:rPr>
                <w:rFonts w:hint="eastAsia" w:ascii="仿宋_GB2312" w:eastAsia="仿宋_GB2312"/>
                <w:color w:val="000000"/>
                <w:sz w:val="20"/>
                <w:szCs w:val="20"/>
              </w:rPr>
            </w:pPr>
          </w:p>
        </w:tc>
        <w:tc>
          <w:tcPr>
            <w:tcW w:w="523" w:type="dxa"/>
            <w:tcBorders>
              <w:top w:val="nil"/>
              <w:left w:val="nil"/>
              <w:bottom w:val="single" w:color="auto" w:sz="4" w:space="0"/>
              <w:right w:val="single" w:color="auto" w:sz="4" w:space="0"/>
            </w:tcBorders>
            <w:vAlign w:val="center"/>
          </w:tcPr>
          <w:p>
            <w:pPr>
              <w:jc w:val="right"/>
              <w:rPr>
                <w:rFonts w:hint="eastAsia" w:ascii="仿宋_GB2312" w:eastAsia="仿宋_GB2312"/>
                <w:color w:val="000000"/>
                <w:sz w:val="20"/>
                <w:szCs w:val="20"/>
              </w:rPr>
            </w:pPr>
          </w:p>
        </w:tc>
        <w:tc>
          <w:tcPr>
            <w:tcW w:w="680" w:type="dxa"/>
            <w:tcBorders>
              <w:top w:val="nil"/>
              <w:left w:val="nil"/>
              <w:bottom w:val="single" w:color="auto" w:sz="4" w:space="0"/>
              <w:right w:val="single" w:color="auto" w:sz="4" w:space="0"/>
            </w:tcBorders>
            <w:vAlign w:val="center"/>
          </w:tcPr>
          <w:p>
            <w:pPr>
              <w:jc w:val="right"/>
              <w:rPr>
                <w:rFonts w:hint="eastAsia" w:ascii="仿宋_GB2312" w:eastAsia="仿宋_GB2312"/>
                <w:color w:val="000000"/>
                <w:sz w:val="20"/>
                <w:szCs w:val="20"/>
              </w:rPr>
            </w:pPr>
          </w:p>
        </w:tc>
        <w:tc>
          <w:tcPr>
            <w:tcW w:w="680" w:type="dxa"/>
            <w:tcBorders>
              <w:top w:val="nil"/>
              <w:left w:val="nil"/>
              <w:bottom w:val="single" w:color="auto" w:sz="4" w:space="0"/>
              <w:right w:val="single" w:color="auto" w:sz="4" w:space="0"/>
            </w:tcBorders>
            <w:vAlign w:val="center"/>
          </w:tcPr>
          <w:p>
            <w:pPr>
              <w:jc w:val="right"/>
              <w:rPr>
                <w:rFonts w:hint="eastAsia" w:ascii="仿宋_GB2312" w:eastAsia="仿宋_GB2312"/>
                <w:color w:val="000000"/>
                <w:sz w:val="20"/>
                <w:szCs w:val="20"/>
              </w:rPr>
            </w:pPr>
          </w:p>
        </w:tc>
        <w:tc>
          <w:tcPr>
            <w:tcW w:w="680" w:type="dxa"/>
            <w:tcBorders>
              <w:top w:val="nil"/>
              <w:left w:val="nil"/>
              <w:bottom w:val="single" w:color="auto" w:sz="4" w:space="0"/>
              <w:right w:val="single" w:color="auto" w:sz="4" w:space="0"/>
            </w:tcBorders>
            <w:vAlign w:val="center"/>
          </w:tcPr>
          <w:p>
            <w:pPr>
              <w:jc w:val="right"/>
              <w:rPr>
                <w:rFonts w:hint="eastAsia" w:ascii="仿宋_GB2312" w:eastAsia="仿宋_GB2312"/>
                <w:color w:val="000000"/>
                <w:sz w:val="20"/>
                <w:szCs w:val="20"/>
              </w:rPr>
            </w:pPr>
          </w:p>
        </w:tc>
        <w:tc>
          <w:tcPr>
            <w:tcW w:w="678" w:type="dxa"/>
            <w:tcBorders>
              <w:top w:val="nil"/>
              <w:left w:val="nil"/>
              <w:bottom w:val="single" w:color="auto" w:sz="4" w:space="0"/>
              <w:right w:val="single" w:color="auto" w:sz="4" w:space="0"/>
            </w:tcBorders>
            <w:vAlign w:val="center"/>
          </w:tcPr>
          <w:p>
            <w:pPr>
              <w:jc w:val="right"/>
              <w:rPr>
                <w:rFonts w:hint="eastAsia" w:ascii="仿宋_GB2312" w:eastAsia="仿宋_GB2312"/>
                <w:color w:val="000000"/>
                <w:sz w:val="20"/>
                <w:szCs w:val="20"/>
              </w:rPr>
            </w:pPr>
          </w:p>
        </w:tc>
      </w:tr>
      <w:tr>
        <w:trPr>
          <w:trHeight w:val="465" w:hRule="atLeast"/>
        </w:trPr>
        <w:tc>
          <w:tcPr>
            <w:tcW w:w="481"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000000"/>
                <w:sz w:val="20"/>
                <w:szCs w:val="20"/>
              </w:rPr>
            </w:pPr>
          </w:p>
        </w:tc>
        <w:tc>
          <w:tcPr>
            <w:tcW w:w="450" w:type="dxa"/>
            <w:tcBorders>
              <w:top w:val="nil"/>
              <w:left w:val="nil"/>
              <w:bottom w:val="single" w:color="auto" w:sz="4" w:space="0"/>
              <w:right w:val="single" w:color="auto" w:sz="4" w:space="0"/>
            </w:tcBorders>
            <w:vAlign w:val="center"/>
          </w:tcPr>
          <w:p>
            <w:pPr>
              <w:jc w:val="right"/>
              <w:rPr>
                <w:rFonts w:hint="eastAsia" w:ascii="仿宋_GB2312" w:eastAsia="仿宋_GB2312"/>
                <w:color w:val="000000"/>
                <w:sz w:val="20"/>
                <w:szCs w:val="20"/>
              </w:rPr>
            </w:pPr>
          </w:p>
        </w:tc>
        <w:tc>
          <w:tcPr>
            <w:tcW w:w="450" w:type="dxa"/>
            <w:tcBorders>
              <w:top w:val="nil"/>
              <w:left w:val="nil"/>
              <w:bottom w:val="single" w:color="auto" w:sz="4" w:space="0"/>
              <w:right w:val="single" w:color="auto" w:sz="4" w:space="0"/>
            </w:tcBorders>
            <w:vAlign w:val="center"/>
          </w:tcPr>
          <w:p>
            <w:pPr>
              <w:jc w:val="right"/>
              <w:rPr>
                <w:rFonts w:hint="eastAsia" w:ascii="仿宋_GB2312" w:eastAsia="仿宋_GB2312"/>
                <w:color w:val="000000"/>
                <w:sz w:val="20"/>
                <w:szCs w:val="20"/>
              </w:rPr>
            </w:pPr>
          </w:p>
        </w:tc>
        <w:tc>
          <w:tcPr>
            <w:tcW w:w="2015" w:type="dxa"/>
            <w:tcBorders>
              <w:top w:val="nil"/>
              <w:left w:val="nil"/>
              <w:bottom w:val="single" w:color="auto" w:sz="4" w:space="0"/>
              <w:right w:val="single" w:color="auto" w:sz="4" w:space="0"/>
            </w:tcBorders>
            <w:vAlign w:val="center"/>
          </w:tcPr>
          <w:p>
            <w:pPr>
              <w:jc w:val="center"/>
              <w:rPr>
                <w:rFonts w:hint="eastAsia" w:ascii="仿宋_GB2312" w:eastAsia="仿宋_GB2312"/>
                <w:color w:val="000000"/>
                <w:sz w:val="20"/>
                <w:szCs w:val="20"/>
              </w:rPr>
            </w:pPr>
          </w:p>
        </w:tc>
        <w:tc>
          <w:tcPr>
            <w:tcW w:w="904" w:type="dxa"/>
            <w:tcBorders>
              <w:top w:val="nil"/>
              <w:left w:val="nil"/>
              <w:bottom w:val="single" w:color="auto" w:sz="4" w:space="0"/>
              <w:right w:val="single" w:color="auto" w:sz="4" w:space="0"/>
            </w:tcBorders>
            <w:vAlign w:val="center"/>
          </w:tcPr>
          <w:p>
            <w:pPr>
              <w:jc w:val="right"/>
              <w:rPr>
                <w:rFonts w:hint="eastAsia" w:ascii="仿宋_GB2312" w:eastAsia="仿宋_GB2312"/>
                <w:color w:val="000000"/>
                <w:sz w:val="20"/>
                <w:szCs w:val="20"/>
              </w:rPr>
            </w:pPr>
          </w:p>
        </w:tc>
        <w:tc>
          <w:tcPr>
            <w:tcW w:w="875" w:type="dxa"/>
            <w:tcBorders>
              <w:top w:val="nil"/>
              <w:left w:val="nil"/>
              <w:bottom w:val="single" w:color="auto" w:sz="4" w:space="0"/>
              <w:right w:val="single" w:color="auto" w:sz="4" w:space="0"/>
            </w:tcBorders>
            <w:vAlign w:val="center"/>
          </w:tcPr>
          <w:p>
            <w:pPr>
              <w:jc w:val="right"/>
              <w:rPr>
                <w:rFonts w:hint="eastAsia" w:ascii="仿宋_GB2312" w:eastAsia="仿宋_GB2312"/>
                <w:color w:val="000000"/>
                <w:sz w:val="18"/>
                <w:szCs w:val="18"/>
                <w:lang w:val="en-US" w:eastAsia="zh-CN"/>
              </w:rPr>
            </w:pPr>
          </w:p>
        </w:tc>
        <w:tc>
          <w:tcPr>
            <w:tcW w:w="675" w:type="dxa"/>
            <w:tcBorders>
              <w:top w:val="nil"/>
              <w:left w:val="nil"/>
              <w:bottom w:val="single" w:color="auto" w:sz="4" w:space="0"/>
              <w:right w:val="single" w:color="auto" w:sz="4" w:space="0"/>
            </w:tcBorders>
            <w:vAlign w:val="center"/>
          </w:tcPr>
          <w:p>
            <w:pPr>
              <w:jc w:val="right"/>
              <w:rPr>
                <w:rFonts w:hint="eastAsia" w:ascii="仿宋_GB2312" w:eastAsia="仿宋_GB2312"/>
                <w:color w:val="000000"/>
                <w:sz w:val="20"/>
                <w:szCs w:val="20"/>
              </w:rPr>
            </w:pPr>
          </w:p>
        </w:tc>
        <w:tc>
          <w:tcPr>
            <w:tcW w:w="563" w:type="dxa"/>
            <w:tcBorders>
              <w:top w:val="nil"/>
              <w:left w:val="nil"/>
              <w:bottom w:val="single" w:color="auto" w:sz="4" w:space="0"/>
              <w:right w:val="single" w:color="auto" w:sz="4" w:space="0"/>
            </w:tcBorders>
            <w:vAlign w:val="center"/>
          </w:tcPr>
          <w:p>
            <w:pPr>
              <w:jc w:val="right"/>
              <w:rPr>
                <w:rFonts w:hint="eastAsia" w:ascii="仿宋_GB2312" w:eastAsia="仿宋_GB2312"/>
                <w:color w:val="000000"/>
                <w:sz w:val="20"/>
                <w:szCs w:val="20"/>
              </w:rPr>
            </w:pPr>
          </w:p>
        </w:tc>
        <w:tc>
          <w:tcPr>
            <w:tcW w:w="523" w:type="dxa"/>
            <w:tcBorders>
              <w:top w:val="nil"/>
              <w:left w:val="nil"/>
              <w:bottom w:val="single" w:color="auto" w:sz="4" w:space="0"/>
              <w:right w:val="single" w:color="auto" w:sz="4" w:space="0"/>
            </w:tcBorders>
            <w:vAlign w:val="center"/>
          </w:tcPr>
          <w:p>
            <w:pPr>
              <w:jc w:val="right"/>
              <w:rPr>
                <w:rFonts w:hint="eastAsia" w:ascii="仿宋_GB2312" w:eastAsia="仿宋_GB2312"/>
                <w:color w:val="000000"/>
                <w:sz w:val="20"/>
                <w:szCs w:val="20"/>
              </w:rPr>
            </w:pPr>
          </w:p>
        </w:tc>
        <w:tc>
          <w:tcPr>
            <w:tcW w:w="680" w:type="dxa"/>
            <w:tcBorders>
              <w:top w:val="nil"/>
              <w:left w:val="nil"/>
              <w:bottom w:val="single" w:color="auto" w:sz="4" w:space="0"/>
              <w:right w:val="single" w:color="auto" w:sz="4" w:space="0"/>
            </w:tcBorders>
            <w:vAlign w:val="center"/>
          </w:tcPr>
          <w:p>
            <w:pPr>
              <w:jc w:val="right"/>
              <w:rPr>
                <w:rFonts w:hint="eastAsia" w:ascii="仿宋_GB2312" w:eastAsia="仿宋_GB2312"/>
                <w:color w:val="000000"/>
                <w:sz w:val="20"/>
                <w:szCs w:val="20"/>
              </w:rPr>
            </w:pPr>
          </w:p>
        </w:tc>
        <w:tc>
          <w:tcPr>
            <w:tcW w:w="680" w:type="dxa"/>
            <w:tcBorders>
              <w:top w:val="nil"/>
              <w:left w:val="nil"/>
              <w:bottom w:val="single" w:color="auto" w:sz="4" w:space="0"/>
              <w:right w:val="single" w:color="auto" w:sz="4" w:space="0"/>
            </w:tcBorders>
            <w:vAlign w:val="center"/>
          </w:tcPr>
          <w:p>
            <w:pPr>
              <w:jc w:val="right"/>
              <w:rPr>
                <w:rFonts w:hint="eastAsia" w:ascii="仿宋_GB2312" w:eastAsia="仿宋_GB2312"/>
                <w:color w:val="000000"/>
                <w:sz w:val="20"/>
                <w:szCs w:val="20"/>
              </w:rPr>
            </w:pPr>
          </w:p>
        </w:tc>
        <w:tc>
          <w:tcPr>
            <w:tcW w:w="680" w:type="dxa"/>
            <w:tcBorders>
              <w:top w:val="nil"/>
              <w:left w:val="nil"/>
              <w:bottom w:val="single" w:color="auto" w:sz="4" w:space="0"/>
              <w:right w:val="single" w:color="auto" w:sz="4" w:space="0"/>
            </w:tcBorders>
            <w:vAlign w:val="center"/>
          </w:tcPr>
          <w:p>
            <w:pPr>
              <w:jc w:val="right"/>
              <w:rPr>
                <w:rFonts w:hint="eastAsia" w:ascii="仿宋_GB2312" w:eastAsia="仿宋_GB2312"/>
                <w:color w:val="000000"/>
                <w:sz w:val="20"/>
                <w:szCs w:val="20"/>
              </w:rPr>
            </w:pPr>
          </w:p>
        </w:tc>
        <w:tc>
          <w:tcPr>
            <w:tcW w:w="678" w:type="dxa"/>
            <w:tcBorders>
              <w:top w:val="nil"/>
              <w:left w:val="nil"/>
              <w:bottom w:val="single" w:color="auto" w:sz="4" w:space="0"/>
              <w:right w:val="single" w:color="auto" w:sz="4" w:space="0"/>
            </w:tcBorders>
            <w:vAlign w:val="center"/>
          </w:tcPr>
          <w:p>
            <w:pPr>
              <w:jc w:val="right"/>
              <w:rPr>
                <w:rFonts w:hint="eastAsia" w:ascii="仿宋_GB2312" w:eastAsia="仿宋_GB2312"/>
                <w:color w:val="000000"/>
                <w:sz w:val="20"/>
                <w:szCs w:val="20"/>
              </w:rPr>
            </w:pPr>
          </w:p>
        </w:tc>
      </w:tr>
      <w:tr>
        <w:trPr>
          <w:trHeight w:val="465" w:hRule="atLeast"/>
        </w:trPr>
        <w:tc>
          <w:tcPr>
            <w:tcW w:w="481" w:type="dxa"/>
            <w:tcBorders>
              <w:top w:val="nil"/>
              <w:left w:val="single" w:color="auto" w:sz="4" w:space="0"/>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45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45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2015"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 w:val="20"/>
                <w:szCs w:val="20"/>
              </w:rPr>
            </w:pPr>
            <w:r>
              <w:rPr>
                <w:rFonts w:hint="eastAsia" w:ascii="仿宋_GB2312" w:eastAsia="仿宋_GB2312"/>
                <w:color w:val="000000"/>
                <w:sz w:val="20"/>
                <w:szCs w:val="20"/>
              </w:rPr>
              <w:t>合计</w:t>
            </w:r>
          </w:p>
        </w:tc>
        <w:tc>
          <w:tcPr>
            <w:tcW w:w="904"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18"/>
                <w:szCs w:val="18"/>
                <w:lang w:val="en-US" w:eastAsia="zh-CN"/>
              </w:rPr>
              <w:t>1847.72</w:t>
            </w:r>
            <w:r>
              <w:rPr>
                <w:rFonts w:hint="eastAsia" w:ascii="仿宋_GB2312" w:eastAsia="仿宋_GB2312"/>
                <w:color w:val="000000"/>
                <w:sz w:val="20"/>
                <w:szCs w:val="20"/>
              </w:rPr>
              <w:t>　</w:t>
            </w:r>
          </w:p>
        </w:tc>
        <w:tc>
          <w:tcPr>
            <w:tcW w:w="875"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18"/>
                <w:szCs w:val="18"/>
                <w:lang w:val="en-US" w:eastAsia="zh-CN"/>
              </w:rPr>
              <w:t>1847.72</w:t>
            </w:r>
            <w:r>
              <w:rPr>
                <w:rFonts w:hint="eastAsia" w:ascii="仿宋_GB2312" w:eastAsia="仿宋_GB2312"/>
                <w:color w:val="000000"/>
                <w:sz w:val="20"/>
                <w:szCs w:val="20"/>
              </w:rPr>
              <w:t>　</w:t>
            </w:r>
          </w:p>
        </w:tc>
        <w:tc>
          <w:tcPr>
            <w:tcW w:w="675"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563"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523"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8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8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8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78"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r>
    </w:tbl>
    <w:p>
      <w:pPr>
        <w:widowControl/>
        <w:outlineLvl w:val="1"/>
        <w:rPr>
          <w:rFonts w:ascii="仿宋_GB2312" w:hAnsi="宋体" w:eastAsia="仿宋_GB2312"/>
          <w:b/>
          <w:kern w:val="0"/>
          <w:sz w:val="28"/>
          <w:szCs w:val="32"/>
        </w:rPr>
      </w:pPr>
      <w:r>
        <w:rPr>
          <w:rFonts w:hint="eastAsia" w:ascii="仿宋_GB2312" w:hAnsi="宋体" w:eastAsia="仿宋_GB2312"/>
          <w:b/>
          <w:kern w:val="0"/>
          <w:sz w:val="28"/>
          <w:szCs w:val="32"/>
        </w:rPr>
        <w:t>备注：无内容应公开空表并说明情况。</w:t>
      </w:r>
    </w:p>
    <w:p>
      <w:pPr>
        <w:widowControl/>
        <w:jc w:val="left"/>
        <w:outlineLvl w:val="1"/>
        <w:rPr>
          <w:rFonts w:hint="eastAsia" w:ascii="仿宋_GB2312" w:hAnsi="宋体" w:eastAsia="仿宋_GB2312"/>
          <w:b/>
          <w:kern w:val="0"/>
          <w:sz w:val="32"/>
          <w:szCs w:val="32"/>
        </w:rPr>
      </w:pPr>
    </w:p>
    <w:p>
      <w:pPr>
        <w:widowControl/>
        <w:jc w:val="left"/>
        <w:outlineLvl w:val="1"/>
        <w:rPr>
          <w:rFonts w:ascii="仿宋_GB2312" w:hAnsi="宋体" w:eastAsia="仿宋_GB2312"/>
          <w:b/>
          <w:kern w:val="0"/>
          <w:sz w:val="32"/>
          <w:szCs w:val="32"/>
        </w:rPr>
      </w:pPr>
      <w:r>
        <w:rPr>
          <w:rFonts w:hint="eastAsia" w:ascii="仿宋_GB2312" w:hAnsi="宋体" w:eastAsia="仿宋_GB2312"/>
          <w:b/>
          <w:kern w:val="0"/>
          <w:sz w:val="32"/>
          <w:szCs w:val="32"/>
        </w:rPr>
        <w:t>表三：</w:t>
      </w:r>
    </w:p>
    <w:p>
      <w:pPr>
        <w:widowControl/>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部门支出总体情况表</w:t>
      </w:r>
    </w:p>
    <w:p>
      <w:pPr>
        <w:widowControl/>
        <w:jc w:val="left"/>
        <w:outlineLvl w:val="1"/>
        <w:rPr>
          <w:rFonts w:ascii="仿宋_GB2312" w:hAnsi="宋体" w:eastAsia="仿宋_GB2312"/>
          <w:kern w:val="0"/>
          <w:sz w:val="24"/>
        </w:rPr>
      </w:pPr>
      <w:r>
        <w:rPr>
          <w:rFonts w:hint="eastAsia" w:ascii="仿宋_GB2312" w:hAnsi="宋体" w:eastAsia="仿宋_GB2312"/>
          <w:kern w:val="0"/>
          <w:sz w:val="24"/>
        </w:rPr>
        <w:t xml:space="preserve">编制部门： </w:t>
      </w:r>
      <w:r>
        <w:rPr>
          <w:rFonts w:hint="eastAsia" w:ascii="仿宋_GB2312" w:hAnsi="宋体" w:eastAsia="仿宋_GB2312"/>
          <w:kern w:val="0"/>
          <w:sz w:val="24"/>
          <w:lang w:val="en-US" w:eastAsia="zh-CN"/>
        </w:rPr>
        <w:t>阜康市城市管理局</w:t>
      </w:r>
      <w:r>
        <w:rPr>
          <w:rFonts w:hint="eastAsia" w:ascii="仿宋_GB2312" w:hAnsi="宋体" w:eastAsia="仿宋_GB2312"/>
          <w:kern w:val="0"/>
          <w:sz w:val="24"/>
        </w:rPr>
        <w:t xml:space="preserve">                                     单位：万元</w:t>
      </w:r>
    </w:p>
    <w:tbl>
      <w:tblPr>
        <w:tblW w:w="9229"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500"/>
        <w:gridCol w:w="425"/>
        <w:gridCol w:w="450"/>
        <w:gridCol w:w="2430"/>
        <w:gridCol w:w="1855"/>
        <w:gridCol w:w="1856"/>
        <w:gridCol w:w="1713"/>
      </w:tblGrid>
      <w:tr>
        <w:trPr>
          <w:trHeight w:val="345" w:hRule="atLeast"/>
        </w:trPr>
        <w:tc>
          <w:tcPr>
            <w:tcW w:w="3805" w:type="dxa"/>
            <w:gridSpan w:val="4"/>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b/>
                <w:bCs/>
                <w:color w:val="000000"/>
                <w:kern w:val="0"/>
                <w:sz w:val="20"/>
                <w:szCs w:val="20"/>
              </w:rPr>
            </w:pPr>
            <w:r>
              <w:rPr>
                <w:rFonts w:hint="eastAsia" w:ascii="宋体" w:hAnsi="宋体" w:cs="宋体"/>
                <w:b/>
                <w:bCs/>
                <w:color w:val="000000"/>
                <w:kern w:val="0"/>
                <w:sz w:val="20"/>
                <w:szCs w:val="20"/>
              </w:rPr>
              <w:t>项目</w:t>
            </w:r>
          </w:p>
        </w:tc>
        <w:tc>
          <w:tcPr>
            <w:tcW w:w="5424" w:type="dxa"/>
            <w:gridSpan w:val="3"/>
            <w:tcBorders>
              <w:top w:val="single" w:color="auto" w:sz="4" w:space="0"/>
              <w:left w:val="nil"/>
              <w:bottom w:val="single" w:color="auto" w:sz="4" w:space="0"/>
              <w:right w:val="single" w:color="000000" w:sz="4" w:space="0"/>
            </w:tcBorders>
            <w:vAlign w:val="center"/>
          </w:tcPr>
          <w:p>
            <w:pPr>
              <w:widowControl/>
              <w:jc w:val="center"/>
              <w:rPr>
                <w:rFonts w:ascii="宋体" w:hAnsi="宋体" w:cs="宋体"/>
                <w:b/>
                <w:bCs/>
                <w:color w:val="000000"/>
                <w:kern w:val="0"/>
                <w:sz w:val="20"/>
                <w:szCs w:val="20"/>
              </w:rPr>
            </w:pPr>
            <w:r>
              <w:rPr>
                <w:rFonts w:hint="eastAsia" w:ascii="宋体" w:hAnsi="宋体" w:cs="宋体"/>
                <w:b/>
                <w:bCs/>
                <w:color w:val="000000"/>
                <w:kern w:val="0"/>
                <w:sz w:val="20"/>
                <w:szCs w:val="20"/>
              </w:rPr>
              <w:t>支出预算</w:t>
            </w:r>
          </w:p>
        </w:tc>
      </w:tr>
      <w:tr>
        <w:trPr>
          <w:trHeight w:val="480" w:hRule="atLeast"/>
        </w:trPr>
        <w:tc>
          <w:tcPr>
            <w:tcW w:w="1375" w:type="dxa"/>
            <w:gridSpan w:val="3"/>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b/>
                <w:bCs/>
                <w:color w:val="000000"/>
                <w:kern w:val="0"/>
                <w:sz w:val="20"/>
                <w:szCs w:val="20"/>
              </w:rPr>
            </w:pPr>
            <w:r>
              <w:rPr>
                <w:rFonts w:hint="eastAsia" w:ascii="宋体" w:hAnsi="宋体" w:cs="宋体"/>
                <w:b/>
                <w:bCs/>
                <w:color w:val="000000"/>
                <w:kern w:val="0"/>
                <w:sz w:val="20"/>
                <w:szCs w:val="20"/>
              </w:rPr>
              <w:t>功能分类科目编码</w:t>
            </w:r>
          </w:p>
        </w:tc>
        <w:tc>
          <w:tcPr>
            <w:tcW w:w="2430" w:type="dxa"/>
            <w:vMerge w:val="restart"/>
            <w:tcBorders>
              <w:top w:val="nil"/>
              <w:left w:val="single" w:color="auto" w:sz="4" w:space="0"/>
              <w:bottom w:val="single" w:color="000000" w:sz="4" w:space="0"/>
              <w:right w:val="single" w:color="auto" w:sz="4" w:space="0"/>
            </w:tcBorders>
            <w:vAlign w:val="center"/>
          </w:tcPr>
          <w:p>
            <w:pPr>
              <w:widowControl/>
              <w:jc w:val="center"/>
              <w:rPr>
                <w:rFonts w:ascii="宋体" w:hAnsi="宋体" w:cs="宋体"/>
                <w:b/>
                <w:bCs/>
                <w:color w:val="000000"/>
                <w:kern w:val="0"/>
                <w:sz w:val="20"/>
                <w:szCs w:val="20"/>
              </w:rPr>
            </w:pPr>
            <w:r>
              <w:rPr>
                <w:rFonts w:hint="eastAsia" w:ascii="宋体" w:hAnsi="宋体" w:cs="宋体"/>
                <w:b/>
                <w:bCs/>
                <w:color w:val="000000"/>
                <w:kern w:val="0"/>
                <w:sz w:val="20"/>
                <w:szCs w:val="20"/>
              </w:rPr>
              <w:t>功能分类科目名称</w:t>
            </w:r>
          </w:p>
        </w:tc>
        <w:tc>
          <w:tcPr>
            <w:tcW w:w="1855" w:type="dxa"/>
            <w:vMerge w:val="restart"/>
            <w:tcBorders>
              <w:top w:val="nil"/>
              <w:left w:val="single" w:color="auto" w:sz="4" w:space="0"/>
              <w:bottom w:val="single" w:color="000000" w:sz="4" w:space="0"/>
              <w:right w:val="single" w:color="auto" w:sz="4" w:space="0"/>
            </w:tcBorders>
            <w:vAlign w:val="center"/>
          </w:tcPr>
          <w:p>
            <w:pPr>
              <w:widowControl/>
              <w:jc w:val="center"/>
              <w:rPr>
                <w:rFonts w:ascii="宋体" w:hAnsi="宋体" w:cs="宋体"/>
                <w:b/>
                <w:bCs/>
                <w:color w:val="000000"/>
                <w:kern w:val="0"/>
                <w:sz w:val="20"/>
                <w:szCs w:val="20"/>
              </w:rPr>
            </w:pPr>
            <w:r>
              <w:rPr>
                <w:rFonts w:hint="eastAsia" w:ascii="宋体" w:hAnsi="宋体" w:cs="宋体"/>
                <w:b/>
                <w:bCs/>
                <w:color w:val="000000"/>
                <w:kern w:val="0"/>
                <w:sz w:val="20"/>
                <w:szCs w:val="20"/>
              </w:rPr>
              <w:t>合计</w:t>
            </w:r>
          </w:p>
        </w:tc>
        <w:tc>
          <w:tcPr>
            <w:tcW w:w="1856" w:type="dxa"/>
            <w:vMerge w:val="restart"/>
            <w:tcBorders>
              <w:top w:val="nil"/>
              <w:left w:val="single" w:color="auto" w:sz="4" w:space="0"/>
              <w:bottom w:val="single" w:color="000000" w:sz="4" w:space="0"/>
              <w:right w:val="single" w:color="auto" w:sz="4" w:space="0"/>
            </w:tcBorders>
            <w:vAlign w:val="center"/>
          </w:tcPr>
          <w:p>
            <w:pPr>
              <w:widowControl/>
              <w:jc w:val="center"/>
              <w:rPr>
                <w:rFonts w:ascii="宋体" w:hAnsi="宋体" w:cs="宋体"/>
                <w:b/>
                <w:bCs/>
                <w:color w:val="000000"/>
                <w:kern w:val="0"/>
                <w:sz w:val="20"/>
                <w:szCs w:val="20"/>
              </w:rPr>
            </w:pPr>
            <w:r>
              <w:rPr>
                <w:rFonts w:hint="eastAsia" w:ascii="宋体" w:hAnsi="宋体" w:cs="宋体"/>
                <w:b/>
                <w:bCs/>
                <w:color w:val="000000"/>
                <w:kern w:val="0"/>
                <w:sz w:val="20"/>
                <w:szCs w:val="20"/>
              </w:rPr>
              <w:t>基本支出</w:t>
            </w:r>
          </w:p>
        </w:tc>
        <w:tc>
          <w:tcPr>
            <w:tcW w:w="1713" w:type="dxa"/>
            <w:vMerge w:val="restart"/>
            <w:tcBorders>
              <w:top w:val="nil"/>
              <w:left w:val="single" w:color="auto" w:sz="4" w:space="0"/>
              <w:bottom w:val="single" w:color="000000" w:sz="4" w:space="0"/>
              <w:right w:val="single" w:color="auto" w:sz="4" w:space="0"/>
            </w:tcBorders>
            <w:vAlign w:val="center"/>
          </w:tcPr>
          <w:p>
            <w:pPr>
              <w:widowControl/>
              <w:jc w:val="center"/>
              <w:rPr>
                <w:rFonts w:ascii="宋体" w:hAnsi="宋体" w:cs="宋体"/>
                <w:b/>
                <w:bCs/>
                <w:color w:val="000000"/>
                <w:kern w:val="0"/>
                <w:sz w:val="20"/>
                <w:szCs w:val="20"/>
              </w:rPr>
            </w:pPr>
            <w:r>
              <w:rPr>
                <w:rFonts w:hint="eastAsia" w:ascii="宋体" w:hAnsi="宋体" w:cs="宋体"/>
                <w:b/>
                <w:bCs/>
                <w:color w:val="000000"/>
                <w:kern w:val="0"/>
                <w:sz w:val="20"/>
                <w:szCs w:val="20"/>
              </w:rPr>
              <w:t>项目支出</w:t>
            </w:r>
          </w:p>
        </w:tc>
      </w:tr>
      <w:tr>
        <w:trPr>
          <w:trHeight w:val="270" w:hRule="atLeast"/>
        </w:trPr>
        <w:tc>
          <w:tcPr>
            <w:tcW w:w="500"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b/>
                <w:bCs/>
                <w:color w:val="000000"/>
                <w:kern w:val="0"/>
                <w:sz w:val="16"/>
                <w:szCs w:val="16"/>
              </w:rPr>
            </w:pPr>
            <w:r>
              <w:rPr>
                <w:rFonts w:hint="eastAsia" w:ascii="宋体" w:hAnsi="宋体" w:cs="宋体"/>
                <w:b/>
                <w:bCs/>
                <w:color w:val="000000"/>
                <w:kern w:val="0"/>
                <w:sz w:val="16"/>
                <w:szCs w:val="16"/>
              </w:rPr>
              <w:t>类</w:t>
            </w:r>
          </w:p>
        </w:tc>
        <w:tc>
          <w:tcPr>
            <w:tcW w:w="425" w:type="dxa"/>
            <w:tcBorders>
              <w:top w:val="nil"/>
              <w:left w:val="nil"/>
              <w:bottom w:val="single" w:color="auto" w:sz="4" w:space="0"/>
              <w:right w:val="single" w:color="auto" w:sz="4" w:space="0"/>
            </w:tcBorders>
            <w:vAlign w:val="center"/>
          </w:tcPr>
          <w:p>
            <w:pPr>
              <w:widowControl/>
              <w:jc w:val="center"/>
              <w:rPr>
                <w:rFonts w:ascii="宋体" w:hAnsi="宋体" w:cs="宋体"/>
                <w:b/>
                <w:bCs/>
                <w:color w:val="000000"/>
                <w:kern w:val="0"/>
                <w:sz w:val="16"/>
                <w:szCs w:val="16"/>
              </w:rPr>
            </w:pPr>
            <w:r>
              <w:rPr>
                <w:rFonts w:hint="eastAsia" w:ascii="宋体" w:hAnsi="宋体" w:cs="宋体"/>
                <w:b/>
                <w:bCs/>
                <w:color w:val="000000"/>
                <w:kern w:val="0"/>
                <w:sz w:val="16"/>
                <w:szCs w:val="16"/>
              </w:rPr>
              <w:t>款</w:t>
            </w:r>
          </w:p>
        </w:tc>
        <w:tc>
          <w:tcPr>
            <w:tcW w:w="450" w:type="dxa"/>
            <w:tcBorders>
              <w:top w:val="nil"/>
              <w:left w:val="nil"/>
              <w:bottom w:val="single" w:color="auto" w:sz="4" w:space="0"/>
              <w:right w:val="single" w:color="auto" w:sz="4" w:space="0"/>
            </w:tcBorders>
            <w:vAlign w:val="center"/>
          </w:tcPr>
          <w:p>
            <w:pPr>
              <w:widowControl/>
              <w:jc w:val="center"/>
              <w:rPr>
                <w:rFonts w:ascii="宋体" w:hAnsi="宋体" w:cs="宋体"/>
                <w:b/>
                <w:bCs/>
                <w:color w:val="000000"/>
                <w:kern w:val="0"/>
                <w:sz w:val="16"/>
                <w:szCs w:val="16"/>
              </w:rPr>
            </w:pPr>
            <w:r>
              <w:rPr>
                <w:rFonts w:hint="eastAsia" w:ascii="宋体" w:hAnsi="宋体" w:cs="宋体"/>
                <w:b/>
                <w:bCs/>
                <w:color w:val="000000"/>
                <w:kern w:val="0"/>
                <w:sz w:val="16"/>
                <w:szCs w:val="16"/>
              </w:rPr>
              <w:t>项</w:t>
            </w:r>
          </w:p>
        </w:tc>
        <w:tc>
          <w:tcPr>
            <w:tcW w:w="243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b/>
                <w:bCs/>
                <w:color w:val="000000"/>
                <w:kern w:val="0"/>
                <w:sz w:val="20"/>
                <w:szCs w:val="20"/>
              </w:rPr>
            </w:pPr>
          </w:p>
        </w:tc>
        <w:tc>
          <w:tcPr>
            <w:tcW w:w="1855" w:type="dxa"/>
            <w:vMerge w:val="continue"/>
            <w:tcBorders>
              <w:top w:val="nil"/>
              <w:left w:val="single" w:color="auto" w:sz="4" w:space="0"/>
              <w:bottom w:val="single" w:color="000000" w:sz="4" w:space="0"/>
              <w:right w:val="single" w:color="auto" w:sz="4" w:space="0"/>
            </w:tcBorders>
            <w:vAlign w:val="center"/>
          </w:tcPr>
          <w:p>
            <w:pPr>
              <w:widowControl/>
              <w:jc w:val="center"/>
              <w:rPr>
                <w:rFonts w:ascii="宋体" w:hAnsi="宋体" w:cs="宋体"/>
                <w:b/>
                <w:bCs/>
                <w:color w:val="000000"/>
                <w:kern w:val="0"/>
                <w:sz w:val="20"/>
                <w:szCs w:val="20"/>
              </w:rPr>
            </w:pPr>
          </w:p>
        </w:tc>
        <w:tc>
          <w:tcPr>
            <w:tcW w:w="1856" w:type="dxa"/>
            <w:vMerge w:val="continue"/>
            <w:tcBorders>
              <w:top w:val="nil"/>
              <w:left w:val="single" w:color="auto" w:sz="4" w:space="0"/>
              <w:bottom w:val="single" w:color="000000" w:sz="4" w:space="0"/>
              <w:right w:val="single" w:color="auto" w:sz="4" w:space="0"/>
            </w:tcBorders>
            <w:vAlign w:val="center"/>
          </w:tcPr>
          <w:p>
            <w:pPr>
              <w:widowControl/>
              <w:jc w:val="center"/>
              <w:rPr>
                <w:rFonts w:ascii="宋体" w:hAnsi="宋体" w:cs="宋体"/>
                <w:b/>
                <w:bCs/>
                <w:color w:val="000000"/>
                <w:kern w:val="0"/>
                <w:sz w:val="20"/>
                <w:szCs w:val="20"/>
              </w:rPr>
            </w:pPr>
          </w:p>
        </w:tc>
        <w:tc>
          <w:tcPr>
            <w:tcW w:w="1713" w:type="dxa"/>
            <w:vMerge w:val="continue"/>
            <w:tcBorders>
              <w:top w:val="nil"/>
              <w:left w:val="single" w:color="auto" w:sz="4" w:space="0"/>
              <w:bottom w:val="single" w:color="000000" w:sz="4" w:space="0"/>
              <w:right w:val="single" w:color="auto" w:sz="4" w:space="0"/>
            </w:tcBorders>
            <w:vAlign w:val="center"/>
          </w:tcPr>
          <w:p>
            <w:pPr>
              <w:widowControl/>
              <w:jc w:val="center"/>
              <w:rPr>
                <w:rFonts w:ascii="宋体" w:hAnsi="宋体" w:cs="宋体"/>
                <w:b/>
                <w:bCs/>
                <w:color w:val="000000"/>
                <w:kern w:val="0"/>
                <w:sz w:val="20"/>
                <w:szCs w:val="20"/>
              </w:rPr>
            </w:pPr>
          </w:p>
        </w:tc>
      </w:tr>
      <w:tr>
        <w:trPr>
          <w:trHeight w:val="405" w:hRule="atLeast"/>
        </w:trPr>
        <w:tc>
          <w:tcPr>
            <w:tcW w:w="500" w:type="dxa"/>
            <w:tcBorders>
              <w:top w:val="nil"/>
              <w:left w:val="single" w:color="auto" w:sz="4" w:space="0"/>
              <w:bottom w:val="single" w:color="auto" w:sz="4" w:space="0"/>
              <w:right w:val="single" w:color="auto" w:sz="4" w:space="0"/>
            </w:tcBorders>
            <w:vAlign w:val="center"/>
          </w:tcPr>
          <w:p>
            <w:pPr>
              <w:jc w:val="right"/>
              <w:rPr>
                <w:rFonts w:ascii="宋体" w:hAnsi="宋体" w:cs="宋体"/>
                <w:b/>
                <w:bCs/>
                <w:color w:val="000000"/>
                <w:kern w:val="0"/>
                <w:sz w:val="16"/>
                <w:szCs w:val="16"/>
              </w:rPr>
            </w:pPr>
            <w:r>
              <w:rPr>
                <w:rFonts w:hint="eastAsia" w:ascii="仿宋_GB2312" w:eastAsia="仿宋_GB2312"/>
                <w:color w:val="000000"/>
                <w:sz w:val="16"/>
                <w:szCs w:val="16"/>
                <w:lang w:val="en-US" w:eastAsia="zh-CN"/>
              </w:rPr>
              <w:t>208</w:t>
            </w:r>
            <w:r>
              <w:rPr>
                <w:rFonts w:hint="eastAsia" w:ascii="仿宋_GB2312" w:eastAsia="仿宋_GB2312"/>
                <w:color w:val="000000"/>
                <w:sz w:val="16"/>
                <w:szCs w:val="16"/>
              </w:rPr>
              <w:t>　</w:t>
            </w:r>
          </w:p>
        </w:tc>
        <w:tc>
          <w:tcPr>
            <w:tcW w:w="425" w:type="dxa"/>
            <w:tcBorders>
              <w:top w:val="nil"/>
              <w:left w:val="nil"/>
              <w:bottom w:val="single" w:color="auto" w:sz="4" w:space="0"/>
              <w:right w:val="single" w:color="auto" w:sz="4" w:space="0"/>
            </w:tcBorders>
            <w:vAlign w:val="center"/>
          </w:tcPr>
          <w:p>
            <w:pPr>
              <w:jc w:val="right"/>
              <w:rPr>
                <w:rFonts w:ascii="宋体" w:hAnsi="宋体" w:cs="宋体"/>
                <w:b/>
                <w:bCs/>
                <w:color w:val="000000"/>
                <w:kern w:val="0"/>
                <w:sz w:val="16"/>
                <w:szCs w:val="16"/>
              </w:rPr>
            </w:pPr>
            <w:r>
              <w:rPr>
                <w:rFonts w:hint="eastAsia" w:ascii="仿宋_GB2312" w:eastAsia="仿宋_GB2312"/>
                <w:color w:val="000000"/>
                <w:sz w:val="16"/>
                <w:szCs w:val="16"/>
                <w:lang w:val="en-US" w:eastAsia="zh-CN"/>
              </w:rPr>
              <w:t>05</w:t>
            </w:r>
            <w:r>
              <w:rPr>
                <w:rFonts w:hint="eastAsia" w:ascii="仿宋_GB2312" w:eastAsia="仿宋_GB2312"/>
                <w:color w:val="000000"/>
                <w:sz w:val="16"/>
                <w:szCs w:val="16"/>
              </w:rPr>
              <w:t>　</w:t>
            </w:r>
          </w:p>
        </w:tc>
        <w:tc>
          <w:tcPr>
            <w:tcW w:w="450" w:type="dxa"/>
            <w:tcBorders>
              <w:top w:val="nil"/>
              <w:left w:val="nil"/>
              <w:bottom w:val="single" w:color="auto" w:sz="4" w:space="0"/>
              <w:right w:val="single" w:color="auto" w:sz="4" w:space="0"/>
            </w:tcBorders>
            <w:vAlign w:val="center"/>
          </w:tcPr>
          <w:p>
            <w:pPr>
              <w:jc w:val="right"/>
              <w:rPr>
                <w:rFonts w:ascii="宋体" w:hAnsi="宋体" w:cs="宋体"/>
                <w:b/>
                <w:bCs/>
                <w:color w:val="000000"/>
                <w:kern w:val="0"/>
                <w:sz w:val="16"/>
                <w:szCs w:val="16"/>
              </w:rPr>
            </w:pPr>
            <w:r>
              <w:rPr>
                <w:rFonts w:hint="eastAsia" w:ascii="仿宋_GB2312" w:eastAsia="仿宋_GB2312"/>
                <w:color w:val="000000"/>
                <w:sz w:val="16"/>
                <w:szCs w:val="16"/>
                <w:lang w:val="en-US" w:eastAsia="zh-CN"/>
              </w:rPr>
              <w:t>05</w:t>
            </w:r>
            <w:r>
              <w:rPr>
                <w:rFonts w:hint="eastAsia" w:ascii="仿宋_GB2312" w:eastAsia="仿宋_GB2312"/>
                <w:color w:val="000000"/>
                <w:sz w:val="16"/>
                <w:szCs w:val="16"/>
              </w:rPr>
              <w:t>　</w:t>
            </w:r>
          </w:p>
        </w:tc>
        <w:tc>
          <w:tcPr>
            <w:tcW w:w="2430" w:type="dxa"/>
            <w:tcBorders>
              <w:top w:val="nil"/>
              <w:left w:val="nil"/>
              <w:bottom w:val="single" w:color="auto" w:sz="4" w:space="0"/>
              <w:right w:val="single" w:color="auto" w:sz="4" w:space="0"/>
            </w:tcBorders>
            <w:vAlign w:val="center"/>
          </w:tcPr>
          <w:p>
            <w:pPr>
              <w:jc w:val="left"/>
              <w:rPr>
                <w:rFonts w:ascii="宋体" w:hAnsi="宋体" w:cs="宋体"/>
                <w:b/>
                <w:bCs/>
                <w:color w:val="000000"/>
                <w:kern w:val="0"/>
                <w:sz w:val="22"/>
                <w:szCs w:val="22"/>
              </w:rPr>
            </w:pPr>
            <w:r>
              <w:rPr>
                <w:rFonts w:hint="eastAsia" w:ascii="仿宋_GB2312" w:eastAsia="仿宋_GB2312"/>
                <w:color w:val="000000"/>
                <w:sz w:val="16"/>
                <w:szCs w:val="16"/>
              </w:rPr>
              <w:t>机关事业单位基本养老保险缴费支出　</w:t>
            </w:r>
          </w:p>
        </w:tc>
        <w:tc>
          <w:tcPr>
            <w:tcW w:w="1855" w:type="dxa"/>
            <w:tcBorders>
              <w:top w:val="nil"/>
              <w:left w:val="nil"/>
              <w:bottom w:val="single" w:color="auto" w:sz="4" w:space="0"/>
              <w:right w:val="single" w:color="auto" w:sz="4" w:space="0"/>
            </w:tcBorders>
            <w:vAlign w:val="center"/>
          </w:tcPr>
          <w:p>
            <w:pPr>
              <w:jc w:val="center"/>
              <w:rPr>
                <w:rFonts w:ascii="宋体" w:hAnsi="宋体" w:cs="宋体"/>
                <w:b/>
                <w:bCs/>
                <w:color w:val="000000"/>
                <w:kern w:val="0"/>
                <w:sz w:val="22"/>
                <w:szCs w:val="22"/>
              </w:rPr>
            </w:pPr>
            <w:r>
              <w:rPr>
                <w:rFonts w:hint="eastAsia" w:ascii="仿宋_GB2312" w:eastAsia="仿宋_GB2312"/>
                <w:color w:val="000000"/>
                <w:sz w:val="16"/>
                <w:szCs w:val="16"/>
                <w:lang w:val="en-US" w:eastAsia="zh-CN"/>
              </w:rPr>
              <w:t>98.1</w:t>
            </w:r>
          </w:p>
        </w:tc>
        <w:tc>
          <w:tcPr>
            <w:tcW w:w="1856" w:type="dxa"/>
            <w:tcBorders>
              <w:top w:val="nil"/>
              <w:left w:val="nil"/>
              <w:bottom w:val="single" w:color="auto" w:sz="4" w:space="0"/>
              <w:right w:val="single" w:color="auto" w:sz="4" w:space="0"/>
            </w:tcBorders>
            <w:vAlign w:val="center"/>
          </w:tcPr>
          <w:p>
            <w:pPr>
              <w:jc w:val="center"/>
              <w:rPr>
                <w:rFonts w:ascii="宋体" w:hAnsi="宋体" w:cs="宋体"/>
                <w:b/>
                <w:bCs/>
                <w:color w:val="000000"/>
                <w:kern w:val="0"/>
                <w:sz w:val="22"/>
                <w:szCs w:val="22"/>
              </w:rPr>
            </w:pPr>
            <w:r>
              <w:rPr>
                <w:rFonts w:hint="eastAsia" w:ascii="仿宋_GB2312" w:eastAsia="仿宋_GB2312"/>
                <w:color w:val="000000"/>
                <w:sz w:val="16"/>
                <w:szCs w:val="16"/>
                <w:lang w:val="en-US" w:eastAsia="zh-CN"/>
              </w:rPr>
              <w:t>98.1</w:t>
            </w:r>
          </w:p>
        </w:tc>
        <w:tc>
          <w:tcPr>
            <w:tcW w:w="1713" w:type="dxa"/>
            <w:tcBorders>
              <w:top w:val="nil"/>
              <w:left w:val="nil"/>
              <w:bottom w:val="single" w:color="auto" w:sz="4" w:space="0"/>
              <w:right w:val="single" w:color="auto" w:sz="4" w:space="0"/>
            </w:tcBorders>
            <w:vAlign w:val="center"/>
          </w:tcPr>
          <w:p>
            <w:pPr>
              <w:widowControl/>
              <w:jc w:val="center"/>
              <w:rPr>
                <w:rFonts w:ascii="宋体" w:hAnsi="宋体" w:cs="宋体"/>
                <w:b/>
                <w:bCs/>
                <w:color w:val="000000"/>
                <w:kern w:val="0"/>
                <w:sz w:val="22"/>
                <w:szCs w:val="22"/>
              </w:rPr>
            </w:pPr>
          </w:p>
        </w:tc>
      </w:tr>
      <w:tr>
        <w:trPr>
          <w:trHeight w:val="405" w:hRule="atLeast"/>
        </w:trPr>
        <w:tc>
          <w:tcPr>
            <w:tcW w:w="500" w:type="dxa"/>
            <w:tcBorders>
              <w:top w:val="nil"/>
              <w:left w:val="single" w:color="auto" w:sz="4" w:space="0"/>
              <w:bottom w:val="single" w:color="auto" w:sz="4" w:space="0"/>
              <w:right w:val="single" w:color="auto" w:sz="4" w:space="0"/>
            </w:tcBorders>
            <w:vAlign w:val="center"/>
          </w:tcPr>
          <w:p>
            <w:pPr>
              <w:jc w:val="right"/>
              <w:rPr>
                <w:rFonts w:ascii="宋体" w:hAnsi="宋体" w:cs="宋体"/>
                <w:b/>
                <w:bCs/>
                <w:color w:val="000000"/>
                <w:kern w:val="0"/>
                <w:sz w:val="16"/>
                <w:szCs w:val="16"/>
              </w:rPr>
            </w:pPr>
            <w:r>
              <w:rPr>
                <w:rFonts w:hint="eastAsia" w:ascii="仿宋_GB2312" w:eastAsia="仿宋_GB2312"/>
                <w:color w:val="000000"/>
                <w:sz w:val="16"/>
                <w:szCs w:val="16"/>
                <w:lang w:val="en-US" w:eastAsia="zh-CN"/>
              </w:rPr>
              <w:t>210</w:t>
            </w:r>
            <w:r>
              <w:rPr>
                <w:rFonts w:hint="eastAsia" w:ascii="仿宋_GB2312" w:eastAsia="仿宋_GB2312"/>
                <w:color w:val="000000"/>
                <w:sz w:val="16"/>
                <w:szCs w:val="16"/>
              </w:rPr>
              <w:t>　</w:t>
            </w:r>
          </w:p>
        </w:tc>
        <w:tc>
          <w:tcPr>
            <w:tcW w:w="425" w:type="dxa"/>
            <w:tcBorders>
              <w:top w:val="nil"/>
              <w:left w:val="nil"/>
              <w:bottom w:val="single" w:color="auto" w:sz="4" w:space="0"/>
              <w:right w:val="single" w:color="auto" w:sz="4" w:space="0"/>
            </w:tcBorders>
            <w:vAlign w:val="center"/>
          </w:tcPr>
          <w:p>
            <w:pPr>
              <w:jc w:val="right"/>
              <w:rPr>
                <w:rFonts w:ascii="宋体" w:hAnsi="宋体" w:cs="宋体"/>
                <w:b/>
                <w:bCs/>
                <w:color w:val="000000"/>
                <w:kern w:val="0"/>
                <w:sz w:val="16"/>
                <w:szCs w:val="16"/>
              </w:rPr>
            </w:pPr>
            <w:r>
              <w:rPr>
                <w:rFonts w:hint="eastAsia" w:ascii="仿宋_GB2312" w:eastAsia="仿宋_GB2312"/>
                <w:color w:val="000000"/>
                <w:sz w:val="16"/>
                <w:szCs w:val="16"/>
                <w:lang w:val="en-US" w:eastAsia="zh-CN"/>
              </w:rPr>
              <w:t>11</w:t>
            </w:r>
          </w:p>
        </w:tc>
        <w:tc>
          <w:tcPr>
            <w:tcW w:w="450" w:type="dxa"/>
            <w:tcBorders>
              <w:top w:val="nil"/>
              <w:left w:val="nil"/>
              <w:bottom w:val="single" w:color="auto" w:sz="4" w:space="0"/>
              <w:right w:val="single" w:color="auto" w:sz="4" w:space="0"/>
            </w:tcBorders>
            <w:vAlign w:val="center"/>
          </w:tcPr>
          <w:p>
            <w:pPr>
              <w:jc w:val="right"/>
              <w:rPr>
                <w:rFonts w:ascii="宋体" w:hAnsi="宋体" w:cs="宋体"/>
                <w:b/>
                <w:bCs/>
                <w:color w:val="000000"/>
                <w:kern w:val="0"/>
                <w:sz w:val="16"/>
                <w:szCs w:val="16"/>
              </w:rPr>
            </w:pPr>
            <w:r>
              <w:rPr>
                <w:rFonts w:hint="eastAsia" w:ascii="仿宋_GB2312" w:eastAsia="仿宋_GB2312"/>
                <w:color w:val="000000"/>
                <w:sz w:val="16"/>
                <w:szCs w:val="16"/>
                <w:lang w:val="en-US" w:eastAsia="zh-CN"/>
              </w:rPr>
              <w:t>02</w:t>
            </w:r>
          </w:p>
        </w:tc>
        <w:tc>
          <w:tcPr>
            <w:tcW w:w="2430" w:type="dxa"/>
            <w:tcBorders>
              <w:top w:val="nil"/>
              <w:left w:val="nil"/>
              <w:bottom w:val="single" w:color="auto" w:sz="4" w:space="0"/>
              <w:right w:val="single" w:color="auto" w:sz="4" w:space="0"/>
            </w:tcBorders>
            <w:vAlign w:val="center"/>
          </w:tcPr>
          <w:p>
            <w:pPr>
              <w:jc w:val="left"/>
              <w:rPr>
                <w:rFonts w:ascii="宋体" w:hAnsi="宋体" w:cs="宋体"/>
                <w:b/>
                <w:bCs/>
                <w:color w:val="000000"/>
                <w:kern w:val="0"/>
                <w:sz w:val="22"/>
                <w:szCs w:val="22"/>
              </w:rPr>
            </w:pPr>
            <w:r>
              <w:rPr>
                <w:rFonts w:hint="eastAsia" w:ascii="仿宋_GB2312" w:eastAsia="仿宋_GB2312"/>
                <w:color w:val="000000"/>
                <w:sz w:val="16"/>
                <w:szCs w:val="16"/>
              </w:rPr>
              <w:t>事业单位医疗　</w:t>
            </w:r>
          </w:p>
        </w:tc>
        <w:tc>
          <w:tcPr>
            <w:tcW w:w="1855" w:type="dxa"/>
            <w:tcBorders>
              <w:top w:val="nil"/>
              <w:left w:val="nil"/>
              <w:bottom w:val="single" w:color="auto" w:sz="4" w:space="0"/>
              <w:right w:val="single" w:color="auto" w:sz="4" w:space="0"/>
            </w:tcBorders>
            <w:vAlign w:val="center"/>
          </w:tcPr>
          <w:p>
            <w:pPr>
              <w:jc w:val="center"/>
              <w:rPr>
                <w:rFonts w:ascii="宋体" w:hAnsi="宋体" w:cs="宋体"/>
                <w:b/>
                <w:bCs/>
                <w:color w:val="000000"/>
                <w:kern w:val="0"/>
                <w:sz w:val="22"/>
                <w:szCs w:val="22"/>
              </w:rPr>
            </w:pPr>
            <w:r>
              <w:rPr>
                <w:rFonts w:hint="eastAsia" w:ascii="仿宋_GB2312" w:eastAsia="仿宋_GB2312"/>
                <w:color w:val="000000"/>
                <w:sz w:val="16"/>
                <w:szCs w:val="16"/>
                <w:lang w:val="en-US" w:eastAsia="zh-CN"/>
              </w:rPr>
              <w:t>56.21</w:t>
            </w:r>
          </w:p>
        </w:tc>
        <w:tc>
          <w:tcPr>
            <w:tcW w:w="1856" w:type="dxa"/>
            <w:tcBorders>
              <w:top w:val="nil"/>
              <w:left w:val="nil"/>
              <w:bottom w:val="single" w:color="auto" w:sz="4" w:space="0"/>
              <w:right w:val="single" w:color="auto" w:sz="4" w:space="0"/>
            </w:tcBorders>
            <w:vAlign w:val="center"/>
          </w:tcPr>
          <w:p>
            <w:pPr>
              <w:jc w:val="center"/>
              <w:rPr>
                <w:rFonts w:ascii="宋体" w:hAnsi="宋体" w:cs="宋体"/>
                <w:b/>
                <w:bCs/>
                <w:color w:val="000000"/>
                <w:kern w:val="0"/>
                <w:sz w:val="22"/>
                <w:szCs w:val="22"/>
              </w:rPr>
            </w:pPr>
            <w:r>
              <w:rPr>
                <w:rFonts w:hint="eastAsia" w:ascii="仿宋_GB2312" w:eastAsia="仿宋_GB2312"/>
                <w:color w:val="000000"/>
                <w:sz w:val="16"/>
                <w:szCs w:val="16"/>
                <w:lang w:val="en-US" w:eastAsia="zh-CN"/>
              </w:rPr>
              <w:t>56.21</w:t>
            </w:r>
          </w:p>
        </w:tc>
        <w:tc>
          <w:tcPr>
            <w:tcW w:w="1713" w:type="dxa"/>
            <w:tcBorders>
              <w:top w:val="nil"/>
              <w:left w:val="nil"/>
              <w:bottom w:val="single" w:color="auto" w:sz="4" w:space="0"/>
              <w:right w:val="single" w:color="auto" w:sz="4" w:space="0"/>
            </w:tcBorders>
            <w:vAlign w:val="center"/>
          </w:tcPr>
          <w:p>
            <w:pPr>
              <w:widowControl/>
              <w:jc w:val="center"/>
              <w:rPr>
                <w:rFonts w:ascii="宋体" w:hAnsi="宋体" w:cs="宋体"/>
                <w:b/>
                <w:bCs/>
                <w:color w:val="000000"/>
                <w:kern w:val="0"/>
                <w:sz w:val="22"/>
                <w:szCs w:val="22"/>
              </w:rPr>
            </w:pPr>
          </w:p>
        </w:tc>
      </w:tr>
      <w:tr>
        <w:trPr>
          <w:trHeight w:val="405" w:hRule="atLeast"/>
        </w:trPr>
        <w:tc>
          <w:tcPr>
            <w:tcW w:w="500" w:type="dxa"/>
            <w:tcBorders>
              <w:top w:val="nil"/>
              <w:left w:val="single" w:color="auto" w:sz="4" w:space="0"/>
              <w:bottom w:val="single" w:color="auto" w:sz="4" w:space="0"/>
              <w:right w:val="single" w:color="auto" w:sz="4" w:space="0"/>
            </w:tcBorders>
            <w:vAlign w:val="center"/>
          </w:tcPr>
          <w:p>
            <w:pPr>
              <w:jc w:val="right"/>
              <w:rPr>
                <w:rFonts w:ascii="宋体" w:hAnsi="宋体" w:cs="宋体"/>
                <w:b/>
                <w:bCs/>
                <w:color w:val="000000"/>
                <w:kern w:val="0"/>
                <w:sz w:val="16"/>
                <w:szCs w:val="16"/>
              </w:rPr>
            </w:pPr>
            <w:r>
              <w:rPr>
                <w:rFonts w:hint="eastAsia" w:ascii="仿宋_GB2312" w:eastAsia="仿宋_GB2312"/>
                <w:color w:val="000000"/>
                <w:sz w:val="16"/>
                <w:szCs w:val="16"/>
                <w:lang w:val="en-US" w:eastAsia="zh-CN"/>
              </w:rPr>
              <w:t>210</w:t>
            </w:r>
            <w:r>
              <w:rPr>
                <w:rFonts w:hint="eastAsia" w:ascii="仿宋_GB2312" w:eastAsia="仿宋_GB2312"/>
                <w:color w:val="000000"/>
                <w:sz w:val="16"/>
                <w:szCs w:val="16"/>
              </w:rPr>
              <w:t>　</w:t>
            </w:r>
          </w:p>
        </w:tc>
        <w:tc>
          <w:tcPr>
            <w:tcW w:w="425" w:type="dxa"/>
            <w:tcBorders>
              <w:top w:val="nil"/>
              <w:left w:val="nil"/>
              <w:bottom w:val="single" w:color="auto" w:sz="4" w:space="0"/>
              <w:right w:val="single" w:color="auto" w:sz="4" w:space="0"/>
            </w:tcBorders>
            <w:vAlign w:val="center"/>
          </w:tcPr>
          <w:p>
            <w:pPr>
              <w:jc w:val="right"/>
              <w:rPr>
                <w:rFonts w:ascii="宋体" w:hAnsi="宋体" w:cs="宋体"/>
                <w:b/>
                <w:bCs/>
                <w:color w:val="000000"/>
                <w:kern w:val="0"/>
                <w:sz w:val="16"/>
                <w:szCs w:val="16"/>
              </w:rPr>
            </w:pPr>
            <w:r>
              <w:rPr>
                <w:rFonts w:hint="eastAsia" w:ascii="仿宋_GB2312" w:eastAsia="仿宋_GB2312"/>
                <w:color w:val="000000"/>
                <w:sz w:val="16"/>
                <w:szCs w:val="16"/>
                <w:lang w:val="en-US" w:eastAsia="zh-CN"/>
              </w:rPr>
              <w:t>11</w:t>
            </w:r>
            <w:r>
              <w:rPr>
                <w:rFonts w:hint="eastAsia" w:ascii="仿宋_GB2312" w:eastAsia="仿宋_GB2312"/>
                <w:color w:val="000000"/>
                <w:sz w:val="16"/>
                <w:szCs w:val="16"/>
              </w:rPr>
              <w:t>　</w:t>
            </w:r>
          </w:p>
        </w:tc>
        <w:tc>
          <w:tcPr>
            <w:tcW w:w="450" w:type="dxa"/>
            <w:tcBorders>
              <w:top w:val="nil"/>
              <w:left w:val="nil"/>
              <w:bottom w:val="single" w:color="auto" w:sz="4" w:space="0"/>
              <w:right w:val="single" w:color="auto" w:sz="4" w:space="0"/>
            </w:tcBorders>
            <w:vAlign w:val="center"/>
          </w:tcPr>
          <w:p>
            <w:pPr>
              <w:jc w:val="right"/>
              <w:rPr>
                <w:rFonts w:ascii="宋体" w:hAnsi="宋体" w:cs="宋体"/>
                <w:b/>
                <w:bCs/>
                <w:color w:val="000000"/>
                <w:kern w:val="0"/>
                <w:sz w:val="16"/>
                <w:szCs w:val="16"/>
              </w:rPr>
            </w:pPr>
            <w:r>
              <w:rPr>
                <w:rFonts w:hint="eastAsia" w:ascii="仿宋_GB2312" w:eastAsia="仿宋_GB2312"/>
                <w:color w:val="000000"/>
                <w:sz w:val="16"/>
                <w:szCs w:val="16"/>
                <w:lang w:val="en-US" w:eastAsia="zh-CN"/>
              </w:rPr>
              <w:t>03</w:t>
            </w:r>
            <w:r>
              <w:rPr>
                <w:rFonts w:hint="eastAsia" w:ascii="仿宋_GB2312" w:eastAsia="仿宋_GB2312"/>
                <w:color w:val="000000"/>
                <w:sz w:val="16"/>
                <w:szCs w:val="16"/>
              </w:rPr>
              <w:t>　</w:t>
            </w:r>
          </w:p>
        </w:tc>
        <w:tc>
          <w:tcPr>
            <w:tcW w:w="2430" w:type="dxa"/>
            <w:tcBorders>
              <w:top w:val="nil"/>
              <w:left w:val="nil"/>
              <w:bottom w:val="single" w:color="auto" w:sz="4" w:space="0"/>
              <w:right w:val="single" w:color="auto" w:sz="4" w:space="0"/>
            </w:tcBorders>
            <w:vAlign w:val="center"/>
          </w:tcPr>
          <w:p>
            <w:pPr>
              <w:jc w:val="left"/>
              <w:rPr>
                <w:rFonts w:ascii="宋体" w:hAnsi="宋体" w:cs="宋体"/>
                <w:b/>
                <w:bCs/>
                <w:color w:val="000000"/>
                <w:kern w:val="0"/>
                <w:sz w:val="22"/>
                <w:szCs w:val="22"/>
              </w:rPr>
            </w:pPr>
            <w:r>
              <w:rPr>
                <w:rFonts w:hint="eastAsia" w:ascii="仿宋_GB2312" w:eastAsia="仿宋_GB2312"/>
                <w:color w:val="000000"/>
                <w:sz w:val="16"/>
                <w:szCs w:val="16"/>
              </w:rPr>
              <w:t>公务员医疗补助</w:t>
            </w:r>
          </w:p>
        </w:tc>
        <w:tc>
          <w:tcPr>
            <w:tcW w:w="1855" w:type="dxa"/>
            <w:tcBorders>
              <w:top w:val="nil"/>
              <w:left w:val="nil"/>
              <w:bottom w:val="single" w:color="auto" w:sz="4" w:space="0"/>
              <w:right w:val="single" w:color="auto" w:sz="4" w:space="0"/>
            </w:tcBorders>
            <w:vAlign w:val="center"/>
          </w:tcPr>
          <w:p>
            <w:pPr>
              <w:jc w:val="center"/>
              <w:rPr>
                <w:rFonts w:ascii="宋体" w:hAnsi="宋体" w:cs="宋体"/>
                <w:b/>
                <w:bCs/>
                <w:color w:val="000000"/>
                <w:kern w:val="0"/>
                <w:sz w:val="22"/>
                <w:szCs w:val="22"/>
              </w:rPr>
            </w:pPr>
            <w:r>
              <w:rPr>
                <w:rFonts w:hint="eastAsia" w:ascii="仿宋_GB2312" w:eastAsia="仿宋_GB2312"/>
                <w:color w:val="000000"/>
                <w:sz w:val="16"/>
                <w:szCs w:val="16"/>
                <w:lang w:val="en-US" w:eastAsia="zh-CN"/>
              </w:rPr>
              <w:t>26.47</w:t>
            </w:r>
          </w:p>
        </w:tc>
        <w:tc>
          <w:tcPr>
            <w:tcW w:w="1856" w:type="dxa"/>
            <w:tcBorders>
              <w:top w:val="nil"/>
              <w:left w:val="nil"/>
              <w:bottom w:val="single" w:color="auto" w:sz="4" w:space="0"/>
              <w:right w:val="single" w:color="auto" w:sz="4" w:space="0"/>
            </w:tcBorders>
            <w:vAlign w:val="center"/>
          </w:tcPr>
          <w:p>
            <w:pPr>
              <w:jc w:val="center"/>
              <w:rPr>
                <w:rFonts w:ascii="宋体" w:hAnsi="宋体" w:cs="宋体"/>
                <w:b/>
                <w:bCs/>
                <w:color w:val="000000"/>
                <w:kern w:val="0"/>
                <w:sz w:val="22"/>
                <w:szCs w:val="22"/>
              </w:rPr>
            </w:pPr>
            <w:r>
              <w:rPr>
                <w:rFonts w:hint="eastAsia" w:ascii="仿宋_GB2312" w:eastAsia="仿宋_GB2312"/>
                <w:color w:val="000000"/>
                <w:sz w:val="16"/>
                <w:szCs w:val="16"/>
                <w:lang w:val="en-US" w:eastAsia="zh-CN"/>
              </w:rPr>
              <w:t>26.47</w:t>
            </w:r>
          </w:p>
        </w:tc>
        <w:tc>
          <w:tcPr>
            <w:tcW w:w="1713" w:type="dxa"/>
            <w:tcBorders>
              <w:top w:val="nil"/>
              <w:left w:val="nil"/>
              <w:bottom w:val="single" w:color="auto" w:sz="4" w:space="0"/>
              <w:right w:val="single" w:color="auto" w:sz="4" w:space="0"/>
            </w:tcBorders>
            <w:vAlign w:val="center"/>
          </w:tcPr>
          <w:p>
            <w:pPr>
              <w:widowControl/>
              <w:jc w:val="center"/>
              <w:rPr>
                <w:rFonts w:ascii="宋体" w:hAnsi="宋体" w:cs="宋体"/>
                <w:b/>
                <w:bCs/>
                <w:color w:val="000000"/>
                <w:kern w:val="0"/>
                <w:sz w:val="22"/>
                <w:szCs w:val="22"/>
              </w:rPr>
            </w:pPr>
          </w:p>
        </w:tc>
      </w:tr>
      <w:tr>
        <w:trPr>
          <w:trHeight w:val="405" w:hRule="atLeast"/>
        </w:trPr>
        <w:tc>
          <w:tcPr>
            <w:tcW w:w="500" w:type="dxa"/>
            <w:tcBorders>
              <w:top w:val="nil"/>
              <w:left w:val="single" w:color="auto" w:sz="4" w:space="0"/>
              <w:bottom w:val="single" w:color="auto" w:sz="4" w:space="0"/>
              <w:right w:val="single" w:color="auto" w:sz="4" w:space="0"/>
            </w:tcBorders>
            <w:vAlign w:val="center"/>
          </w:tcPr>
          <w:p>
            <w:pPr>
              <w:jc w:val="right"/>
              <w:rPr>
                <w:rFonts w:ascii="宋体" w:hAnsi="宋体" w:cs="宋体"/>
                <w:b/>
                <w:bCs/>
                <w:color w:val="000000"/>
                <w:kern w:val="0"/>
                <w:sz w:val="16"/>
                <w:szCs w:val="16"/>
              </w:rPr>
            </w:pPr>
            <w:r>
              <w:rPr>
                <w:rFonts w:hint="eastAsia" w:ascii="仿宋_GB2312" w:eastAsia="仿宋_GB2312"/>
                <w:color w:val="000000"/>
                <w:sz w:val="16"/>
                <w:szCs w:val="16"/>
                <w:lang w:val="en-US" w:eastAsia="zh-CN"/>
              </w:rPr>
              <w:t>212</w:t>
            </w:r>
            <w:r>
              <w:rPr>
                <w:rFonts w:hint="eastAsia" w:ascii="仿宋_GB2312" w:eastAsia="仿宋_GB2312"/>
                <w:color w:val="000000"/>
                <w:sz w:val="16"/>
                <w:szCs w:val="16"/>
              </w:rPr>
              <w:t>　</w:t>
            </w:r>
          </w:p>
        </w:tc>
        <w:tc>
          <w:tcPr>
            <w:tcW w:w="425" w:type="dxa"/>
            <w:tcBorders>
              <w:top w:val="nil"/>
              <w:left w:val="nil"/>
              <w:bottom w:val="single" w:color="auto" w:sz="4" w:space="0"/>
              <w:right w:val="single" w:color="auto" w:sz="4" w:space="0"/>
            </w:tcBorders>
            <w:vAlign w:val="center"/>
          </w:tcPr>
          <w:p>
            <w:pPr>
              <w:jc w:val="right"/>
              <w:rPr>
                <w:rFonts w:ascii="宋体" w:hAnsi="宋体" w:cs="宋体"/>
                <w:b/>
                <w:bCs/>
                <w:color w:val="000000"/>
                <w:kern w:val="0"/>
                <w:sz w:val="16"/>
                <w:szCs w:val="16"/>
              </w:rPr>
            </w:pPr>
            <w:r>
              <w:rPr>
                <w:rFonts w:hint="eastAsia" w:ascii="仿宋_GB2312" w:eastAsia="仿宋_GB2312"/>
                <w:color w:val="000000"/>
                <w:sz w:val="16"/>
                <w:szCs w:val="16"/>
                <w:lang w:val="en-US" w:eastAsia="zh-CN"/>
              </w:rPr>
              <w:t>01</w:t>
            </w:r>
          </w:p>
        </w:tc>
        <w:tc>
          <w:tcPr>
            <w:tcW w:w="450" w:type="dxa"/>
            <w:tcBorders>
              <w:top w:val="nil"/>
              <w:left w:val="nil"/>
              <w:bottom w:val="single" w:color="auto" w:sz="4" w:space="0"/>
              <w:right w:val="single" w:color="auto" w:sz="4" w:space="0"/>
            </w:tcBorders>
            <w:vAlign w:val="center"/>
          </w:tcPr>
          <w:p>
            <w:pPr>
              <w:jc w:val="right"/>
              <w:rPr>
                <w:rFonts w:ascii="宋体" w:hAnsi="宋体" w:cs="宋体"/>
                <w:b/>
                <w:bCs/>
                <w:color w:val="000000"/>
                <w:kern w:val="0"/>
                <w:sz w:val="16"/>
                <w:szCs w:val="16"/>
              </w:rPr>
            </w:pPr>
            <w:r>
              <w:rPr>
                <w:rFonts w:hint="eastAsia" w:ascii="仿宋_GB2312" w:eastAsia="仿宋_GB2312"/>
                <w:color w:val="000000"/>
                <w:sz w:val="16"/>
                <w:szCs w:val="16"/>
                <w:lang w:val="en-US" w:eastAsia="zh-CN"/>
              </w:rPr>
              <w:t>01</w:t>
            </w:r>
          </w:p>
        </w:tc>
        <w:tc>
          <w:tcPr>
            <w:tcW w:w="2430" w:type="dxa"/>
            <w:tcBorders>
              <w:top w:val="nil"/>
              <w:left w:val="nil"/>
              <w:bottom w:val="single" w:color="auto" w:sz="4" w:space="0"/>
              <w:right w:val="single" w:color="auto" w:sz="4" w:space="0"/>
            </w:tcBorders>
            <w:vAlign w:val="center"/>
          </w:tcPr>
          <w:p>
            <w:pPr>
              <w:jc w:val="left"/>
              <w:rPr>
                <w:rFonts w:ascii="宋体" w:hAnsi="宋体" w:cs="宋体"/>
                <w:b/>
                <w:bCs/>
                <w:color w:val="000000"/>
                <w:kern w:val="0"/>
                <w:sz w:val="22"/>
                <w:szCs w:val="22"/>
              </w:rPr>
            </w:pPr>
            <w:r>
              <w:rPr>
                <w:rFonts w:hint="eastAsia" w:ascii="仿宋_GB2312" w:eastAsia="仿宋_GB2312"/>
                <w:color w:val="000000"/>
                <w:sz w:val="16"/>
                <w:szCs w:val="16"/>
              </w:rPr>
              <w:t>行政运行</w:t>
            </w:r>
          </w:p>
        </w:tc>
        <w:tc>
          <w:tcPr>
            <w:tcW w:w="1855" w:type="dxa"/>
            <w:tcBorders>
              <w:top w:val="nil"/>
              <w:left w:val="nil"/>
              <w:bottom w:val="single" w:color="auto" w:sz="4" w:space="0"/>
              <w:right w:val="single" w:color="auto" w:sz="4" w:space="0"/>
            </w:tcBorders>
            <w:vAlign w:val="center"/>
          </w:tcPr>
          <w:p>
            <w:pPr>
              <w:jc w:val="center"/>
              <w:rPr>
                <w:rFonts w:ascii="宋体" w:hAnsi="宋体" w:cs="宋体"/>
                <w:b/>
                <w:bCs/>
                <w:color w:val="000000"/>
                <w:kern w:val="0"/>
                <w:sz w:val="22"/>
                <w:szCs w:val="22"/>
              </w:rPr>
            </w:pPr>
            <w:r>
              <w:rPr>
                <w:rFonts w:hint="eastAsia" w:ascii="仿宋_GB2312" w:eastAsia="仿宋_GB2312"/>
                <w:color w:val="000000"/>
                <w:sz w:val="16"/>
                <w:szCs w:val="16"/>
                <w:lang w:val="en-US" w:eastAsia="zh-CN"/>
              </w:rPr>
              <w:t>260.78</w:t>
            </w:r>
          </w:p>
        </w:tc>
        <w:tc>
          <w:tcPr>
            <w:tcW w:w="1856" w:type="dxa"/>
            <w:tcBorders>
              <w:top w:val="nil"/>
              <w:left w:val="nil"/>
              <w:bottom w:val="single" w:color="auto" w:sz="4" w:space="0"/>
              <w:right w:val="single" w:color="auto" w:sz="4" w:space="0"/>
            </w:tcBorders>
            <w:vAlign w:val="center"/>
          </w:tcPr>
          <w:p>
            <w:pPr>
              <w:jc w:val="center"/>
              <w:rPr>
                <w:rFonts w:ascii="宋体" w:hAnsi="宋体" w:cs="宋体"/>
                <w:b/>
                <w:bCs/>
                <w:color w:val="000000"/>
                <w:kern w:val="0"/>
                <w:sz w:val="22"/>
                <w:szCs w:val="22"/>
              </w:rPr>
            </w:pPr>
            <w:r>
              <w:rPr>
                <w:rFonts w:hint="eastAsia" w:ascii="仿宋_GB2312" w:eastAsia="仿宋_GB2312"/>
                <w:color w:val="000000"/>
                <w:sz w:val="16"/>
                <w:szCs w:val="16"/>
                <w:lang w:val="en-US" w:eastAsia="zh-CN"/>
              </w:rPr>
              <w:t>260.78</w:t>
            </w:r>
          </w:p>
        </w:tc>
        <w:tc>
          <w:tcPr>
            <w:tcW w:w="1713" w:type="dxa"/>
            <w:tcBorders>
              <w:top w:val="nil"/>
              <w:left w:val="nil"/>
              <w:bottom w:val="single" w:color="auto" w:sz="4" w:space="0"/>
              <w:right w:val="single" w:color="auto" w:sz="4" w:space="0"/>
            </w:tcBorders>
            <w:vAlign w:val="center"/>
          </w:tcPr>
          <w:p>
            <w:pPr>
              <w:widowControl/>
              <w:jc w:val="center"/>
              <w:rPr>
                <w:rFonts w:ascii="宋体" w:hAnsi="宋体" w:cs="宋体"/>
                <w:b/>
                <w:bCs/>
                <w:color w:val="000000"/>
                <w:kern w:val="0"/>
                <w:sz w:val="22"/>
                <w:szCs w:val="22"/>
              </w:rPr>
            </w:pPr>
          </w:p>
        </w:tc>
      </w:tr>
      <w:tr>
        <w:trPr>
          <w:trHeight w:val="405" w:hRule="atLeast"/>
        </w:trPr>
        <w:tc>
          <w:tcPr>
            <w:tcW w:w="500" w:type="dxa"/>
            <w:tcBorders>
              <w:top w:val="nil"/>
              <w:left w:val="single" w:color="auto" w:sz="4" w:space="0"/>
              <w:bottom w:val="single" w:color="auto" w:sz="4" w:space="0"/>
              <w:right w:val="single" w:color="auto" w:sz="4" w:space="0"/>
            </w:tcBorders>
            <w:vAlign w:val="center"/>
          </w:tcPr>
          <w:p>
            <w:pPr>
              <w:jc w:val="right"/>
              <w:rPr>
                <w:rFonts w:ascii="宋体" w:hAnsi="宋体" w:cs="宋体"/>
                <w:b/>
                <w:bCs/>
                <w:color w:val="000000"/>
                <w:kern w:val="0"/>
                <w:sz w:val="16"/>
                <w:szCs w:val="16"/>
              </w:rPr>
            </w:pPr>
            <w:r>
              <w:rPr>
                <w:rFonts w:hint="eastAsia" w:ascii="仿宋_GB2312" w:eastAsia="仿宋_GB2312"/>
                <w:color w:val="000000"/>
                <w:sz w:val="16"/>
                <w:szCs w:val="16"/>
                <w:lang w:val="en-US" w:eastAsia="zh-CN"/>
              </w:rPr>
              <w:t>212</w:t>
            </w:r>
            <w:r>
              <w:rPr>
                <w:rFonts w:hint="eastAsia" w:ascii="仿宋_GB2312" w:eastAsia="仿宋_GB2312"/>
                <w:color w:val="000000"/>
                <w:sz w:val="16"/>
                <w:szCs w:val="16"/>
              </w:rPr>
              <w:t>　</w:t>
            </w:r>
          </w:p>
        </w:tc>
        <w:tc>
          <w:tcPr>
            <w:tcW w:w="425" w:type="dxa"/>
            <w:tcBorders>
              <w:top w:val="nil"/>
              <w:left w:val="nil"/>
              <w:bottom w:val="single" w:color="auto" w:sz="4" w:space="0"/>
              <w:right w:val="single" w:color="auto" w:sz="4" w:space="0"/>
            </w:tcBorders>
            <w:vAlign w:val="center"/>
          </w:tcPr>
          <w:p>
            <w:pPr>
              <w:jc w:val="right"/>
              <w:rPr>
                <w:rFonts w:ascii="宋体" w:hAnsi="宋体" w:cs="宋体"/>
                <w:b/>
                <w:bCs/>
                <w:color w:val="000000"/>
                <w:kern w:val="0"/>
                <w:sz w:val="16"/>
                <w:szCs w:val="16"/>
              </w:rPr>
            </w:pPr>
            <w:r>
              <w:rPr>
                <w:rFonts w:hint="eastAsia" w:ascii="仿宋_GB2312" w:eastAsia="仿宋_GB2312"/>
                <w:color w:val="000000"/>
                <w:sz w:val="16"/>
                <w:szCs w:val="16"/>
                <w:lang w:val="en-US" w:eastAsia="zh-CN"/>
              </w:rPr>
              <w:t>01</w:t>
            </w:r>
          </w:p>
        </w:tc>
        <w:tc>
          <w:tcPr>
            <w:tcW w:w="450" w:type="dxa"/>
            <w:tcBorders>
              <w:top w:val="nil"/>
              <w:left w:val="nil"/>
              <w:bottom w:val="single" w:color="auto" w:sz="4" w:space="0"/>
              <w:right w:val="single" w:color="auto" w:sz="4" w:space="0"/>
            </w:tcBorders>
            <w:vAlign w:val="center"/>
          </w:tcPr>
          <w:p>
            <w:pPr>
              <w:jc w:val="right"/>
              <w:rPr>
                <w:rFonts w:ascii="宋体" w:hAnsi="宋体" w:cs="宋体"/>
                <w:b/>
                <w:bCs/>
                <w:color w:val="000000"/>
                <w:kern w:val="0"/>
                <w:sz w:val="16"/>
                <w:szCs w:val="16"/>
              </w:rPr>
            </w:pPr>
            <w:r>
              <w:rPr>
                <w:rFonts w:hint="eastAsia" w:ascii="仿宋_GB2312" w:eastAsia="仿宋_GB2312"/>
                <w:color w:val="000000"/>
                <w:sz w:val="16"/>
                <w:szCs w:val="16"/>
                <w:lang w:val="en-US" w:eastAsia="zh-CN"/>
              </w:rPr>
              <w:t>99</w:t>
            </w:r>
          </w:p>
        </w:tc>
        <w:tc>
          <w:tcPr>
            <w:tcW w:w="2430" w:type="dxa"/>
            <w:tcBorders>
              <w:top w:val="nil"/>
              <w:left w:val="nil"/>
              <w:bottom w:val="single" w:color="auto" w:sz="4" w:space="0"/>
              <w:right w:val="single" w:color="auto" w:sz="4" w:space="0"/>
            </w:tcBorders>
            <w:vAlign w:val="center"/>
          </w:tcPr>
          <w:p>
            <w:pPr>
              <w:jc w:val="left"/>
              <w:rPr>
                <w:rFonts w:ascii="宋体" w:hAnsi="宋体" w:cs="宋体"/>
                <w:b/>
                <w:bCs/>
                <w:color w:val="000000"/>
                <w:kern w:val="0"/>
                <w:sz w:val="22"/>
                <w:szCs w:val="22"/>
              </w:rPr>
            </w:pPr>
            <w:r>
              <w:rPr>
                <w:rFonts w:hint="eastAsia" w:ascii="仿宋_GB2312" w:eastAsia="仿宋_GB2312"/>
                <w:color w:val="000000"/>
                <w:sz w:val="16"/>
                <w:szCs w:val="16"/>
              </w:rPr>
              <w:t>其他城乡社区管理事务支出</w:t>
            </w:r>
          </w:p>
        </w:tc>
        <w:tc>
          <w:tcPr>
            <w:tcW w:w="1855" w:type="dxa"/>
            <w:tcBorders>
              <w:top w:val="nil"/>
              <w:left w:val="nil"/>
              <w:bottom w:val="single" w:color="auto" w:sz="4" w:space="0"/>
              <w:right w:val="single" w:color="auto" w:sz="4" w:space="0"/>
            </w:tcBorders>
            <w:vAlign w:val="bottom"/>
          </w:tcPr>
          <w:p>
            <w:pPr>
              <w:jc w:val="center"/>
              <w:rPr>
                <w:rFonts w:ascii="宋体" w:hAnsi="宋体" w:cs="宋体"/>
                <w:b/>
                <w:bCs/>
                <w:color w:val="000000"/>
                <w:kern w:val="0"/>
                <w:sz w:val="22"/>
                <w:szCs w:val="22"/>
              </w:rPr>
            </w:pPr>
            <w:r>
              <w:rPr>
                <w:rFonts w:hint="eastAsia" w:ascii="仿宋_GB2312" w:eastAsia="仿宋_GB2312"/>
                <w:color w:val="000000"/>
                <w:sz w:val="16"/>
                <w:szCs w:val="16"/>
                <w:lang w:val="en-US" w:eastAsia="zh-CN"/>
              </w:rPr>
              <w:t>1294.81</w:t>
            </w:r>
          </w:p>
        </w:tc>
        <w:tc>
          <w:tcPr>
            <w:tcW w:w="1856" w:type="dxa"/>
            <w:tcBorders>
              <w:top w:val="nil"/>
              <w:left w:val="nil"/>
              <w:bottom w:val="single" w:color="auto" w:sz="4" w:space="0"/>
              <w:right w:val="single" w:color="auto" w:sz="4" w:space="0"/>
            </w:tcBorders>
            <w:vAlign w:val="center"/>
          </w:tcPr>
          <w:p>
            <w:pPr>
              <w:jc w:val="center"/>
              <w:rPr>
                <w:rFonts w:hint="default" w:ascii="宋体" w:hAnsi="宋体" w:cs="宋体"/>
                <w:b/>
                <w:bCs/>
                <w:color w:val="000000"/>
                <w:kern w:val="0"/>
                <w:sz w:val="22"/>
                <w:szCs w:val="22"/>
                <w:lang w:val="en-US"/>
              </w:rPr>
            </w:pPr>
            <w:r>
              <w:rPr>
                <w:rFonts w:hint="eastAsia" w:ascii="仿宋_GB2312" w:eastAsia="仿宋_GB2312"/>
                <w:color w:val="000000"/>
                <w:sz w:val="16"/>
                <w:szCs w:val="16"/>
                <w:lang w:val="en-US" w:eastAsia="zh-CN"/>
              </w:rPr>
              <w:t>1237.34</w:t>
            </w:r>
          </w:p>
        </w:tc>
        <w:tc>
          <w:tcPr>
            <w:tcW w:w="1713" w:type="dxa"/>
            <w:tcBorders>
              <w:top w:val="nil"/>
              <w:left w:val="nil"/>
              <w:bottom w:val="single" w:color="auto" w:sz="4" w:space="0"/>
              <w:right w:val="single" w:color="auto" w:sz="4" w:space="0"/>
            </w:tcBorders>
            <w:vAlign w:val="center"/>
          </w:tcPr>
          <w:p>
            <w:pPr>
              <w:widowControl/>
              <w:jc w:val="center"/>
              <w:rPr>
                <w:rFonts w:hint="default" w:ascii="宋体" w:hAnsi="宋体" w:eastAsia="宋体" w:cs="宋体"/>
                <w:b/>
                <w:bCs/>
                <w:color w:val="000000"/>
                <w:kern w:val="0"/>
                <w:sz w:val="22"/>
                <w:szCs w:val="22"/>
                <w:lang w:val="en-US" w:eastAsia="zh-CN"/>
              </w:rPr>
            </w:pPr>
            <w:r>
              <w:rPr>
                <w:rFonts w:hint="eastAsia" w:ascii="仿宋_GB2312" w:eastAsia="仿宋_GB2312"/>
                <w:color w:val="000000"/>
                <w:sz w:val="16"/>
                <w:szCs w:val="16"/>
                <w:lang w:val="en-US" w:eastAsia="zh-CN"/>
              </w:rPr>
              <w:t>57.47</w:t>
            </w:r>
          </w:p>
        </w:tc>
      </w:tr>
      <w:tr>
        <w:trPr>
          <w:trHeight w:val="405" w:hRule="atLeast"/>
        </w:trPr>
        <w:tc>
          <w:tcPr>
            <w:tcW w:w="500" w:type="dxa"/>
            <w:tcBorders>
              <w:top w:val="nil"/>
              <w:left w:val="single" w:color="auto" w:sz="4" w:space="0"/>
              <w:bottom w:val="single" w:color="auto" w:sz="4" w:space="0"/>
              <w:right w:val="single" w:color="auto" w:sz="4" w:space="0"/>
            </w:tcBorders>
            <w:vAlign w:val="center"/>
          </w:tcPr>
          <w:p>
            <w:pPr>
              <w:jc w:val="right"/>
              <w:rPr>
                <w:rFonts w:ascii="宋体" w:hAnsi="宋体" w:cs="宋体"/>
                <w:b/>
                <w:bCs/>
                <w:color w:val="000000"/>
                <w:kern w:val="0"/>
                <w:sz w:val="16"/>
                <w:szCs w:val="16"/>
              </w:rPr>
            </w:pPr>
            <w:r>
              <w:rPr>
                <w:rFonts w:hint="eastAsia" w:ascii="仿宋_GB2312" w:eastAsia="仿宋_GB2312"/>
                <w:color w:val="000000"/>
                <w:sz w:val="16"/>
                <w:szCs w:val="16"/>
                <w:lang w:val="en-US" w:eastAsia="zh-CN"/>
              </w:rPr>
              <w:t>212</w:t>
            </w:r>
            <w:r>
              <w:rPr>
                <w:rFonts w:hint="eastAsia" w:ascii="仿宋_GB2312" w:eastAsia="仿宋_GB2312"/>
                <w:color w:val="000000"/>
                <w:sz w:val="16"/>
                <w:szCs w:val="16"/>
              </w:rPr>
              <w:t>　</w:t>
            </w:r>
          </w:p>
        </w:tc>
        <w:tc>
          <w:tcPr>
            <w:tcW w:w="425" w:type="dxa"/>
            <w:tcBorders>
              <w:top w:val="nil"/>
              <w:left w:val="nil"/>
              <w:bottom w:val="single" w:color="auto" w:sz="4" w:space="0"/>
              <w:right w:val="single" w:color="auto" w:sz="4" w:space="0"/>
            </w:tcBorders>
            <w:vAlign w:val="center"/>
          </w:tcPr>
          <w:p>
            <w:pPr>
              <w:jc w:val="right"/>
              <w:rPr>
                <w:rFonts w:ascii="宋体" w:hAnsi="宋体" w:cs="宋体"/>
                <w:b/>
                <w:bCs/>
                <w:color w:val="000000"/>
                <w:kern w:val="0"/>
                <w:sz w:val="16"/>
                <w:szCs w:val="16"/>
              </w:rPr>
            </w:pPr>
            <w:r>
              <w:rPr>
                <w:rFonts w:hint="eastAsia" w:ascii="仿宋_GB2312" w:eastAsia="仿宋_GB2312"/>
                <w:color w:val="000000"/>
                <w:sz w:val="16"/>
                <w:szCs w:val="16"/>
                <w:lang w:val="en-US" w:eastAsia="zh-CN"/>
              </w:rPr>
              <w:t>05</w:t>
            </w:r>
          </w:p>
        </w:tc>
        <w:tc>
          <w:tcPr>
            <w:tcW w:w="450" w:type="dxa"/>
            <w:tcBorders>
              <w:top w:val="nil"/>
              <w:left w:val="nil"/>
              <w:bottom w:val="single" w:color="auto" w:sz="4" w:space="0"/>
              <w:right w:val="single" w:color="auto" w:sz="4" w:space="0"/>
            </w:tcBorders>
            <w:vAlign w:val="center"/>
          </w:tcPr>
          <w:p>
            <w:pPr>
              <w:jc w:val="right"/>
              <w:rPr>
                <w:rFonts w:ascii="宋体" w:hAnsi="宋体" w:cs="宋体"/>
                <w:b/>
                <w:bCs/>
                <w:color w:val="000000"/>
                <w:kern w:val="0"/>
                <w:sz w:val="16"/>
                <w:szCs w:val="16"/>
              </w:rPr>
            </w:pPr>
            <w:r>
              <w:rPr>
                <w:rFonts w:hint="eastAsia" w:ascii="仿宋_GB2312" w:eastAsia="仿宋_GB2312"/>
                <w:color w:val="000000"/>
                <w:sz w:val="16"/>
                <w:szCs w:val="16"/>
                <w:lang w:val="en-US" w:eastAsia="zh-CN"/>
              </w:rPr>
              <w:t>01</w:t>
            </w:r>
          </w:p>
        </w:tc>
        <w:tc>
          <w:tcPr>
            <w:tcW w:w="2430" w:type="dxa"/>
            <w:tcBorders>
              <w:top w:val="nil"/>
              <w:left w:val="nil"/>
              <w:bottom w:val="single" w:color="auto" w:sz="4" w:space="0"/>
              <w:right w:val="single" w:color="auto" w:sz="4" w:space="0"/>
            </w:tcBorders>
            <w:vAlign w:val="center"/>
          </w:tcPr>
          <w:p>
            <w:pPr>
              <w:jc w:val="left"/>
              <w:rPr>
                <w:rFonts w:ascii="宋体" w:hAnsi="宋体" w:cs="宋体"/>
                <w:b/>
                <w:bCs/>
                <w:color w:val="000000"/>
                <w:kern w:val="0"/>
                <w:sz w:val="22"/>
                <w:szCs w:val="22"/>
              </w:rPr>
            </w:pPr>
            <w:r>
              <w:rPr>
                <w:rFonts w:hint="eastAsia" w:ascii="仿宋_GB2312" w:eastAsia="仿宋_GB2312"/>
                <w:color w:val="000000"/>
                <w:sz w:val="16"/>
                <w:szCs w:val="16"/>
              </w:rPr>
              <w:t>城乡社区环境卫生</w:t>
            </w:r>
          </w:p>
        </w:tc>
        <w:tc>
          <w:tcPr>
            <w:tcW w:w="1855" w:type="dxa"/>
            <w:tcBorders>
              <w:top w:val="nil"/>
              <w:left w:val="nil"/>
              <w:bottom w:val="single" w:color="auto" w:sz="4" w:space="0"/>
              <w:right w:val="single" w:color="auto" w:sz="4" w:space="0"/>
            </w:tcBorders>
            <w:vAlign w:val="bottom"/>
          </w:tcPr>
          <w:p>
            <w:pPr>
              <w:jc w:val="center"/>
              <w:rPr>
                <w:rFonts w:ascii="宋体" w:hAnsi="宋体" w:cs="宋体"/>
                <w:b/>
                <w:bCs/>
                <w:color w:val="000000"/>
                <w:kern w:val="0"/>
                <w:sz w:val="22"/>
                <w:szCs w:val="22"/>
              </w:rPr>
            </w:pPr>
            <w:r>
              <w:rPr>
                <w:rFonts w:hint="eastAsia" w:ascii="仿宋_GB2312" w:eastAsia="仿宋_GB2312"/>
                <w:color w:val="000000"/>
                <w:sz w:val="16"/>
                <w:szCs w:val="16"/>
                <w:lang w:val="en-US" w:eastAsia="zh-CN"/>
              </w:rPr>
              <w:t>29.68</w:t>
            </w:r>
          </w:p>
        </w:tc>
        <w:tc>
          <w:tcPr>
            <w:tcW w:w="1856" w:type="dxa"/>
            <w:tcBorders>
              <w:top w:val="nil"/>
              <w:left w:val="nil"/>
              <w:bottom w:val="single" w:color="auto" w:sz="4" w:space="0"/>
              <w:right w:val="single" w:color="auto" w:sz="4" w:space="0"/>
            </w:tcBorders>
            <w:vAlign w:val="center"/>
          </w:tcPr>
          <w:p>
            <w:pPr>
              <w:jc w:val="center"/>
              <w:rPr>
                <w:rFonts w:ascii="宋体" w:hAnsi="宋体" w:cs="宋体"/>
                <w:b/>
                <w:bCs/>
                <w:color w:val="000000"/>
                <w:kern w:val="0"/>
                <w:sz w:val="22"/>
                <w:szCs w:val="22"/>
              </w:rPr>
            </w:pPr>
            <w:r>
              <w:rPr>
                <w:rFonts w:hint="eastAsia" w:ascii="仿宋_GB2312" w:eastAsia="仿宋_GB2312"/>
                <w:color w:val="000000"/>
                <w:sz w:val="16"/>
                <w:szCs w:val="16"/>
                <w:lang w:val="en-US" w:eastAsia="zh-CN"/>
              </w:rPr>
              <w:t>14.02</w:t>
            </w:r>
          </w:p>
        </w:tc>
        <w:tc>
          <w:tcPr>
            <w:tcW w:w="1713" w:type="dxa"/>
            <w:tcBorders>
              <w:top w:val="nil"/>
              <w:left w:val="nil"/>
              <w:bottom w:val="single" w:color="auto" w:sz="4" w:space="0"/>
              <w:right w:val="single" w:color="auto" w:sz="4" w:space="0"/>
            </w:tcBorders>
            <w:vAlign w:val="center"/>
          </w:tcPr>
          <w:p>
            <w:pPr>
              <w:widowControl/>
              <w:jc w:val="center"/>
              <w:rPr>
                <w:rFonts w:ascii="宋体" w:hAnsi="宋体" w:cs="宋体"/>
                <w:b/>
                <w:bCs/>
                <w:color w:val="000000"/>
                <w:kern w:val="0"/>
                <w:sz w:val="22"/>
                <w:szCs w:val="22"/>
              </w:rPr>
            </w:pPr>
            <w:r>
              <w:rPr>
                <w:rFonts w:hint="eastAsia" w:ascii="仿宋_GB2312" w:eastAsia="仿宋_GB2312"/>
                <w:color w:val="000000"/>
                <w:sz w:val="16"/>
                <w:szCs w:val="16"/>
                <w:lang w:val="en-US" w:eastAsia="zh-CN"/>
              </w:rPr>
              <w:t>15.66</w:t>
            </w:r>
          </w:p>
        </w:tc>
      </w:tr>
      <w:tr>
        <w:trPr>
          <w:trHeight w:val="405" w:hRule="atLeast"/>
        </w:trPr>
        <w:tc>
          <w:tcPr>
            <w:tcW w:w="500" w:type="dxa"/>
            <w:tcBorders>
              <w:top w:val="nil"/>
              <w:left w:val="single" w:color="auto" w:sz="4" w:space="0"/>
              <w:bottom w:val="single" w:color="auto" w:sz="4" w:space="0"/>
              <w:right w:val="single" w:color="auto" w:sz="4" w:space="0"/>
            </w:tcBorders>
            <w:vAlign w:val="center"/>
          </w:tcPr>
          <w:p>
            <w:pPr>
              <w:jc w:val="right"/>
              <w:rPr>
                <w:rFonts w:ascii="宋体" w:hAnsi="宋体" w:cs="宋体"/>
                <w:b/>
                <w:bCs/>
                <w:color w:val="000000"/>
                <w:kern w:val="0"/>
                <w:sz w:val="16"/>
                <w:szCs w:val="16"/>
              </w:rPr>
            </w:pPr>
            <w:r>
              <w:rPr>
                <w:rFonts w:hint="eastAsia" w:ascii="仿宋_GB2312" w:eastAsia="仿宋_GB2312"/>
                <w:color w:val="000000"/>
                <w:sz w:val="16"/>
                <w:szCs w:val="16"/>
                <w:lang w:val="en-US" w:eastAsia="zh-CN"/>
              </w:rPr>
              <w:t>221</w:t>
            </w:r>
            <w:r>
              <w:rPr>
                <w:rFonts w:hint="eastAsia" w:ascii="仿宋_GB2312" w:eastAsia="仿宋_GB2312"/>
                <w:color w:val="000000"/>
                <w:sz w:val="16"/>
                <w:szCs w:val="16"/>
              </w:rPr>
              <w:t>　</w:t>
            </w:r>
          </w:p>
        </w:tc>
        <w:tc>
          <w:tcPr>
            <w:tcW w:w="425" w:type="dxa"/>
            <w:tcBorders>
              <w:top w:val="nil"/>
              <w:left w:val="nil"/>
              <w:bottom w:val="single" w:color="auto" w:sz="4" w:space="0"/>
              <w:right w:val="single" w:color="auto" w:sz="4" w:space="0"/>
            </w:tcBorders>
            <w:vAlign w:val="center"/>
          </w:tcPr>
          <w:p>
            <w:pPr>
              <w:jc w:val="right"/>
              <w:rPr>
                <w:rFonts w:ascii="宋体" w:hAnsi="宋体" w:cs="宋体"/>
                <w:b/>
                <w:bCs/>
                <w:color w:val="000000"/>
                <w:kern w:val="0"/>
                <w:sz w:val="16"/>
                <w:szCs w:val="16"/>
              </w:rPr>
            </w:pPr>
            <w:r>
              <w:rPr>
                <w:rFonts w:hint="eastAsia" w:ascii="仿宋_GB2312" w:eastAsia="仿宋_GB2312"/>
                <w:color w:val="000000"/>
                <w:sz w:val="16"/>
                <w:szCs w:val="16"/>
                <w:lang w:val="en-US" w:eastAsia="zh-CN"/>
              </w:rPr>
              <w:t>02</w:t>
            </w:r>
            <w:r>
              <w:rPr>
                <w:rFonts w:hint="eastAsia" w:ascii="仿宋_GB2312" w:eastAsia="仿宋_GB2312"/>
                <w:color w:val="000000"/>
                <w:sz w:val="16"/>
                <w:szCs w:val="16"/>
              </w:rPr>
              <w:t>　</w:t>
            </w:r>
          </w:p>
        </w:tc>
        <w:tc>
          <w:tcPr>
            <w:tcW w:w="450" w:type="dxa"/>
            <w:tcBorders>
              <w:top w:val="nil"/>
              <w:left w:val="nil"/>
              <w:bottom w:val="single" w:color="auto" w:sz="4" w:space="0"/>
              <w:right w:val="single" w:color="auto" w:sz="4" w:space="0"/>
            </w:tcBorders>
            <w:vAlign w:val="center"/>
          </w:tcPr>
          <w:p>
            <w:pPr>
              <w:jc w:val="right"/>
              <w:rPr>
                <w:rFonts w:ascii="宋体" w:hAnsi="宋体" w:cs="宋体"/>
                <w:b/>
                <w:bCs/>
                <w:color w:val="000000"/>
                <w:kern w:val="0"/>
                <w:sz w:val="16"/>
                <w:szCs w:val="16"/>
              </w:rPr>
            </w:pPr>
            <w:r>
              <w:rPr>
                <w:rFonts w:hint="eastAsia" w:ascii="仿宋_GB2312" w:eastAsia="仿宋_GB2312"/>
                <w:color w:val="000000"/>
                <w:sz w:val="16"/>
                <w:szCs w:val="16"/>
                <w:lang w:val="en-US" w:eastAsia="zh-CN"/>
              </w:rPr>
              <w:t>01</w:t>
            </w:r>
          </w:p>
        </w:tc>
        <w:tc>
          <w:tcPr>
            <w:tcW w:w="2430" w:type="dxa"/>
            <w:tcBorders>
              <w:top w:val="nil"/>
              <w:left w:val="nil"/>
              <w:bottom w:val="single" w:color="auto" w:sz="4" w:space="0"/>
              <w:right w:val="single" w:color="auto" w:sz="4" w:space="0"/>
            </w:tcBorders>
            <w:vAlign w:val="center"/>
          </w:tcPr>
          <w:p>
            <w:pPr>
              <w:jc w:val="left"/>
              <w:rPr>
                <w:rFonts w:ascii="宋体" w:hAnsi="宋体" w:cs="宋体"/>
                <w:b/>
                <w:bCs/>
                <w:color w:val="000000"/>
                <w:kern w:val="0"/>
                <w:sz w:val="22"/>
                <w:szCs w:val="22"/>
              </w:rPr>
            </w:pPr>
            <w:r>
              <w:rPr>
                <w:rFonts w:hint="eastAsia" w:ascii="仿宋_GB2312" w:eastAsia="仿宋_GB2312"/>
                <w:color w:val="000000"/>
                <w:sz w:val="16"/>
                <w:szCs w:val="16"/>
              </w:rPr>
              <w:t>住房公积金</w:t>
            </w:r>
          </w:p>
        </w:tc>
        <w:tc>
          <w:tcPr>
            <w:tcW w:w="1855" w:type="dxa"/>
            <w:tcBorders>
              <w:top w:val="nil"/>
              <w:left w:val="nil"/>
              <w:bottom w:val="single" w:color="auto" w:sz="4" w:space="0"/>
              <w:right w:val="single" w:color="auto" w:sz="4" w:space="0"/>
            </w:tcBorders>
            <w:vAlign w:val="center"/>
          </w:tcPr>
          <w:p>
            <w:pPr>
              <w:jc w:val="center"/>
              <w:rPr>
                <w:rFonts w:ascii="宋体" w:hAnsi="宋体" w:cs="宋体"/>
                <w:b/>
                <w:bCs/>
                <w:color w:val="000000"/>
                <w:kern w:val="0"/>
                <w:sz w:val="22"/>
                <w:szCs w:val="22"/>
              </w:rPr>
            </w:pPr>
            <w:r>
              <w:rPr>
                <w:rFonts w:hint="eastAsia" w:ascii="仿宋_GB2312" w:eastAsia="仿宋_GB2312"/>
                <w:color w:val="000000"/>
                <w:sz w:val="16"/>
                <w:szCs w:val="16"/>
                <w:lang w:val="en-US" w:eastAsia="zh-CN"/>
              </w:rPr>
              <w:t>71.12</w:t>
            </w:r>
          </w:p>
        </w:tc>
        <w:tc>
          <w:tcPr>
            <w:tcW w:w="1856" w:type="dxa"/>
            <w:tcBorders>
              <w:top w:val="nil"/>
              <w:left w:val="nil"/>
              <w:bottom w:val="single" w:color="auto" w:sz="4" w:space="0"/>
              <w:right w:val="single" w:color="auto" w:sz="4" w:space="0"/>
            </w:tcBorders>
            <w:vAlign w:val="center"/>
          </w:tcPr>
          <w:p>
            <w:pPr>
              <w:jc w:val="center"/>
              <w:rPr>
                <w:rFonts w:hint="default" w:ascii="宋体" w:hAnsi="宋体" w:cs="宋体"/>
                <w:b/>
                <w:bCs/>
                <w:color w:val="000000"/>
                <w:kern w:val="0"/>
                <w:sz w:val="22"/>
                <w:szCs w:val="22"/>
                <w:lang w:val="en-US"/>
              </w:rPr>
            </w:pPr>
            <w:r>
              <w:rPr>
                <w:rFonts w:hint="eastAsia" w:ascii="仿宋_GB2312" w:eastAsia="仿宋_GB2312"/>
                <w:color w:val="000000"/>
                <w:sz w:val="16"/>
                <w:szCs w:val="16"/>
                <w:lang w:val="en-US" w:eastAsia="zh-CN"/>
              </w:rPr>
              <w:t>71.12</w:t>
            </w:r>
          </w:p>
        </w:tc>
        <w:tc>
          <w:tcPr>
            <w:tcW w:w="1713" w:type="dxa"/>
            <w:tcBorders>
              <w:top w:val="nil"/>
              <w:left w:val="nil"/>
              <w:bottom w:val="single" w:color="auto" w:sz="4" w:space="0"/>
              <w:right w:val="single" w:color="auto" w:sz="4" w:space="0"/>
            </w:tcBorders>
            <w:vAlign w:val="center"/>
          </w:tcPr>
          <w:p>
            <w:pPr>
              <w:widowControl/>
              <w:jc w:val="center"/>
              <w:rPr>
                <w:rFonts w:ascii="宋体" w:hAnsi="宋体" w:cs="宋体"/>
                <w:b/>
                <w:bCs/>
                <w:color w:val="000000"/>
                <w:kern w:val="0"/>
                <w:sz w:val="22"/>
                <w:szCs w:val="22"/>
              </w:rPr>
            </w:pPr>
          </w:p>
        </w:tc>
      </w:tr>
      <w:tr>
        <w:trPr>
          <w:trHeight w:val="405" w:hRule="atLeast"/>
        </w:trPr>
        <w:tc>
          <w:tcPr>
            <w:tcW w:w="500" w:type="dxa"/>
            <w:tcBorders>
              <w:top w:val="nil"/>
              <w:left w:val="single" w:color="auto" w:sz="4" w:space="0"/>
              <w:bottom w:val="single" w:color="auto" w:sz="4" w:space="0"/>
              <w:right w:val="single" w:color="auto" w:sz="4" w:space="0"/>
            </w:tcBorders>
            <w:vAlign w:val="center"/>
          </w:tcPr>
          <w:p>
            <w:pPr>
              <w:jc w:val="left"/>
              <w:rPr>
                <w:rFonts w:hint="default" w:ascii="仿宋_GB2312" w:eastAsia="仿宋_GB2312"/>
                <w:color w:val="000000"/>
                <w:sz w:val="16"/>
                <w:szCs w:val="16"/>
                <w:lang w:val="en-US" w:eastAsia="zh-CN"/>
              </w:rPr>
            </w:pPr>
            <w:r>
              <w:rPr>
                <w:rFonts w:hint="eastAsia" w:ascii="仿宋_GB2312" w:eastAsia="仿宋_GB2312"/>
                <w:color w:val="000000"/>
                <w:sz w:val="16"/>
                <w:szCs w:val="16"/>
                <w:lang w:val="en-US" w:eastAsia="zh-CN"/>
              </w:rPr>
              <w:t>210</w:t>
            </w:r>
          </w:p>
        </w:tc>
        <w:tc>
          <w:tcPr>
            <w:tcW w:w="425" w:type="dxa"/>
            <w:tcBorders>
              <w:top w:val="nil"/>
              <w:left w:val="nil"/>
              <w:bottom w:val="single" w:color="auto" w:sz="4" w:space="0"/>
              <w:right w:val="single" w:color="auto" w:sz="4" w:space="0"/>
            </w:tcBorders>
            <w:vAlign w:val="center"/>
          </w:tcPr>
          <w:p>
            <w:pPr>
              <w:jc w:val="left"/>
              <w:rPr>
                <w:rFonts w:hint="default" w:ascii="仿宋_GB2312" w:eastAsia="仿宋_GB2312"/>
                <w:color w:val="000000"/>
                <w:sz w:val="16"/>
                <w:szCs w:val="16"/>
                <w:lang w:val="en-US" w:eastAsia="zh-CN"/>
              </w:rPr>
            </w:pPr>
            <w:r>
              <w:rPr>
                <w:rFonts w:hint="eastAsia" w:ascii="仿宋_GB2312" w:eastAsia="仿宋_GB2312"/>
                <w:color w:val="000000"/>
                <w:sz w:val="16"/>
                <w:szCs w:val="16"/>
                <w:lang w:val="en-US" w:eastAsia="zh-CN"/>
              </w:rPr>
              <w:t>11</w:t>
            </w:r>
          </w:p>
        </w:tc>
        <w:tc>
          <w:tcPr>
            <w:tcW w:w="450" w:type="dxa"/>
            <w:tcBorders>
              <w:top w:val="nil"/>
              <w:left w:val="nil"/>
              <w:bottom w:val="single" w:color="auto" w:sz="4" w:space="0"/>
              <w:right w:val="single" w:color="auto" w:sz="4" w:space="0"/>
            </w:tcBorders>
            <w:vAlign w:val="center"/>
          </w:tcPr>
          <w:p>
            <w:pPr>
              <w:jc w:val="left"/>
              <w:rPr>
                <w:rFonts w:hint="default" w:ascii="仿宋_GB2312" w:eastAsia="仿宋_GB2312"/>
                <w:color w:val="000000"/>
                <w:sz w:val="16"/>
                <w:szCs w:val="16"/>
                <w:lang w:val="en-US" w:eastAsia="zh-CN"/>
              </w:rPr>
            </w:pPr>
            <w:r>
              <w:rPr>
                <w:rFonts w:hint="eastAsia" w:ascii="仿宋_GB2312" w:eastAsia="仿宋_GB2312"/>
                <w:color w:val="000000"/>
                <w:sz w:val="16"/>
                <w:szCs w:val="16"/>
                <w:lang w:val="en-US" w:eastAsia="zh-CN"/>
              </w:rPr>
              <w:t>01</w:t>
            </w:r>
          </w:p>
        </w:tc>
        <w:tc>
          <w:tcPr>
            <w:tcW w:w="2430" w:type="dxa"/>
            <w:tcBorders>
              <w:top w:val="nil"/>
              <w:left w:val="nil"/>
              <w:bottom w:val="single" w:color="auto" w:sz="4" w:space="0"/>
              <w:right w:val="single" w:color="auto" w:sz="4" w:space="0"/>
            </w:tcBorders>
            <w:vAlign w:val="center"/>
          </w:tcPr>
          <w:p>
            <w:pPr>
              <w:jc w:val="left"/>
              <w:rPr>
                <w:rFonts w:ascii="宋体" w:hAnsi="宋体" w:cs="宋体"/>
                <w:b/>
                <w:bCs/>
                <w:color w:val="000000"/>
                <w:kern w:val="0"/>
                <w:sz w:val="22"/>
                <w:szCs w:val="22"/>
              </w:rPr>
            </w:pPr>
            <w:r>
              <w:rPr>
                <w:rFonts w:hint="eastAsia" w:ascii="仿宋_GB2312" w:eastAsia="仿宋_GB2312"/>
                <w:color w:val="000000"/>
                <w:sz w:val="16"/>
                <w:szCs w:val="16"/>
                <w:lang w:val="en-US" w:eastAsia="zh-CN"/>
              </w:rPr>
              <w:t>行政</w:t>
            </w:r>
            <w:r>
              <w:rPr>
                <w:rFonts w:hint="eastAsia" w:ascii="仿宋_GB2312" w:eastAsia="仿宋_GB2312"/>
                <w:color w:val="000000"/>
                <w:sz w:val="16"/>
                <w:szCs w:val="16"/>
              </w:rPr>
              <w:t>单位医疗</w:t>
            </w:r>
          </w:p>
        </w:tc>
        <w:tc>
          <w:tcPr>
            <w:tcW w:w="1855" w:type="dxa"/>
            <w:tcBorders>
              <w:top w:val="nil"/>
              <w:left w:val="nil"/>
              <w:bottom w:val="single" w:color="auto" w:sz="4" w:space="0"/>
              <w:right w:val="single" w:color="auto" w:sz="4" w:space="0"/>
            </w:tcBorders>
            <w:vAlign w:val="center"/>
          </w:tcPr>
          <w:p>
            <w:pPr>
              <w:jc w:val="center"/>
              <w:rPr>
                <w:rFonts w:ascii="宋体" w:hAnsi="宋体" w:cs="宋体"/>
                <w:b/>
                <w:bCs/>
                <w:color w:val="000000"/>
                <w:kern w:val="0"/>
                <w:sz w:val="22"/>
                <w:szCs w:val="22"/>
              </w:rPr>
            </w:pPr>
            <w:r>
              <w:rPr>
                <w:rFonts w:hint="eastAsia" w:ascii="仿宋_GB2312" w:eastAsia="仿宋_GB2312"/>
                <w:color w:val="000000"/>
                <w:sz w:val="16"/>
                <w:szCs w:val="16"/>
                <w:lang w:val="en-US" w:eastAsia="zh-CN"/>
              </w:rPr>
              <w:t>10.55</w:t>
            </w:r>
          </w:p>
        </w:tc>
        <w:tc>
          <w:tcPr>
            <w:tcW w:w="1856" w:type="dxa"/>
            <w:tcBorders>
              <w:top w:val="nil"/>
              <w:left w:val="nil"/>
              <w:bottom w:val="single" w:color="auto" w:sz="4" w:space="0"/>
              <w:right w:val="single" w:color="auto" w:sz="4" w:space="0"/>
            </w:tcBorders>
            <w:vAlign w:val="center"/>
          </w:tcPr>
          <w:p>
            <w:pPr>
              <w:jc w:val="center"/>
              <w:rPr>
                <w:rFonts w:ascii="宋体" w:hAnsi="宋体" w:cs="宋体"/>
                <w:b/>
                <w:bCs/>
                <w:color w:val="000000"/>
                <w:kern w:val="0"/>
                <w:sz w:val="22"/>
                <w:szCs w:val="22"/>
              </w:rPr>
            </w:pPr>
            <w:r>
              <w:rPr>
                <w:rFonts w:hint="eastAsia" w:ascii="仿宋_GB2312" w:eastAsia="仿宋_GB2312"/>
                <w:color w:val="000000"/>
                <w:sz w:val="16"/>
                <w:szCs w:val="16"/>
                <w:lang w:val="en-US" w:eastAsia="zh-CN"/>
              </w:rPr>
              <w:t>10.55</w:t>
            </w:r>
          </w:p>
        </w:tc>
        <w:tc>
          <w:tcPr>
            <w:tcW w:w="1713" w:type="dxa"/>
            <w:tcBorders>
              <w:top w:val="nil"/>
              <w:left w:val="nil"/>
              <w:bottom w:val="single" w:color="auto" w:sz="4" w:space="0"/>
              <w:right w:val="single" w:color="auto" w:sz="4" w:space="0"/>
            </w:tcBorders>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　</w:t>
            </w:r>
          </w:p>
        </w:tc>
      </w:tr>
      <w:tr>
        <w:trPr>
          <w:trHeight w:val="405" w:hRule="atLeast"/>
        </w:trPr>
        <w:tc>
          <w:tcPr>
            <w:tcW w:w="500" w:type="dxa"/>
            <w:tcBorders>
              <w:top w:val="nil"/>
              <w:left w:val="single" w:color="auto" w:sz="4" w:space="0"/>
              <w:bottom w:val="single" w:color="auto" w:sz="4" w:space="0"/>
              <w:right w:val="single" w:color="auto" w:sz="4" w:space="0"/>
            </w:tcBorders>
            <w:vAlign w:val="center"/>
          </w:tcPr>
          <w:p>
            <w:pPr>
              <w:jc w:val="left"/>
              <w:rPr>
                <w:rFonts w:ascii="宋体" w:hAnsi="宋体" w:cs="宋体"/>
                <w:b/>
                <w:bCs/>
                <w:color w:val="000000"/>
                <w:kern w:val="0"/>
                <w:sz w:val="16"/>
                <w:szCs w:val="16"/>
              </w:rPr>
            </w:pPr>
            <w:r>
              <w:rPr>
                <w:rFonts w:hint="eastAsia" w:ascii="仿宋_GB2312" w:eastAsia="仿宋_GB2312"/>
                <w:color w:val="000000"/>
                <w:sz w:val="16"/>
                <w:szCs w:val="16"/>
                <w:lang w:val="en-US" w:eastAsia="zh-CN"/>
              </w:rPr>
              <w:t>212　</w:t>
            </w:r>
          </w:p>
        </w:tc>
        <w:tc>
          <w:tcPr>
            <w:tcW w:w="425" w:type="dxa"/>
            <w:tcBorders>
              <w:top w:val="nil"/>
              <w:left w:val="nil"/>
              <w:bottom w:val="single" w:color="auto" w:sz="4" w:space="0"/>
              <w:right w:val="single" w:color="auto" w:sz="4" w:space="0"/>
            </w:tcBorders>
            <w:vAlign w:val="center"/>
          </w:tcPr>
          <w:p>
            <w:pPr>
              <w:jc w:val="left"/>
              <w:rPr>
                <w:rFonts w:ascii="宋体" w:hAnsi="宋体" w:cs="宋体"/>
                <w:b/>
                <w:bCs/>
                <w:color w:val="000000"/>
                <w:kern w:val="0"/>
                <w:sz w:val="16"/>
                <w:szCs w:val="16"/>
              </w:rPr>
            </w:pPr>
            <w:r>
              <w:rPr>
                <w:rFonts w:hint="eastAsia" w:ascii="仿宋_GB2312" w:eastAsia="仿宋_GB2312"/>
                <w:color w:val="000000"/>
                <w:sz w:val="16"/>
                <w:szCs w:val="16"/>
                <w:lang w:val="en-US" w:eastAsia="zh-CN"/>
              </w:rPr>
              <w:t>03　</w:t>
            </w:r>
          </w:p>
        </w:tc>
        <w:tc>
          <w:tcPr>
            <w:tcW w:w="450" w:type="dxa"/>
            <w:tcBorders>
              <w:top w:val="nil"/>
              <w:left w:val="nil"/>
              <w:bottom w:val="single" w:color="auto" w:sz="4" w:space="0"/>
              <w:right w:val="single" w:color="auto" w:sz="4" w:space="0"/>
            </w:tcBorders>
            <w:vAlign w:val="center"/>
          </w:tcPr>
          <w:p>
            <w:pPr>
              <w:jc w:val="left"/>
              <w:rPr>
                <w:rFonts w:ascii="宋体" w:hAnsi="宋体" w:cs="宋体"/>
                <w:b/>
                <w:bCs/>
                <w:color w:val="000000"/>
                <w:kern w:val="0"/>
                <w:sz w:val="16"/>
                <w:szCs w:val="16"/>
              </w:rPr>
            </w:pPr>
            <w:r>
              <w:rPr>
                <w:rFonts w:hint="eastAsia" w:ascii="仿宋_GB2312" w:eastAsia="仿宋_GB2312"/>
                <w:color w:val="000000"/>
                <w:sz w:val="16"/>
                <w:szCs w:val="16"/>
                <w:lang w:val="en-US" w:eastAsia="zh-CN"/>
              </w:rPr>
              <w:t>99　</w:t>
            </w:r>
          </w:p>
        </w:tc>
        <w:tc>
          <w:tcPr>
            <w:tcW w:w="2430" w:type="dxa"/>
            <w:tcBorders>
              <w:top w:val="nil"/>
              <w:left w:val="nil"/>
              <w:bottom w:val="single" w:color="auto" w:sz="4" w:space="0"/>
              <w:right w:val="single" w:color="auto" w:sz="4" w:space="0"/>
            </w:tcBorders>
            <w:vAlign w:val="center"/>
          </w:tcPr>
          <w:p>
            <w:pPr>
              <w:jc w:val="left"/>
              <w:rPr>
                <w:rFonts w:ascii="宋体" w:hAnsi="宋体" w:cs="宋体"/>
                <w:b/>
                <w:bCs/>
                <w:color w:val="000000"/>
                <w:kern w:val="0"/>
                <w:sz w:val="22"/>
                <w:szCs w:val="22"/>
              </w:rPr>
            </w:pPr>
            <w:r>
              <w:rPr>
                <w:rFonts w:hint="eastAsia" w:ascii="仿宋_GB2312" w:hAnsi="宋体" w:eastAsia="仿宋_GB2312"/>
                <w:kern w:val="0"/>
                <w:sz w:val="20"/>
                <w:szCs w:val="20"/>
                <w:lang w:val="en-US" w:eastAsia="zh-CN"/>
              </w:rPr>
              <w:t>其他城乡公共设施支出</w:t>
            </w:r>
          </w:p>
        </w:tc>
        <w:tc>
          <w:tcPr>
            <w:tcW w:w="1855" w:type="dxa"/>
            <w:tcBorders>
              <w:top w:val="nil"/>
              <w:left w:val="nil"/>
              <w:bottom w:val="single" w:color="auto" w:sz="4" w:space="0"/>
              <w:right w:val="single" w:color="auto" w:sz="4" w:space="0"/>
            </w:tcBorders>
            <w:vAlign w:val="center"/>
          </w:tcPr>
          <w:p>
            <w:pPr>
              <w:jc w:val="center"/>
              <w:rPr>
                <w:rFonts w:ascii="宋体" w:hAnsi="宋体" w:cs="宋体"/>
                <w:b/>
                <w:bCs/>
                <w:color w:val="000000"/>
                <w:kern w:val="0"/>
                <w:sz w:val="22"/>
                <w:szCs w:val="22"/>
              </w:rPr>
            </w:pPr>
            <w:r>
              <w:rPr>
                <w:rFonts w:hint="eastAsia" w:ascii="仿宋_GB2312" w:eastAsia="仿宋_GB2312"/>
                <w:color w:val="000000"/>
                <w:sz w:val="16"/>
                <w:szCs w:val="16"/>
                <w:lang w:val="en-US" w:eastAsia="zh-CN"/>
              </w:rPr>
              <w:t>　300</w:t>
            </w:r>
          </w:p>
        </w:tc>
        <w:tc>
          <w:tcPr>
            <w:tcW w:w="1856" w:type="dxa"/>
            <w:tcBorders>
              <w:top w:val="nil"/>
              <w:left w:val="nil"/>
              <w:bottom w:val="single" w:color="auto" w:sz="4" w:space="0"/>
              <w:right w:val="single" w:color="auto" w:sz="4" w:space="0"/>
            </w:tcBorders>
            <w:vAlign w:val="center"/>
          </w:tcPr>
          <w:p>
            <w:pPr>
              <w:jc w:val="center"/>
              <w:rPr>
                <w:rFonts w:ascii="宋体" w:hAnsi="宋体" w:cs="宋体"/>
                <w:b/>
                <w:bCs/>
                <w:color w:val="000000"/>
                <w:kern w:val="0"/>
                <w:sz w:val="22"/>
                <w:szCs w:val="22"/>
              </w:rPr>
            </w:pPr>
            <w:r>
              <w:rPr>
                <w:rFonts w:hint="eastAsia" w:ascii="仿宋_GB2312" w:eastAsia="仿宋_GB2312"/>
                <w:color w:val="000000"/>
                <w:sz w:val="16"/>
                <w:szCs w:val="16"/>
                <w:lang w:val="en-US" w:eastAsia="zh-CN"/>
              </w:rPr>
              <w:t>　</w:t>
            </w:r>
          </w:p>
        </w:tc>
        <w:tc>
          <w:tcPr>
            <w:tcW w:w="1713" w:type="dxa"/>
            <w:tcBorders>
              <w:top w:val="nil"/>
              <w:left w:val="nil"/>
              <w:bottom w:val="single" w:color="auto" w:sz="4" w:space="0"/>
              <w:right w:val="single" w:color="auto" w:sz="4" w:space="0"/>
            </w:tcBorders>
            <w:vAlign w:val="center"/>
          </w:tcPr>
          <w:p>
            <w:pPr>
              <w:jc w:val="center"/>
              <w:rPr>
                <w:rFonts w:ascii="宋体" w:hAnsi="宋体" w:cs="宋体"/>
                <w:b/>
                <w:bCs/>
                <w:color w:val="000000"/>
                <w:kern w:val="0"/>
                <w:sz w:val="22"/>
                <w:szCs w:val="22"/>
              </w:rPr>
            </w:pPr>
            <w:r>
              <w:rPr>
                <w:rFonts w:hint="eastAsia" w:ascii="仿宋_GB2312" w:eastAsia="仿宋_GB2312"/>
                <w:color w:val="000000"/>
                <w:sz w:val="16"/>
                <w:szCs w:val="16"/>
                <w:lang w:val="en-US" w:eastAsia="zh-CN"/>
              </w:rPr>
              <w:t>　300</w:t>
            </w:r>
          </w:p>
        </w:tc>
      </w:tr>
      <w:tr>
        <w:trPr>
          <w:trHeight w:val="378" w:hRule="atLeast"/>
        </w:trPr>
        <w:tc>
          <w:tcPr>
            <w:tcW w:w="500"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b/>
                <w:bCs/>
                <w:color w:val="000000"/>
                <w:kern w:val="0"/>
                <w:sz w:val="16"/>
                <w:szCs w:val="16"/>
              </w:rPr>
            </w:pPr>
            <w:r>
              <w:rPr>
                <w:rFonts w:hint="eastAsia" w:ascii="宋体" w:hAnsi="宋体" w:cs="宋体"/>
                <w:b/>
                <w:bCs/>
                <w:color w:val="000000"/>
                <w:kern w:val="0"/>
                <w:sz w:val="16"/>
                <w:szCs w:val="16"/>
              </w:rPr>
              <w:t>　</w:t>
            </w:r>
          </w:p>
        </w:tc>
        <w:tc>
          <w:tcPr>
            <w:tcW w:w="425" w:type="dxa"/>
            <w:tcBorders>
              <w:top w:val="nil"/>
              <w:left w:val="nil"/>
              <w:bottom w:val="single" w:color="auto" w:sz="4" w:space="0"/>
              <w:right w:val="single" w:color="auto" w:sz="4" w:space="0"/>
            </w:tcBorders>
            <w:vAlign w:val="center"/>
          </w:tcPr>
          <w:p>
            <w:pPr>
              <w:widowControl/>
              <w:jc w:val="center"/>
              <w:rPr>
                <w:rFonts w:ascii="宋体" w:hAnsi="宋体" w:cs="宋体"/>
                <w:b/>
                <w:bCs/>
                <w:color w:val="000000"/>
                <w:kern w:val="0"/>
                <w:sz w:val="16"/>
                <w:szCs w:val="16"/>
              </w:rPr>
            </w:pPr>
            <w:r>
              <w:rPr>
                <w:rFonts w:hint="eastAsia" w:ascii="宋体" w:hAnsi="宋体" w:cs="宋体"/>
                <w:b/>
                <w:bCs/>
                <w:color w:val="000000"/>
                <w:kern w:val="0"/>
                <w:sz w:val="16"/>
                <w:szCs w:val="16"/>
              </w:rPr>
              <w:t>　</w:t>
            </w:r>
          </w:p>
        </w:tc>
        <w:tc>
          <w:tcPr>
            <w:tcW w:w="450" w:type="dxa"/>
            <w:tcBorders>
              <w:top w:val="nil"/>
              <w:left w:val="nil"/>
              <w:bottom w:val="single" w:color="auto" w:sz="4" w:space="0"/>
              <w:right w:val="single" w:color="auto" w:sz="4" w:space="0"/>
            </w:tcBorders>
            <w:vAlign w:val="center"/>
          </w:tcPr>
          <w:p>
            <w:pPr>
              <w:widowControl/>
              <w:jc w:val="center"/>
              <w:rPr>
                <w:rFonts w:ascii="宋体" w:hAnsi="宋体" w:cs="宋体"/>
                <w:b/>
                <w:bCs/>
                <w:color w:val="000000"/>
                <w:kern w:val="0"/>
                <w:sz w:val="16"/>
                <w:szCs w:val="16"/>
              </w:rPr>
            </w:pPr>
            <w:r>
              <w:rPr>
                <w:rFonts w:hint="eastAsia" w:ascii="宋体" w:hAnsi="宋体" w:cs="宋体"/>
                <w:b/>
                <w:bCs/>
                <w:color w:val="000000"/>
                <w:kern w:val="0"/>
                <w:sz w:val="16"/>
                <w:szCs w:val="16"/>
              </w:rPr>
              <w:t>　</w:t>
            </w:r>
          </w:p>
        </w:tc>
        <w:tc>
          <w:tcPr>
            <w:tcW w:w="2430" w:type="dxa"/>
            <w:tcBorders>
              <w:top w:val="nil"/>
              <w:left w:val="nil"/>
              <w:bottom w:val="single" w:color="auto" w:sz="4" w:space="0"/>
              <w:right w:val="single" w:color="auto" w:sz="4" w:space="0"/>
            </w:tcBorders>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　</w:t>
            </w:r>
          </w:p>
        </w:tc>
        <w:tc>
          <w:tcPr>
            <w:tcW w:w="1855" w:type="dxa"/>
            <w:tcBorders>
              <w:top w:val="nil"/>
              <w:left w:val="nil"/>
              <w:bottom w:val="single" w:color="auto" w:sz="4" w:space="0"/>
              <w:right w:val="single" w:color="auto" w:sz="4" w:space="0"/>
            </w:tcBorders>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　</w:t>
            </w:r>
          </w:p>
        </w:tc>
        <w:tc>
          <w:tcPr>
            <w:tcW w:w="1856" w:type="dxa"/>
            <w:tcBorders>
              <w:top w:val="nil"/>
              <w:left w:val="nil"/>
              <w:bottom w:val="single" w:color="auto" w:sz="4" w:space="0"/>
              <w:right w:val="single" w:color="auto" w:sz="4" w:space="0"/>
            </w:tcBorders>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　</w:t>
            </w:r>
          </w:p>
        </w:tc>
        <w:tc>
          <w:tcPr>
            <w:tcW w:w="1713" w:type="dxa"/>
            <w:tcBorders>
              <w:top w:val="nil"/>
              <w:left w:val="nil"/>
              <w:bottom w:val="single" w:color="auto" w:sz="4" w:space="0"/>
              <w:right w:val="single" w:color="auto" w:sz="4" w:space="0"/>
            </w:tcBorders>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　</w:t>
            </w:r>
          </w:p>
        </w:tc>
      </w:tr>
      <w:tr>
        <w:trPr>
          <w:trHeight w:val="405" w:hRule="atLeast"/>
        </w:trPr>
        <w:tc>
          <w:tcPr>
            <w:tcW w:w="500"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b/>
                <w:bCs/>
                <w:color w:val="000000"/>
                <w:kern w:val="0"/>
                <w:sz w:val="16"/>
                <w:szCs w:val="16"/>
              </w:rPr>
            </w:pPr>
          </w:p>
        </w:tc>
        <w:tc>
          <w:tcPr>
            <w:tcW w:w="425" w:type="dxa"/>
            <w:tcBorders>
              <w:top w:val="nil"/>
              <w:left w:val="nil"/>
              <w:bottom w:val="single" w:color="auto" w:sz="4" w:space="0"/>
              <w:right w:val="single" w:color="auto" w:sz="4" w:space="0"/>
            </w:tcBorders>
            <w:vAlign w:val="center"/>
          </w:tcPr>
          <w:p>
            <w:pPr>
              <w:widowControl/>
              <w:jc w:val="center"/>
              <w:rPr>
                <w:rFonts w:ascii="宋体" w:hAnsi="宋体" w:cs="宋体"/>
                <w:b/>
                <w:bCs/>
                <w:color w:val="000000"/>
                <w:kern w:val="0"/>
                <w:sz w:val="16"/>
                <w:szCs w:val="16"/>
              </w:rPr>
            </w:pPr>
          </w:p>
        </w:tc>
        <w:tc>
          <w:tcPr>
            <w:tcW w:w="450" w:type="dxa"/>
            <w:tcBorders>
              <w:top w:val="nil"/>
              <w:left w:val="nil"/>
              <w:bottom w:val="single" w:color="auto" w:sz="4" w:space="0"/>
              <w:right w:val="single" w:color="auto" w:sz="4" w:space="0"/>
            </w:tcBorders>
            <w:vAlign w:val="center"/>
          </w:tcPr>
          <w:p>
            <w:pPr>
              <w:widowControl/>
              <w:jc w:val="center"/>
              <w:rPr>
                <w:rFonts w:ascii="宋体" w:hAnsi="宋体" w:cs="宋体"/>
                <w:b/>
                <w:bCs/>
                <w:color w:val="000000"/>
                <w:kern w:val="0"/>
                <w:sz w:val="16"/>
                <w:szCs w:val="16"/>
              </w:rPr>
            </w:pPr>
          </w:p>
        </w:tc>
        <w:tc>
          <w:tcPr>
            <w:tcW w:w="2430" w:type="dxa"/>
            <w:tcBorders>
              <w:top w:val="nil"/>
              <w:left w:val="nil"/>
              <w:bottom w:val="single" w:color="auto" w:sz="4" w:space="0"/>
              <w:right w:val="single" w:color="auto" w:sz="4" w:space="0"/>
            </w:tcBorders>
            <w:vAlign w:val="center"/>
          </w:tcPr>
          <w:p>
            <w:pPr>
              <w:widowControl/>
              <w:jc w:val="center"/>
              <w:rPr>
                <w:rFonts w:ascii="宋体" w:hAnsi="宋体" w:cs="宋体"/>
                <w:b/>
                <w:bCs/>
                <w:color w:val="000000"/>
                <w:kern w:val="0"/>
                <w:sz w:val="22"/>
                <w:szCs w:val="22"/>
              </w:rPr>
            </w:pPr>
          </w:p>
        </w:tc>
        <w:tc>
          <w:tcPr>
            <w:tcW w:w="1855" w:type="dxa"/>
            <w:tcBorders>
              <w:top w:val="nil"/>
              <w:left w:val="nil"/>
              <w:bottom w:val="single" w:color="auto" w:sz="4" w:space="0"/>
              <w:right w:val="single" w:color="auto" w:sz="4" w:space="0"/>
            </w:tcBorders>
            <w:vAlign w:val="center"/>
          </w:tcPr>
          <w:p>
            <w:pPr>
              <w:widowControl/>
              <w:jc w:val="center"/>
              <w:rPr>
                <w:rFonts w:ascii="宋体" w:hAnsi="宋体" w:cs="宋体"/>
                <w:b/>
                <w:bCs/>
                <w:color w:val="000000"/>
                <w:kern w:val="0"/>
                <w:sz w:val="22"/>
                <w:szCs w:val="22"/>
              </w:rPr>
            </w:pPr>
          </w:p>
        </w:tc>
        <w:tc>
          <w:tcPr>
            <w:tcW w:w="1856" w:type="dxa"/>
            <w:tcBorders>
              <w:top w:val="nil"/>
              <w:left w:val="nil"/>
              <w:bottom w:val="single" w:color="auto" w:sz="4" w:space="0"/>
              <w:right w:val="single" w:color="auto" w:sz="4" w:space="0"/>
            </w:tcBorders>
            <w:vAlign w:val="center"/>
          </w:tcPr>
          <w:p>
            <w:pPr>
              <w:widowControl/>
              <w:jc w:val="center"/>
              <w:rPr>
                <w:rFonts w:ascii="宋体" w:hAnsi="宋体" w:cs="宋体"/>
                <w:b/>
                <w:bCs/>
                <w:color w:val="000000"/>
                <w:kern w:val="0"/>
                <w:sz w:val="22"/>
                <w:szCs w:val="22"/>
              </w:rPr>
            </w:pPr>
          </w:p>
        </w:tc>
        <w:tc>
          <w:tcPr>
            <w:tcW w:w="1713" w:type="dxa"/>
            <w:tcBorders>
              <w:top w:val="nil"/>
              <w:left w:val="nil"/>
              <w:bottom w:val="single" w:color="auto" w:sz="4" w:space="0"/>
              <w:right w:val="single" w:color="auto" w:sz="4" w:space="0"/>
            </w:tcBorders>
            <w:vAlign w:val="center"/>
          </w:tcPr>
          <w:p>
            <w:pPr>
              <w:widowControl/>
              <w:jc w:val="center"/>
              <w:rPr>
                <w:rFonts w:ascii="宋体" w:hAnsi="宋体" w:cs="宋体"/>
                <w:b/>
                <w:bCs/>
                <w:color w:val="000000"/>
                <w:kern w:val="0"/>
                <w:sz w:val="22"/>
                <w:szCs w:val="22"/>
              </w:rPr>
            </w:pPr>
          </w:p>
        </w:tc>
      </w:tr>
      <w:tr>
        <w:trPr>
          <w:trHeight w:val="405" w:hRule="atLeast"/>
        </w:trPr>
        <w:tc>
          <w:tcPr>
            <w:tcW w:w="500"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b/>
                <w:bCs/>
                <w:color w:val="000000"/>
                <w:kern w:val="0"/>
                <w:sz w:val="16"/>
                <w:szCs w:val="16"/>
              </w:rPr>
            </w:pPr>
          </w:p>
        </w:tc>
        <w:tc>
          <w:tcPr>
            <w:tcW w:w="425" w:type="dxa"/>
            <w:tcBorders>
              <w:top w:val="nil"/>
              <w:left w:val="nil"/>
              <w:bottom w:val="single" w:color="auto" w:sz="4" w:space="0"/>
              <w:right w:val="single" w:color="auto" w:sz="4" w:space="0"/>
            </w:tcBorders>
            <w:vAlign w:val="center"/>
          </w:tcPr>
          <w:p>
            <w:pPr>
              <w:widowControl/>
              <w:jc w:val="center"/>
              <w:rPr>
                <w:rFonts w:ascii="宋体" w:hAnsi="宋体" w:cs="宋体"/>
                <w:b/>
                <w:bCs/>
                <w:color w:val="000000"/>
                <w:kern w:val="0"/>
                <w:sz w:val="16"/>
                <w:szCs w:val="16"/>
              </w:rPr>
            </w:pPr>
          </w:p>
        </w:tc>
        <w:tc>
          <w:tcPr>
            <w:tcW w:w="450" w:type="dxa"/>
            <w:tcBorders>
              <w:top w:val="nil"/>
              <w:left w:val="nil"/>
              <w:bottom w:val="single" w:color="auto" w:sz="4" w:space="0"/>
              <w:right w:val="single" w:color="auto" w:sz="4" w:space="0"/>
            </w:tcBorders>
            <w:vAlign w:val="center"/>
          </w:tcPr>
          <w:p>
            <w:pPr>
              <w:widowControl/>
              <w:jc w:val="center"/>
              <w:rPr>
                <w:rFonts w:ascii="宋体" w:hAnsi="宋体" w:cs="宋体"/>
                <w:b/>
                <w:bCs/>
                <w:color w:val="000000"/>
                <w:kern w:val="0"/>
                <w:sz w:val="16"/>
                <w:szCs w:val="16"/>
              </w:rPr>
            </w:pPr>
          </w:p>
        </w:tc>
        <w:tc>
          <w:tcPr>
            <w:tcW w:w="2430" w:type="dxa"/>
            <w:tcBorders>
              <w:top w:val="nil"/>
              <w:left w:val="nil"/>
              <w:bottom w:val="single" w:color="auto" w:sz="4" w:space="0"/>
              <w:right w:val="single" w:color="auto" w:sz="4" w:space="0"/>
            </w:tcBorders>
            <w:vAlign w:val="center"/>
          </w:tcPr>
          <w:p>
            <w:pPr>
              <w:widowControl/>
              <w:jc w:val="center"/>
              <w:rPr>
                <w:rFonts w:ascii="宋体" w:hAnsi="宋体" w:cs="宋体"/>
                <w:b/>
                <w:bCs/>
                <w:color w:val="000000"/>
                <w:kern w:val="0"/>
                <w:sz w:val="22"/>
                <w:szCs w:val="22"/>
              </w:rPr>
            </w:pPr>
          </w:p>
        </w:tc>
        <w:tc>
          <w:tcPr>
            <w:tcW w:w="1855" w:type="dxa"/>
            <w:tcBorders>
              <w:top w:val="nil"/>
              <w:left w:val="nil"/>
              <w:bottom w:val="single" w:color="auto" w:sz="4" w:space="0"/>
              <w:right w:val="single" w:color="auto" w:sz="4" w:space="0"/>
            </w:tcBorders>
            <w:vAlign w:val="center"/>
          </w:tcPr>
          <w:p>
            <w:pPr>
              <w:widowControl/>
              <w:jc w:val="center"/>
              <w:rPr>
                <w:rFonts w:ascii="宋体" w:hAnsi="宋体" w:cs="宋体"/>
                <w:b/>
                <w:bCs/>
                <w:color w:val="000000"/>
                <w:kern w:val="0"/>
                <w:sz w:val="22"/>
                <w:szCs w:val="22"/>
              </w:rPr>
            </w:pPr>
          </w:p>
        </w:tc>
        <w:tc>
          <w:tcPr>
            <w:tcW w:w="1856" w:type="dxa"/>
            <w:tcBorders>
              <w:top w:val="nil"/>
              <w:left w:val="nil"/>
              <w:bottom w:val="single" w:color="auto" w:sz="4" w:space="0"/>
              <w:right w:val="single" w:color="auto" w:sz="4" w:space="0"/>
            </w:tcBorders>
            <w:vAlign w:val="center"/>
          </w:tcPr>
          <w:p>
            <w:pPr>
              <w:widowControl/>
              <w:jc w:val="center"/>
              <w:rPr>
                <w:rFonts w:ascii="宋体" w:hAnsi="宋体" w:cs="宋体"/>
                <w:b/>
                <w:bCs/>
                <w:color w:val="000000"/>
                <w:kern w:val="0"/>
                <w:sz w:val="22"/>
                <w:szCs w:val="22"/>
              </w:rPr>
            </w:pPr>
          </w:p>
        </w:tc>
        <w:tc>
          <w:tcPr>
            <w:tcW w:w="1713" w:type="dxa"/>
            <w:tcBorders>
              <w:top w:val="nil"/>
              <w:left w:val="nil"/>
              <w:bottom w:val="single" w:color="auto" w:sz="4" w:space="0"/>
              <w:right w:val="single" w:color="auto" w:sz="4" w:space="0"/>
            </w:tcBorders>
            <w:vAlign w:val="center"/>
          </w:tcPr>
          <w:p>
            <w:pPr>
              <w:widowControl/>
              <w:jc w:val="center"/>
              <w:rPr>
                <w:rFonts w:ascii="宋体" w:hAnsi="宋体" w:cs="宋体"/>
                <w:b/>
                <w:bCs/>
                <w:color w:val="000000"/>
                <w:kern w:val="0"/>
                <w:sz w:val="22"/>
                <w:szCs w:val="22"/>
              </w:rPr>
            </w:pPr>
          </w:p>
        </w:tc>
      </w:tr>
      <w:tr>
        <w:trPr>
          <w:trHeight w:val="405" w:hRule="atLeast"/>
        </w:trPr>
        <w:tc>
          <w:tcPr>
            <w:tcW w:w="500"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b/>
                <w:bCs/>
                <w:color w:val="000000"/>
                <w:kern w:val="0"/>
                <w:sz w:val="16"/>
                <w:szCs w:val="16"/>
              </w:rPr>
            </w:pPr>
          </w:p>
        </w:tc>
        <w:tc>
          <w:tcPr>
            <w:tcW w:w="425" w:type="dxa"/>
            <w:tcBorders>
              <w:top w:val="nil"/>
              <w:left w:val="nil"/>
              <w:bottom w:val="single" w:color="auto" w:sz="4" w:space="0"/>
              <w:right w:val="single" w:color="auto" w:sz="4" w:space="0"/>
            </w:tcBorders>
            <w:vAlign w:val="center"/>
          </w:tcPr>
          <w:p>
            <w:pPr>
              <w:widowControl/>
              <w:jc w:val="center"/>
              <w:rPr>
                <w:rFonts w:ascii="宋体" w:hAnsi="宋体" w:cs="宋体"/>
                <w:b/>
                <w:bCs/>
                <w:color w:val="000000"/>
                <w:kern w:val="0"/>
                <w:sz w:val="16"/>
                <w:szCs w:val="16"/>
              </w:rPr>
            </w:pPr>
          </w:p>
        </w:tc>
        <w:tc>
          <w:tcPr>
            <w:tcW w:w="450" w:type="dxa"/>
            <w:tcBorders>
              <w:top w:val="nil"/>
              <w:left w:val="nil"/>
              <w:bottom w:val="single" w:color="auto" w:sz="4" w:space="0"/>
              <w:right w:val="single" w:color="auto" w:sz="4" w:space="0"/>
            </w:tcBorders>
            <w:vAlign w:val="center"/>
          </w:tcPr>
          <w:p>
            <w:pPr>
              <w:widowControl/>
              <w:jc w:val="center"/>
              <w:rPr>
                <w:rFonts w:ascii="宋体" w:hAnsi="宋体" w:cs="宋体"/>
                <w:b/>
                <w:bCs/>
                <w:color w:val="000000"/>
                <w:kern w:val="0"/>
                <w:sz w:val="16"/>
                <w:szCs w:val="16"/>
              </w:rPr>
            </w:pPr>
          </w:p>
        </w:tc>
        <w:tc>
          <w:tcPr>
            <w:tcW w:w="2430" w:type="dxa"/>
            <w:tcBorders>
              <w:top w:val="nil"/>
              <w:left w:val="nil"/>
              <w:bottom w:val="single" w:color="auto" w:sz="4" w:space="0"/>
              <w:right w:val="single" w:color="auto" w:sz="4" w:space="0"/>
            </w:tcBorders>
            <w:vAlign w:val="center"/>
          </w:tcPr>
          <w:p>
            <w:pPr>
              <w:widowControl/>
              <w:jc w:val="center"/>
              <w:rPr>
                <w:rFonts w:ascii="宋体" w:hAnsi="宋体" w:cs="宋体"/>
                <w:b/>
                <w:bCs/>
                <w:color w:val="000000"/>
                <w:kern w:val="0"/>
                <w:sz w:val="22"/>
                <w:szCs w:val="22"/>
              </w:rPr>
            </w:pPr>
          </w:p>
        </w:tc>
        <w:tc>
          <w:tcPr>
            <w:tcW w:w="1855" w:type="dxa"/>
            <w:tcBorders>
              <w:top w:val="nil"/>
              <w:left w:val="nil"/>
              <w:bottom w:val="single" w:color="auto" w:sz="4" w:space="0"/>
              <w:right w:val="single" w:color="auto" w:sz="4" w:space="0"/>
            </w:tcBorders>
            <w:vAlign w:val="center"/>
          </w:tcPr>
          <w:p>
            <w:pPr>
              <w:widowControl/>
              <w:jc w:val="center"/>
              <w:rPr>
                <w:rFonts w:ascii="宋体" w:hAnsi="宋体" w:cs="宋体"/>
                <w:b/>
                <w:bCs/>
                <w:color w:val="000000"/>
                <w:kern w:val="0"/>
                <w:sz w:val="22"/>
                <w:szCs w:val="22"/>
              </w:rPr>
            </w:pPr>
          </w:p>
        </w:tc>
        <w:tc>
          <w:tcPr>
            <w:tcW w:w="1856" w:type="dxa"/>
            <w:tcBorders>
              <w:top w:val="nil"/>
              <w:left w:val="nil"/>
              <w:bottom w:val="single" w:color="auto" w:sz="4" w:space="0"/>
              <w:right w:val="single" w:color="auto" w:sz="4" w:space="0"/>
            </w:tcBorders>
            <w:vAlign w:val="center"/>
          </w:tcPr>
          <w:p>
            <w:pPr>
              <w:widowControl/>
              <w:jc w:val="center"/>
              <w:rPr>
                <w:rFonts w:ascii="宋体" w:hAnsi="宋体" w:cs="宋体"/>
                <w:b/>
                <w:bCs/>
                <w:color w:val="000000"/>
                <w:kern w:val="0"/>
                <w:sz w:val="22"/>
                <w:szCs w:val="22"/>
              </w:rPr>
            </w:pPr>
          </w:p>
        </w:tc>
        <w:tc>
          <w:tcPr>
            <w:tcW w:w="1713" w:type="dxa"/>
            <w:tcBorders>
              <w:top w:val="nil"/>
              <w:left w:val="nil"/>
              <w:bottom w:val="single" w:color="auto" w:sz="4" w:space="0"/>
              <w:right w:val="single" w:color="auto" w:sz="4" w:space="0"/>
            </w:tcBorders>
            <w:vAlign w:val="center"/>
          </w:tcPr>
          <w:p>
            <w:pPr>
              <w:widowControl/>
              <w:jc w:val="center"/>
              <w:rPr>
                <w:rFonts w:ascii="宋体" w:hAnsi="宋体" w:cs="宋体"/>
                <w:b/>
                <w:bCs/>
                <w:color w:val="000000"/>
                <w:kern w:val="0"/>
                <w:sz w:val="22"/>
                <w:szCs w:val="22"/>
              </w:rPr>
            </w:pPr>
          </w:p>
        </w:tc>
      </w:tr>
      <w:tr>
        <w:trPr>
          <w:trHeight w:val="405" w:hRule="atLeast"/>
        </w:trPr>
        <w:tc>
          <w:tcPr>
            <w:tcW w:w="500"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b/>
                <w:bCs/>
                <w:color w:val="000000"/>
                <w:kern w:val="0"/>
                <w:sz w:val="16"/>
                <w:szCs w:val="16"/>
              </w:rPr>
            </w:pPr>
          </w:p>
        </w:tc>
        <w:tc>
          <w:tcPr>
            <w:tcW w:w="425" w:type="dxa"/>
            <w:tcBorders>
              <w:top w:val="nil"/>
              <w:left w:val="nil"/>
              <w:bottom w:val="single" w:color="auto" w:sz="4" w:space="0"/>
              <w:right w:val="single" w:color="auto" w:sz="4" w:space="0"/>
            </w:tcBorders>
            <w:vAlign w:val="center"/>
          </w:tcPr>
          <w:p>
            <w:pPr>
              <w:widowControl/>
              <w:jc w:val="center"/>
              <w:rPr>
                <w:rFonts w:ascii="宋体" w:hAnsi="宋体" w:cs="宋体"/>
                <w:b/>
                <w:bCs/>
                <w:color w:val="000000"/>
                <w:kern w:val="0"/>
                <w:sz w:val="16"/>
                <w:szCs w:val="16"/>
              </w:rPr>
            </w:pPr>
          </w:p>
        </w:tc>
        <w:tc>
          <w:tcPr>
            <w:tcW w:w="450" w:type="dxa"/>
            <w:tcBorders>
              <w:top w:val="nil"/>
              <w:left w:val="nil"/>
              <w:bottom w:val="single" w:color="auto" w:sz="4" w:space="0"/>
              <w:right w:val="single" w:color="auto" w:sz="4" w:space="0"/>
            </w:tcBorders>
            <w:vAlign w:val="center"/>
          </w:tcPr>
          <w:p>
            <w:pPr>
              <w:widowControl/>
              <w:jc w:val="center"/>
              <w:rPr>
                <w:rFonts w:ascii="宋体" w:hAnsi="宋体" w:cs="宋体"/>
                <w:b/>
                <w:bCs/>
                <w:color w:val="000000"/>
                <w:kern w:val="0"/>
                <w:sz w:val="16"/>
                <w:szCs w:val="16"/>
              </w:rPr>
            </w:pPr>
          </w:p>
        </w:tc>
        <w:tc>
          <w:tcPr>
            <w:tcW w:w="2430" w:type="dxa"/>
            <w:tcBorders>
              <w:top w:val="nil"/>
              <w:left w:val="nil"/>
              <w:bottom w:val="single" w:color="auto" w:sz="4" w:space="0"/>
              <w:right w:val="single" w:color="auto" w:sz="4" w:space="0"/>
            </w:tcBorders>
            <w:vAlign w:val="center"/>
          </w:tcPr>
          <w:p>
            <w:pPr>
              <w:widowControl/>
              <w:jc w:val="center"/>
              <w:rPr>
                <w:rFonts w:ascii="宋体" w:hAnsi="宋体" w:cs="宋体"/>
                <w:b/>
                <w:bCs/>
                <w:color w:val="000000"/>
                <w:kern w:val="0"/>
                <w:sz w:val="22"/>
                <w:szCs w:val="22"/>
              </w:rPr>
            </w:pPr>
          </w:p>
        </w:tc>
        <w:tc>
          <w:tcPr>
            <w:tcW w:w="1855" w:type="dxa"/>
            <w:tcBorders>
              <w:top w:val="nil"/>
              <w:left w:val="nil"/>
              <w:bottom w:val="single" w:color="auto" w:sz="4" w:space="0"/>
              <w:right w:val="single" w:color="auto" w:sz="4" w:space="0"/>
            </w:tcBorders>
            <w:vAlign w:val="center"/>
          </w:tcPr>
          <w:p>
            <w:pPr>
              <w:widowControl/>
              <w:jc w:val="center"/>
              <w:rPr>
                <w:rFonts w:ascii="宋体" w:hAnsi="宋体" w:cs="宋体"/>
                <w:b/>
                <w:bCs/>
                <w:color w:val="000000"/>
                <w:kern w:val="0"/>
                <w:sz w:val="22"/>
                <w:szCs w:val="22"/>
              </w:rPr>
            </w:pPr>
          </w:p>
        </w:tc>
        <w:tc>
          <w:tcPr>
            <w:tcW w:w="1856" w:type="dxa"/>
            <w:tcBorders>
              <w:top w:val="nil"/>
              <w:left w:val="nil"/>
              <w:bottom w:val="single" w:color="auto" w:sz="4" w:space="0"/>
              <w:right w:val="single" w:color="auto" w:sz="4" w:space="0"/>
            </w:tcBorders>
            <w:vAlign w:val="center"/>
          </w:tcPr>
          <w:p>
            <w:pPr>
              <w:widowControl/>
              <w:jc w:val="center"/>
              <w:rPr>
                <w:rFonts w:ascii="宋体" w:hAnsi="宋体" w:cs="宋体"/>
                <w:b/>
                <w:bCs/>
                <w:color w:val="000000"/>
                <w:kern w:val="0"/>
                <w:sz w:val="22"/>
                <w:szCs w:val="22"/>
              </w:rPr>
            </w:pPr>
          </w:p>
        </w:tc>
        <w:tc>
          <w:tcPr>
            <w:tcW w:w="1713" w:type="dxa"/>
            <w:tcBorders>
              <w:top w:val="nil"/>
              <w:left w:val="nil"/>
              <w:bottom w:val="single" w:color="auto" w:sz="4" w:space="0"/>
              <w:right w:val="single" w:color="auto" w:sz="4" w:space="0"/>
            </w:tcBorders>
            <w:vAlign w:val="center"/>
          </w:tcPr>
          <w:p>
            <w:pPr>
              <w:widowControl/>
              <w:jc w:val="center"/>
              <w:rPr>
                <w:rFonts w:ascii="宋体" w:hAnsi="宋体" w:cs="宋体"/>
                <w:b/>
                <w:bCs/>
                <w:color w:val="000000"/>
                <w:kern w:val="0"/>
                <w:sz w:val="22"/>
                <w:szCs w:val="22"/>
              </w:rPr>
            </w:pPr>
          </w:p>
        </w:tc>
      </w:tr>
      <w:tr>
        <w:trPr>
          <w:trHeight w:val="405" w:hRule="atLeast"/>
        </w:trPr>
        <w:tc>
          <w:tcPr>
            <w:tcW w:w="500"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b/>
                <w:bCs/>
                <w:color w:val="000000"/>
                <w:kern w:val="0"/>
                <w:sz w:val="16"/>
                <w:szCs w:val="16"/>
              </w:rPr>
            </w:pPr>
          </w:p>
        </w:tc>
        <w:tc>
          <w:tcPr>
            <w:tcW w:w="425" w:type="dxa"/>
            <w:tcBorders>
              <w:top w:val="nil"/>
              <w:left w:val="nil"/>
              <w:bottom w:val="single" w:color="auto" w:sz="4" w:space="0"/>
              <w:right w:val="single" w:color="auto" w:sz="4" w:space="0"/>
            </w:tcBorders>
            <w:vAlign w:val="center"/>
          </w:tcPr>
          <w:p>
            <w:pPr>
              <w:widowControl/>
              <w:jc w:val="center"/>
              <w:rPr>
                <w:rFonts w:ascii="宋体" w:hAnsi="宋体" w:cs="宋体"/>
                <w:b/>
                <w:bCs/>
                <w:color w:val="000000"/>
                <w:kern w:val="0"/>
                <w:sz w:val="16"/>
                <w:szCs w:val="16"/>
              </w:rPr>
            </w:pPr>
          </w:p>
        </w:tc>
        <w:tc>
          <w:tcPr>
            <w:tcW w:w="450" w:type="dxa"/>
            <w:tcBorders>
              <w:top w:val="nil"/>
              <w:left w:val="nil"/>
              <w:bottom w:val="single" w:color="auto" w:sz="4" w:space="0"/>
              <w:right w:val="single" w:color="auto" w:sz="4" w:space="0"/>
            </w:tcBorders>
            <w:vAlign w:val="center"/>
          </w:tcPr>
          <w:p>
            <w:pPr>
              <w:widowControl/>
              <w:jc w:val="center"/>
              <w:rPr>
                <w:rFonts w:ascii="宋体" w:hAnsi="宋体" w:cs="宋体"/>
                <w:b/>
                <w:bCs/>
                <w:color w:val="000000"/>
                <w:kern w:val="0"/>
                <w:sz w:val="16"/>
                <w:szCs w:val="16"/>
              </w:rPr>
            </w:pPr>
          </w:p>
        </w:tc>
        <w:tc>
          <w:tcPr>
            <w:tcW w:w="2430" w:type="dxa"/>
            <w:tcBorders>
              <w:top w:val="nil"/>
              <w:left w:val="nil"/>
              <w:bottom w:val="single" w:color="auto" w:sz="4" w:space="0"/>
              <w:right w:val="single" w:color="auto" w:sz="4" w:space="0"/>
            </w:tcBorders>
            <w:vAlign w:val="center"/>
          </w:tcPr>
          <w:p>
            <w:pPr>
              <w:widowControl/>
              <w:jc w:val="center"/>
              <w:rPr>
                <w:rFonts w:ascii="宋体" w:hAnsi="宋体" w:cs="宋体"/>
                <w:b/>
                <w:bCs/>
                <w:color w:val="000000"/>
                <w:kern w:val="0"/>
                <w:sz w:val="22"/>
                <w:szCs w:val="22"/>
              </w:rPr>
            </w:pPr>
          </w:p>
        </w:tc>
        <w:tc>
          <w:tcPr>
            <w:tcW w:w="1855" w:type="dxa"/>
            <w:tcBorders>
              <w:top w:val="nil"/>
              <w:left w:val="nil"/>
              <w:bottom w:val="single" w:color="auto" w:sz="4" w:space="0"/>
              <w:right w:val="single" w:color="auto" w:sz="4" w:space="0"/>
            </w:tcBorders>
            <w:vAlign w:val="center"/>
          </w:tcPr>
          <w:p>
            <w:pPr>
              <w:widowControl/>
              <w:jc w:val="center"/>
              <w:rPr>
                <w:rFonts w:ascii="宋体" w:hAnsi="宋体" w:cs="宋体"/>
                <w:b/>
                <w:bCs/>
                <w:color w:val="000000"/>
                <w:kern w:val="0"/>
                <w:sz w:val="22"/>
                <w:szCs w:val="22"/>
              </w:rPr>
            </w:pPr>
          </w:p>
        </w:tc>
        <w:tc>
          <w:tcPr>
            <w:tcW w:w="1856" w:type="dxa"/>
            <w:tcBorders>
              <w:top w:val="nil"/>
              <w:left w:val="nil"/>
              <w:bottom w:val="single" w:color="auto" w:sz="4" w:space="0"/>
              <w:right w:val="single" w:color="auto" w:sz="4" w:space="0"/>
            </w:tcBorders>
            <w:vAlign w:val="center"/>
          </w:tcPr>
          <w:p>
            <w:pPr>
              <w:widowControl/>
              <w:jc w:val="center"/>
              <w:rPr>
                <w:rFonts w:ascii="宋体" w:hAnsi="宋体" w:cs="宋体"/>
                <w:b/>
                <w:bCs/>
                <w:color w:val="000000"/>
                <w:kern w:val="0"/>
                <w:sz w:val="22"/>
                <w:szCs w:val="22"/>
              </w:rPr>
            </w:pPr>
          </w:p>
        </w:tc>
        <w:tc>
          <w:tcPr>
            <w:tcW w:w="1713" w:type="dxa"/>
            <w:tcBorders>
              <w:top w:val="nil"/>
              <w:left w:val="nil"/>
              <w:bottom w:val="single" w:color="auto" w:sz="4" w:space="0"/>
              <w:right w:val="single" w:color="auto" w:sz="4" w:space="0"/>
            </w:tcBorders>
            <w:vAlign w:val="center"/>
          </w:tcPr>
          <w:p>
            <w:pPr>
              <w:widowControl/>
              <w:jc w:val="center"/>
              <w:rPr>
                <w:rFonts w:ascii="宋体" w:hAnsi="宋体" w:cs="宋体"/>
                <w:b/>
                <w:bCs/>
                <w:color w:val="000000"/>
                <w:kern w:val="0"/>
                <w:sz w:val="22"/>
                <w:szCs w:val="22"/>
              </w:rPr>
            </w:pPr>
          </w:p>
        </w:tc>
      </w:tr>
      <w:tr>
        <w:trPr>
          <w:trHeight w:val="405" w:hRule="atLeast"/>
        </w:trPr>
        <w:tc>
          <w:tcPr>
            <w:tcW w:w="500"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b/>
                <w:bCs/>
                <w:color w:val="000000"/>
                <w:kern w:val="0"/>
                <w:sz w:val="16"/>
                <w:szCs w:val="16"/>
              </w:rPr>
            </w:pPr>
          </w:p>
        </w:tc>
        <w:tc>
          <w:tcPr>
            <w:tcW w:w="425" w:type="dxa"/>
            <w:tcBorders>
              <w:top w:val="nil"/>
              <w:left w:val="nil"/>
              <w:bottom w:val="single" w:color="auto" w:sz="4" w:space="0"/>
              <w:right w:val="single" w:color="auto" w:sz="4" w:space="0"/>
            </w:tcBorders>
            <w:vAlign w:val="center"/>
          </w:tcPr>
          <w:p>
            <w:pPr>
              <w:widowControl/>
              <w:jc w:val="center"/>
              <w:rPr>
                <w:rFonts w:ascii="宋体" w:hAnsi="宋体" w:cs="宋体"/>
                <w:b/>
                <w:bCs/>
                <w:color w:val="000000"/>
                <w:kern w:val="0"/>
                <w:sz w:val="16"/>
                <w:szCs w:val="16"/>
              </w:rPr>
            </w:pPr>
          </w:p>
        </w:tc>
        <w:tc>
          <w:tcPr>
            <w:tcW w:w="450" w:type="dxa"/>
            <w:tcBorders>
              <w:top w:val="nil"/>
              <w:left w:val="nil"/>
              <w:bottom w:val="single" w:color="auto" w:sz="4" w:space="0"/>
              <w:right w:val="single" w:color="auto" w:sz="4" w:space="0"/>
            </w:tcBorders>
            <w:vAlign w:val="center"/>
          </w:tcPr>
          <w:p>
            <w:pPr>
              <w:widowControl/>
              <w:jc w:val="center"/>
              <w:rPr>
                <w:rFonts w:ascii="宋体" w:hAnsi="宋体" w:cs="宋体"/>
                <w:b/>
                <w:bCs/>
                <w:color w:val="000000"/>
                <w:kern w:val="0"/>
                <w:sz w:val="16"/>
                <w:szCs w:val="16"/>
              </w:rPr>
            </w:pPr>
          </w:p>
        </w:tc>
        <w:tc>
          <w:tcPr>
            <w:tcW w:w="2430" w:type="dxa"/>
            <w:tcBorders>
              <w:top w:val="nil"/>
              <w:left w:val="nil"/>
              <w:bottom w:val="single" w:color="auto" w:sz="4" w:space="0"/>
              <w:right w:val="single" w:color="auto" w:sz="4" w:space="0"/>
            </w:tcBorders>
            <w:vAlign w:val="center"/>
          </w:tcPr>
          <w:p>
            <w:pPr>
              <w:widowControl/>
              <w:jc w:val="center"/>
              <w:rPr>
                <w:rFonts w:ascii="宋体" w:hAnsi="宋体" w:cs="宋体"/>
                <w:b/>
                <w:bCs/>
                <w:color w:val="000000"/>
                <w:kern w:val="0"/>
                <w:sz w:val="22"/>
                <w:szCs w:val="22"/>
              </w:rPr>
            </w:pPr>
          </w:p>
        </w:tc>
        <w:tc>
          <w:tcPr>
            <w:tcW w:w="1855" w:type="dxa"/>
            <w:tcBorders>
              <w:top w:val="nil"/>
              <w:left w:val="nil"/>
              <w:bottom w:val="single" w:color="auto" w:sz="4" w:space="0"/>
              <w:right w:val="single" w:color="auto" w:sz="4" w:space="0"/>
            </w:tcBorders>
            <w:vAlign w:val="center"/>
          </w:tcPr>
          <w:p>
            <w:pPr>
              <w:widowControl/>
              <w:jc w:val="center"/>
              <w:rPr>
                <w:rFonts w:ascii="宋体" w:hAnsi="宋体" w:cs="宋体"/>
                <w:b/>
                <w:bCs/>
                <w:color w:val="000000"/>
                <w:kern w:val="0"/>
                <w:sz w:val="22"/>
                <w:szCs w:val="22"/>
              </w:rPr>
            </w:pPr>
          </w:p>
        </w:tc>
        <w:tc>
          <w:tcPr>
            <w:tcW w:w="1856" w:type="dxa"/>
            <w:tcBorders>
              <w:top w:val="nil"/>
              <w:left w:val="nil"/>
              <w:bottom w:val="single" w:color="auto" w:sz="4" w:space="0"/>
              <w:right w:val="single" w:color="auto" w:sz="4" w:space="0"/>
            </w:tcBorders>
            <w:vAlign w:val="center"/>
          </w:tcPr>
          <w:p>
            <w:pPr>
              <w:widowControl/>
              <w:jc w:val="center"/>
              <w:rPr>
                <w:rFonts w:ascii="宋体" w:hAnsi="宋体" w:cs="宋体"/>
                <w:b/>
                <w:bCs/>
                <w:color w:val="000000"/>
                <w:kern w:val="0"/>
                <w:sz w:val="22"/>
                <w:szCs w:val="22"/>
              </w:rPr>
            </w:pPr>
          </w:p>
        </w:tc>
        <w:tc>
          <w:tcPr>
            <w:tcW w:w="1713" w:type="dxa"/>
            <w:tcBorders>
              <w:top w:val="nil"/>
              <w:left w:val="nil"/>
              <w:bottom w:val="single" w:color="auto" w:sz="4" w:space="0"/>
              <w:right w:val="single" w:color="auto" w:sz="4" w:space="0"/>
            </w:tcBorders>
            <w:vAlign w:val="center"/>
          </w:tcPr>
          <w:p>
            <w:pPr>
              <w:widowControl/>
              <w:jc w:val="center"/>
              <w:rPr>
                <w:rFonts w:ascii="宋体" w:hAnsi="宋体" w:cs="宋体"/>
                <w:b/>
                <w:bCs/>
                <w:color w:val="000000"/>
                <w:kern w:val="0"/>
                <w:sz w:val="22"/>
                <w:szCs w:val="22"/>
              </w:rPr>
            </w:pPr>
          </w:p>
        </w:tc>
      </w:tr>
      <w:tr>
        <w:trPr>
          <w:trHeight w:val="405" w:hRule="atLeast"/>
        </w:trPr>
        <w:tc>
          <w:tcPr>
            <w:tcW w:w="500"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b/>
                <w:bCs/>
                <w:color w:val="000000"/>
                <w:kern w:val="0"/>
                <w:sz w:val="16"/>
                <w:szCs w:val="16"/>
              </w:rPr>
            </w:pPr>
          </w:p>
        </w:tc>
        <w:tc>
          <w:tcPr>
            <w:tcW w:w="425" w:type="dxa"/>
            <w:tcBorders>
              <w:top w:val="nil"/>
              <w:left w:val="nil"/>
              <w:bottom w:val="single" w:color="auto" w:sz="4" w:space="0"/>
              <w:right w:val="single" w:color="auto" w:sz="4" w:space="0"/>
            </w:tcBorders>
            <w:vAlign w:val="center"/>
          </w:tcPr>
          <w:p>
            <w:pPr>
              <w:widowControl/>
              <w:jc w:val="center"/>
              <w:rPr>
                <w:rFonts w:ascii="宋体" w:hAnsi="宋体" w:cs="宋体"/>
                <w:b/>
                <w:bCs/>
                <w:color w:val="000000"/>
                <w:kern w:val="0"/>
                <w:sz w:val="16"/>
                <w:szCs w:val="16"/>
              </w:rPr>
            </w:pPr>
          </w:p>
        </w:tc>
        <w:tc>
          <w:tcPr>
            <w:tcW w:w="450" w:type="dxa"/>
            <w:tcBorders>
              <w:top w:val="nil"/>
              <w:left w:val="nil"/>
              <w:bottom w:val="single" w:color="auto" w:sz="4" w:space="0"/>
              <w:right w:val="single" w:color="auto" w:sz="4" w:space="0"/>
            </w:tcBorders>
            <w:vAlign w:val="center"/>
          </w:tcPr>
          <w:p>
            <w:pPr>
              <w:widowControl/>
              <w:jc w:val="center"/>
              <w:rPr>
                <w:rFonts w:ascii="宋体" w:hAnsi="宋体" w:cs="宋体"/>
                <w:b/>
                <w:bCs/>
                <w:color w:val="000000"/>
                <w:kern w:val="0"/>
                <w:sz w:val="16"/>
                <w:szCs w:val="16"/>
              </w:rPr>
            </w:pPr>
          </w:p>
        </w:tc>
        <w:tc>
          <w:tcPr>
            <w:tcW w:w="2430" w:type="dxa"/>
            <w:tcBorders>
              <w:top w:val="nil"/>
              <w:left w:val="nil"/>
              <w:bottom w:val="single" w:color="auto" w:sz="4" w:space="0"/>
              <w:right w:val="single" w:color="auto" w:sz="4" w:space="0"/>
            </w:tcBorders>
            <w:vAlign w:val="center"/>
          </w:tcPr>
          <w:p>
            <w:pPr>
              <w:widowControl/>
              <w:jc w:val="center"/>
              <w:rPr>
                <w:rFonts w:ascii="宋体" w:hAnsi="宋体" w:cs="宋体"/>
                <w:b/>
                <w:bCs/>
                <w:color w:val="000000"/>
                <w:kern w:val="0"/>
                <w:sz w:val="22"/>
                <w:szCs w:val="22"/>
              </w:rPr>
            </w:pPr>
          </w:p>
        </w:tc>
        <w:tc>
          <w:tcPr>
            <w:tcW w:w="1855" w:type="dxa"/>
            <w:tcBorders>
              <w:top w:val="nil"/>
              <w:left w:val="nil"/>
              <w:bottom w:val="single" w:color="auto" w:sz="4" w:space="0"/>
              <w:right w:val="single" w:color="auto" w:sz="4" w:space="0"/>
            </w:tcBorders>
            <w:vAlign w:val="center"/>
          </w:tcPr>
          <w:p>
            <w:pPr>
              <w:widowControl/>
              <w:jc w:val="center"/>
              <w:rPr>
                <w:rFonts w:ascii="宋体" w:hAnsi="宋体" w:cs="宋体"/>
                <w:b/>
                <w:bCs/>
                <w:color w:val="000000"/>
                <w:kern w:val="0"/>
                <w:sz w:val="22"/>
                <w:szCs w:val="22"/>
              </w:rPr>
            </w:pPr>
          </w:p>
        </w:tc>
        <w:tc>
          <w:tcPr>
            <w:tcW w:w="1856" w:type="dxa"/>
            <w:tcBorders>
              <w:top w:val="nil"/>
              <w:left w:val="nil"/>
              <w:bottom w:val="single" w:color="auto" w:sz="4" w:space="0"/>
              <w:right w:val="single" w:color="auto" w:sz="4" w:space="0"/>
            </w:tcBorders>
            <w:vAlign w:val="center"/>
          </w:tcPr>
          <w:p>
            <w:pPr>
              <w:widowControl/>
              <w:jc w:val="center"/>
              <w:rPr>
                <w:rFonts w:ascii="宋体" w:hAnsi="宋体" w:cs="宋体"/>
                <w:b/>
                <w:bCs/>
                <w:color w:val="000000"/>
                <w:kern w:val="0"/>
                <w:sz w:val="22"/>
                <w:szCs w:val="22"/>
              </w:rPr>
            </w:pPr>
          </w:p>
        </w:tc>
        <w:tc>
          <w:tcPr>
            <w:tcW w:w="1713" w:type="dxa"/>
            <w:tcBorders>
              <w:top w:val="nil"/>
              <w:left w:val="nil"/>
              <w:bottom w:val="single" w:color="auto" w:sz="4" w:space="0"/>
              <w:right w:val="single" w:color="auto" w:sz="4" w:space="0"/>
            </w:tcBorders>
            <w:vAlign w:val="center"/>
          </w:tcPr>
          <w:p>
            <w:pPr>
              <w:widowControl/>
              <w:jc w:val="center"/>
              <w:rPr>
                <w:rFonts w:ascii="宋体" w:hAnsi="宋体" w:cs="宋体"/>
                <w:b/>
                <w:bCs/>
                <w:color w:val="000000"/>
                <w:kern w:val="0"/>
                <w:sz w:val="22"/>
                <w:szCs w:val="22"/>
              </w:rPr>
            </w:pPr>
          </w:p>
        </w:tc>
      </w:tr>
      <w:tr>
        <w:trPr>
          <w:trHeight w:val="405" w:hRule="atLeast"/>
        </w:trPr>
        <w:tc>
          <w:tcPr>
            <w:tcW w:w="500"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b/>
                <w:bCs/>
                <w:color w:val="000000"/>
                <w:kern w:val="0"/>
                <w:sz w:val="16"/>
                <w:szCs w:val="16"/>
              </w:rPr>
            </w:pPr>
          </w:p>
        </w:tc>
        <w:tc>
          <w:tcPr>
            <w:tcW w:w="425" w:type="dxa"/>
            <w:tcBorders>
              <w:top w:val="nil"/>
              <w:left w:val="nil"/>
              <w:bottom w:val="single" w:color="auto" w:sz="4" w:space="0"/>
              <w:right w:val="single" w:color="auto" w:sz="4" w:space="0"/>
            </w:tcBorders>
            <w:vAlign w:val="center"/>
          </w:tcPr>
          <w:p>
            <w:pPr>
              <w:widowControl/>
              <w:jc w:val="center"/>
              <w:rPr>
                <w:rFonts w:ascii="宋体" w:hAnsi="宋体" w:cs="宋体"/>
                <w:b/>
                <w:bCs/>
                <w:color w:val="000000"/>
                <w:kern w:val="0"/>
                <w:sz w:val="16"/>
                <w:szCs w:val="16"/>
              </w:rPr>
            </w:pPr>
          </w:p>
        </w:tc>
        <w:tc>
          <w:tcPr>
            <w:tcW w:w="450" w:type="dxa"/>
            <w:tcBorders>
              <w:top w:val="nil"/>
              <w:left w:val="nil"/>
              <w:bottom w:val="single" w:color="auto" w:sz="4" w:space="0"/>
              <w:right w:val="single" w:color="auto" w:sz="4" w:space="0"/>
            </w:tcBorders>
            <w:vAlign w:val="center"/>
          </w:tcPr>
          <w:p>
            <w:pPr>
              <w:widowControl/>
              <w:jc w:val="center"/>
              <w:rPr>
                <w:rFonts w:ascii="宋体" w:hAnsi="宋体" w:cs="宋体"/>
                <w:b/>
                <w:bCs/>
                <w:color w:val="000000"/>
                <w:kern w:val="0"/>
                <w:sz w:val="16"/>
                <w:szCs w:val="16"/>
              </w:rPr>
            </w:pPr>
          </w:p>
        </w:tc>
        <w:tc>
          <w:tcPr>
            <w:tcW w:w="2430" w:type="dxa"/>
            <w:tcBorders>
              <w:top w:val="nil"/>
              <w:left w:val="nil"/>
              <w:bottom w:val="single" w:color="auto" w:sz="4" w:space="0"/>
              <w:right w:val="single" w:color="auto" w:sz="4" w:space="0"/>
            </w:tcBorders>
            <w:vAlign w:val="center"/>
          </w:tcPr>
          <w:p>
            <w:pPr>
              <w:widowControl/>
              <w:jc w:val="center"/>
              <w:rPr>
                <w:rFonts w:ascii="宋体" w:hAnsi="宋体" w:cs="宋体"/>
                <w:b/>
                <w:bCs/>
                <w:color w:val="000000"/>
                <w:kern w:val="0"/>
                <w:sz w:val="22"/>
                <w:szCs w:val="22"/>
              </w:rPr>
            </w:pPr>
          </w:p>
        </w:tc>
        <w:tc>
          <w:tcPr>
            <w:tcW w:w="1855" w:type="dxa"/>
            <w:tcBorders>
              <w:top w:val="nil"/>
              <w:left w:val="nil"/>
              <w:bottom w:val="single" w:color="auto" w:sz="4" w:space="0"/>
              <w:right w:val="single" w:color="auto" w:sz="4" w:space="0"/>
            </w:tcBorders>
            <w:vAlign w:val="center"/>
          </w:tcPr>
          <w:p>
            <w:pPr>
              <w:widowControl/>
              <w:jc w:val="center"/>
              <w:rPr>
                <w:rFonts w:ascii="宋体" w:hAnsi="宋体" w:cs="宋体"/>
                <w:b/>
                <w:bCs/>
                <w:color w:val="000000"/>
                <w:kern w:val="0"/>
                <w:sz w:val="22"/>
                <w:szCs w:val="22"/>
              </w:rPr>
            </w:pPr>
          </w:p>
        </w:tc>
        <w:tc>
          <w:tcPr>
            <w:tcW w:w="1856" w:type="dxa"/>
            <w:tcBorders>
              <w:top w:val="nil"/>
              <w:left w:val="nil"/>
              <w:bottom w:val="single" w:color="auto" w:sz="4" w:space="0"/>
              <w:right w:val="single" w:color="auto" w:sz="4" w:space="0"/>
            </w:tcBorders>
            <w:vAlign w:val="center"/>
          </w:tcPr>
          <w:p>
            <w:pPr>
              <w:widowControl/>
              <w:jc w:val="center"/>
              <w:rPr>
                <w:rFonts w:ascii="宋体" w:hAnsi="宋体" w:cs="宋体"/>
                <w:b/>
                <w:bCs/>
                <w:color w:val="000000"/>
                <w:kern w:val="0"/>
                <w:sz w:val="22"/>
                <w:szCs w:val="22"/>
              </w:rPr>
            </w:pPr>
          </w:p>
        </w:tc>
        <w:tc>
          <w:tcPr>
            <w:tcW w:w="1713" w:type="dxa"/>
            <w:tcBorders>
              <w:top w:val="nil"/>
              <w:left w:val="nil"/>
              <w:bottom w:val="single" w:color="auto" w:sz="4" w:space="0"/>
              <w:right w:val="single" w:color="auto" w:sz="4" w:space="0"/>
            </w:tcBorders>
            <w:vAlign w:val="center"/>
          </w:tcPr>
          <w:p>
            <w:pPr>
              <w:widowControl/>
              <w:jc w:val="center"/>
              <w:rPr>
                <w:rFonts w:ascii="宋体" w:hAnsi="宋体" w:cs="宋体"/>
                <w:b/>
                <w:bCs/>
                <w:color w:val="000000"/>
                <w:kern w:val="0"/>
                <w:sz w:val="22"/>
                <w:szCs w:val="22"/>
              </w:rPr>
            </w:pPr>
          </w:p>
        </w:tc>
      </w:tr>
      <w:tr>
        <w:trPr>
          <w:trHeight w:val="405" w:hRule="atLeast"/>
        </w:trPr>
        <w:tc>
          <w:tcPr>
            <w:tcW w:w="500"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b/>
                <w:bCs/>
                <w:color w:val="000000"/>
                <w:kern w:val="0"/>
                <w:sz w:val="16"/>
                <w:szCs w:val="16"/>
              </w:rPr>
            </w:pPr>
          </w:p>
        </w:tc>
        <w:tc>
          <w:tcPr>
            <w:tcW w:w="425" w:type="dxa"/>
            <w:tcBorders>
              <w:top w:val="nil"/>
              <w:left w:val="nil"/>
              <w:bottom w:val="single" w:color="auto" w:sz="4" w:space="0"/>
              <w:right w:val="single" w:color="auto" w:sz="4" w:space="0"/>
            </w:tcBorders>
            <w:vAlign w:val="center"/>
          </w:tcPr>
          <w:p>
            <w:pPr>
              <w:widowControl/>
              <w:jc w:val="center"/>
              <w:rPr>
                <w:rFonts w:ascii="宋体" w:hAnsi="宋体" w:cs="宋体"/>
                <w:b/>
                <w:bCs/>
                <w:color w:val="000000"/>
                <w:kern w:val="0"/>
                <w:sz w:val="16"/>
                <w:szCs w:val="16"/>
              </w:rPr>
            </w:pPr>
          </w:p>
        </w:tc>
        <w:tc>
          <w:tcPr>
            <w:tcW w:w="450" w:type="dxa"/>
            <w:tcBorders>
              <w:top w:val="nil"/>
              <w:left w:val="nil"/>
              <w:bottom w:val="single" w:color="auto" w:sz="4" w:space="0"/>
              <w:right w:val="single" w:color="auto" w:sz="4" w:space="0"/>
            </w:tcBorders>
            <w:vAlign w:val="center"/>
          </w:tcPr>
          <w:p>
            <w:pPr>
              <w:widowControl/>
              <w:jc w:val="center"/>
              <w:rPr>
                <w:rFonts w:ascii="宋体" w:hAnsi="宋体" w:cs="宋体"/>
                <w:b/>
                <w:bCs/>
                <w:color w:val="000000"/>
                <w:kern w:val="0"/>
                <w:sz w:val="16"/>
                <w:szCs w:val="16"/>
              </w:rPr>
            </w:pPr>
          </w:p>
        </w:tc>
        <w:tc>
          <w:tcPr>
            <w:tcW w:w="2430" w:type="dxa"/>
            <w:tcBorders>
              <w:top w:val="nil"/>
              <w:left w:val="nil"/>
              <w:bottom w:val="single" w:color="auto" w:sz="4" w:space="0"/>
              <w:right w:val="single" w:color="auto" w:sz="4" w:space="0"/>
            </w:tcBorders>
            <w:vAlign w:val="center"/>
          </w:tcPr>
          <w:p>
            <w:pPr>
              <w:widowControl/>
              <w:jc w:val="center"/>
              <w:rPr>
                <w:rFonts w:ascii="宋体" w:hAnsi="宋体" w:cs="宋体"/>
                <w:b/>
                <w:bCs/>
                <w:color w:val="000000"/>
                <w:kern w:val="0"/>
                <w:sz w:val="22"/>
                <w:szCs w:val="22"/>
              </w:rPr>
            </w:pPr>
          </w:p>
        </w:tc>
        <w:tc>
          <w:tcPr>
            <w:tcW w:w="1855" w:type="dxa"/>
            <w:tcBorders>
              <w:top w:val="nil"/>
              <w:left w:val="nil"/>
              <w:bottom w:val="single" w:color="auto" w:sz="4" w:space="0"/>
              <w:right w:val="single" w:color="auto" w:sz="4" w:space="0"/>
            </w:tcBorders>
            <w:vAlign w:val="center"/>
          </w:tcPr>
          <w:p>
            <w:pPr>
              <w:widowControl/>
              <w:jc w:val="center"/>
              <w:rPr>
                <w:rFonts w:ascii="宋体" w:hAnsi="宋体" w:cs="宋体"/>
                <w:b/>
                <w:bCs/>
                <w:color w:val="000000"/>
                <w:kern w:val="0"/>
                <w:sz w:val="22"/>
                <w:szCs w:val="22"/>
              </w:rPr>
            </w:pPr>
          </w:p>
        </w:tc>
        <w:tc>
          <w:tcPr>
            <w:tcW w:w="1856" w:type="dxa"/>
            <w:tcBorders>
              <w:top w:val="nil"/>
              <w:left w:val="nil"/>
              <w:bottom w:val="single" w:color="auto" w:sz="4" w:space="0"/>
              <w:right w:val="single" w:color="auto" w:sz="4" w:space="0"/>
            </w:tcBorders>
            <w:vAlign w:val="center"/>
          </w:tcPr>
          <w:p>
            <w:pPr>
              <w:widowControl/>
              <w:jc w:val="center"/>
              <w:rPr>
                <w:rFonts w:ascii="宋体" w:hAnsi="宋体" w:cs="宋体"/>
                <w:b/>
                <w:bCs/>
                <w:color w:val="000000"/>
                <w:kern w:val="0"/>
                <w:sz w:val="22"/>
                <w:szCs w:val="22"/>
              </w:rPr>
            </w:pPr>
          </w:p>
        </w:tc>
        <w:tc>
          <w:tcPr>
            <w:tcW w:w="1713" w:type="dxa"/>
            <w:tcBorders>
              <w:top w:val="nil"/>
              <w:left w:val="nil"/>
              <w:bottom w:val="single" w:color="auto" w:sz="4" w:space="0"/>
              <w:right w:val="single" w:color="auto" w:sz="4" w:space="0"/>
            </w:tcBorders>
            <w:vAlign w:val="center"/>
          </w:tcPr>
          <w:p>
            <w:pPr>
              <w:widowControl/>
              <w:jc w:val="center"/>
              <w:rPr>
                <w:rFonts w:ascii="宋体" w:hAnsi="宋体" w:cs="宋体"/>
                <w:b/>
                <w:bCs/>
                <w:color w:val="000000"/>
                <w:kern w:val="0"/>
                <w:sz w:val="22"/>
                <w:szCs w:val="22"/>
              </w:rPr>
            </w:pPr>
          </w:p>
        </w:tc>
      </w:tr>
      <w:tr>
        <w:trPr>
          <w:trHeight w:val="405" w:hRule="atLeast"/>
        </w:trPr>
        <w:tc>
          <w:tcPr>
            <w:tcW w:w="500"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b/>
                <w:bCs/>
                <w:color w:val="000000"/>
                <w:kern w:val="0"/>
                <w:sz w:val="16"/>
                <w:szCs w:val="16"/>
              </w:rPr>
            </w:pPr>
            <w:r>
              <w:rPr>
                <w:rFonts w:hint="eastAsia" w:ascii="宋体" w:hAnsi="宋体" w:cs="宋体"/>
                <w:b/>
                <w:bCs/>
                <w:color w:val="000000"/>
                <w:kern w:val="0"/>
                <w:sz w:val="16"/>
                <w:szCs w:val="16"/>
              </w:rPr>
              <w:t>　</w:t>
            </w:r>
          </w:p>
        </w:tc>
        <w:tc>
          <w:tcPr>
            <w:tcW w:w="425" w:type="dxa"/>
            <w:tcBorders>
              <w:top w:val="nil"/>
              <w:left w:val="nil"/>
              <w:bottom w:val="single" w:color="auto" w:sz="4" w:space="0"/>
              <w:right w:val="single" w:color="auto" w:sz="4" w:space="0"/>
            </w:tcBorders>
            <w:vAlign w:val="center"/>
          </w:tcPr>
          <w:p>
            <w:pPr>
              <w:widowControl/>
              <w:jc w:val="center"/>
              <w:rPr>
                <w:rFonts w:ascii="宋体" w:hAnsi="宋体" w:cs="宋体"/>
                <w:b/>
                <w:bCs/>
                <w:color w:val="000000"/>
                <w:kern w:val="0"/>
                <w:sz w:val="16"/>
                <w:szCs w:val="16"/>
              </w:rPr>
            </w:pPr>
            <w:r>
              <w:rPr>
                <w:rFonts w:hint="eastAsia" w:ascii="宋体" w:hAnsi="宋体" w:cs="宋体"/>
                <w:b/>
                <w:bCs/>
                <w:color w:val="000000"/>
                <w:kern w:val="0"/>
                <w:sz w:val="16"/>
                <w:szCs w:val="16"/>
              </w:rPr>
              <w:t>　</w:t>
            </w:r>
          </w:p>
        </w:tc>
        <w:tc>
          <w:tcPr>
            <w:tcW w:w="450" w:type="dxa"/>
            <w:tcBorders>
              <w:top w:val="nil"/>
              <w:left w:val="nil"/>
              <w:bottom w:val="single" w:color="auto" w:sz="4" w:space="0"/>
              <w:right w:val="single" w:color="auto" w:sz="4" w:space="0"/>
            </w:tcBorders>
            <w:vAlign w:val="center"/>
          </w:tcPr>
          <w:p>
            <w:pPr>
              <w:widowControl/>
              <w:jc w:val="center"/>
              <w:rPr>
                <w:rFonts w:ascii="宋体" w:hAnsi="宋体" w:cs="宋体"/>
                <w:b/>
                <w:bCs/>
                <w:color w:val="000000"/>
                <w:kern w:val="0"/>
                <w:sz w:val="16"/>
                <w:szCs w:val="16"/>
              </w:rPr>
            </w:pPr>
            <w:r>
              <w:rPr>
                <w:rFonts w:hint="eastAsia" w:ascii="宋体" w:hAnsi="宋体" w:cs="宋体"/>
                <w:b/>
                <w:bCs/>
                <w:color w:val="000000"/>
                <w:kern w:val="0"/>
                <w:sz w:val="16"/>
                <w:szCs w:val="16"/>
              </w:rPr>
              <w:t>　</w:t>
            </w:r>
          </w:p>
        </w:tc>
        <w:tc>
          <w:tcPr>
            <w:tcW w:w="2430" w:type="dxa"/>
            <w:tcBorders>
              <w:top w:val="nil"/>
              <w:left w:val="nil"/>
              <w:bottom w:val="single" w:color="auto" w:sz="4" w:space="0"/>
              <w:right w:val="single" w:color="auto" w:sz="4" w:space="0"/>
            </w:tcBorders>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　</w:t>
            </w:r>
          </w:p>
        </w:tc>
        <w:tc>
          <w:tcPr>
            <w:tcW w:w="1855" w:type="dxa"/>
            <w:tcBorders>
              <w:top w:val="nil"/>
              <w:left w:val="nil"/>
              <w:bottom w:val="single" w:color="auto" w:sz="4" w:space="0"/>
              <w:right w:val="single" w:color="auto" w:sz="4" w:space="0"/>
            </w:tcBorders>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　</w:t>
            </w:r>
          </w:p>
        </w:tc>
        <w:tc>
          <w:tcPr>
            <w:tcW w:w="1856" w:type="dxa"/>
            <w:tcBorders>
              <w:top w:val="nil"/>
              <w:left w:val="nil"/>
              <w:bottom w:val="single" w:color="auto" w:sz="4" w:space="0"/>
              <w:right w:val="single" w:color="auto" w:sz="4" w:space="0"/>
            </w:tcBorders>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　</w:t>
            </w:r>
          </w:p>
        </w:tc>
        <w:tc>
          <w:tcPr>
            <w:tcW w:w="1713" w:type="dxa"/>
            <w:tcBorders>
              <w:top w:val="nil"/>
              <w:left w:val="nil"/>
              <w:bottom w:val="single" w:color="auto" w:sz="4" w:space="0"/>
              <w:right w:val="single" w:color="auto" w:sz="4" w:space="0"/>
            </w:tcBorders>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　</w:t>
            </w:r>
          </w:p>
        </w:tc>
      </w:tr>
      <w:tr>
        <w:trPr>
          <w:trHeight w:val="405" w:hRule="atLeast"/>
        </w:trPr>
        <w:tc>
          <w:tcPr>
            <w:tcW w:w="500"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b/>
                <w:bCs/>
                <w:color w:val="000000"/>
                <w:kern w:val="0"/>
                <w:sz w:val="16"/>
                <w:szCs w:val="16"/>
              </w:rPr>
            </w:pPr>
            <w:r>
              <w:rPr>
                <w:rFonts w:hint="eastAsia" w:ascii="宋体" w:hAnsi="宋体" w:cs="宋体"/>
                <w:b/>
                <w:bCs/>
                <w:color w:val="000000"/>
                <w:kern w:val="0"/>
                <w:sz w:val="16"/>
                <w:szCs w:val="16"/>
              </w:rPr>
              <w:t>　</w:t>
            </w:r>
          </w:p>
        </w:tc>
        <w:tc>
          <w:tcPr>
            <w:tcW w:w="425" w:type="dxa"/>
            <w:tcBorders>
              <w:top w:val="nil"/>
              <w:left w:val="nil"/>
              <w:bottom w:val="single" w:color="auto" w:sz="4" w:space="0"/>
              <w:right w:val="single" w:color="auto" w:sz="4" w:space="0"/>
            </w:tcBorders>
            <w:vAlign w:val="center"/>
          </w:tcPr>
          <w:p>
            <w:pPr>
              <w:widowControl/>
              <w:jc w:val="center"/>
              <w:rPr>
                <w:rFonts w:ascii="宋体" w:hAnsi="宋体" w:cs="宋体"/>
                <w:b/>
                <w:bCs/>
                <w:color w:val="000000"/>
                <w:kern w:val="0"/>
                <w:sz w:val="16"/>
                <w:szCs w:val="16"/>
              </w:rPr>
            </w:pPr>
            <w:r>
              <w:rPr>
                <w:rFonts w:hint="eastAsia" w:ascii="宋体" w:hAnsi="宋体" w:cs="宋体"/>
                <w:b/>
                <w:bCs/>
                <w:color w:val="000000"/>
                <w:kern w:val="0"/>
                <w:sz w:val="16"/>
                <w:szCs w:val="16"/>
              </w:rPr>
              <w:t>　</w:t>
            </w:r>
          </w:p>
        </w:tc>
        <w:tc>
          <w:tcPr>
            <w:tcW w:w="450" w:type="dxa"/>
            <w:tcBorders>
              <w:top w:val="nil"/>
              <w:left w:val="nil"/>
              <w:bottom w:val="single" w:color="auto" w:sz="4" w:space="0"/>
              <w:right w:val="single" w:color="auto" w:sz="4" w:space="0"/>
            </w:tcBorders>
            <w:vAlign w:val="center"/>
          </w:tcPr>
          <w:p>
            <w:pPr>
              <w:widowControl/>
              <w:jc w:val="center"/>
              <w:rPr>
                <w:rFonts w:ascii="宋体" w:hAnsi="宋体" w:cs="宋体"/>
                <w:b/>
                <w:bCs/>
                <w:color w:val="000000"/>
                <w:kern w:val="0"/>
                <w:sz w:val="16"/>
                <w:szCs w:val="16"/>
              </w:rPr>
            </w:pPr>
            <w:r>
              <w:rPr>
                <w:rFonts w:hint="eastAsia" w:ascii="宋体" w:hAnsi="宋体" w:cs="宋体"/>
                <w:b/>
                <w:bCs/>
                <w:color w:val="000000"/>
                <w:kern w:val="0"/>
                <w:sz w:val="16"/>
                <w:szCs w:val="16"/>
              </w:rPr>
              <w:t>　</w:t>
            </w:r>
          </w:p>
        </w:tc>
        <w:tc>
          <w:tcPr>
            <w:tcW w:w="2430" w:type="dxa"/>
            <w:tcBorders>
              <w:top w:val="nil"/>
              <w:left w:val="nil"/>
              <w:bottom w:val="single" w:color="auto" w:sz="4" w:space="0"/>
              <w:right w:val="single" w:color="auto" w:sz="4" w:space="0"/>
            </w:tcBorders>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　</w:t>
            </w:r>
          </w:p>
        </w:tc>
        <w:tc>
          <w:tcPr>
            <w:tcW w:w="1855" w:type="dxa"/>
            <w:tcBorders>
              <w:top w:val="nil"/>
              <w:left w:val="nil"/>
              <w:bottom w:val="single" w:color="auto" w:sz="4" w:space="0"/>
              <w:right w:val="single" w:color="auto" w:sz="4" w:space="0"/>
            </w:tcBorders>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　</w:t>
            </w:r>
          </w:p>
        </w:tc>
        <w:tc>
          <w:tcPr>
            <w:tcW w:w="1856" w:type="dxa"/>
            <w:tcBorders>
              <w:top w:val="nil"/>
              <w:left w:val="nil"/>
              <w:bottom w:val="single" w:color="auto" w:sz="4" w:space="0"/>
              <w:right w:val="single" w:color="auto" w:sz="4" w:space="0"/>
            </w:tcBorders>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　</w:t>
            </w:r>
          </w:p>
        </w:tc>
        <w:tc>
          <w:tcPr>
            <w:tcW w:w="1713" w:type="dxa"/>
            <w:tcBorders>
              <w:top w:val="nil"/>
              <w:left w:val="nil"/>
              <w:bottom w:val="single" w:color="auto" w:sz="4" w:space="0"/>
              <w:right w:val="single" w:color="auto" w:sz="4" w:space="0"/>
            </w:tcBorders>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　</w:t>
            </w:r>
          </w:p>
        </w:tc>
      </w:tr>
      <w:tr>
        <w:trPr>
          <w:trHeight w:val="405" w:hRule="atLeast"/>
        </w:trPr>
        <w:tc>
          <w:tcPr>
            <w:tcW w:w="500"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425"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450"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4"/>
              </w:rPr>
            </w:pPr>
            <w:r>
              <w:rPr>
                <w:rFonts w:hint="eastAsia" w:ascii="宋体" w:hAnsi="宋体" w:cs="宋体"/>
                <w:color w:val="000000"/>
                <w:kern w:val="0"/>
                <w:sz w:val="24"/>
              </w:rPr>
              <w:t>　</w:t>
            </w:r>
          </w:p>
        </w:tc>
        <w:tc>
          <w:tcPr>
            <w:tcW w:w="2430"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合计</w:t>
            </w:r>
          </w:p>
        </w:tc>
        <w:tc>
          <w:tcPr>
            <w:tcW w:w="1855" w:type="dxa"/>
            <w:tcBorders>
              <w:top w:val="nil"/>
              <w:left w:val="nil"/>
              <w:bottom w:val="single" w:color="auto" w:sz="4" w:space="0"/>
              <w:right w:val="single" w:color="auto" w:sz="4" w:space="0"/>
            </w:tcBorders>
            <w:vAlign w:val="center"/>
          </w:tcPr>
          <w:p>
            <w:pPr>
              <w:jc w:val="center"/>
              <w:rPr>
                <w:rFonts w:ascii="宋体" w:hAnsi="宋体" w:cs="宋体"/>
                <w:color w:val="000000"/>
                <w:kern w:val="0"/>
                <w:sz w:val="24"/>
              </w:rPr>
            </w:pPr>
            <w:r>
              <w:rPr>
                <w:rFonts w:hint="eastAsia" w:ascii="仿宋_GB2312" w:eastAsia="仿宋_GB2312"/>
                <w:color w:val="000000"/>
                <w:sz w:val="18"/>
                <w:szCs w:val="18"/>
                <w:lang w:val="en-US" w:eastAsia="zh-CN"/>
              </w:rPr>
              <w:t>1847.72</w:t>
            </w:r>
          </w:p>
        </w:tc>
        <w:tc>
          <w:tcPr>
            <w:tcW w:w="1856" w:type="dxa"/>
            <w:tcBorders>
              <w:top w:val="nil"/>
              <w:left w:val="nil"/>
              <w:bottom w:val="single" w:color="auto" w:sz="4" w:space="0"/>
              <w:right w:val="single" w:color="auto" w:sz="4" w:space="0"/>
            </w:tcBorders>
            <w:vAlign w:val="center"/>
          </w:tcPr>
          <w:p>
            <w:pPr>
              <w:jc w:val="center"/>
              <w:rPr>
                <w:rFonts w:hint="default" w:ascii="宋体" w:hAnsi="宋体" w:cs="宋体"/>
                <w:color w:val="000000"/>
                <w:kern w:val="0"/>
                <w:sz w:val="24"/>
                <w:lang w:val="en-US"/>
              </w:rPr>
            </w:pPr>
            <w:r>
              <w:rPr>
                <w:rFonts w:hint="eastAsia" w:ascii="仿宋_GB2312" w:eastAsia="仿宋_GB2312"/>
                <w:color w:val="000000"/>
                <w:sz w:val="18"/>
                <w:szCs w:val="18"/>
                <w:lang w:val="en-US" w:eastAsia="zh-CN"/>
              </w:rPr>
              <w:t>1474.59</w:t>
            </w:r>
          </w:p>
        </w:tc>
        <w:tc>
          <w:tcPr>
            <w:tcW w:w="1713" w:type="dxa"/>
            <w:tcBorders>
              <w:top w:val="nil"/>
              <w:left w:val="nil"/>
              <w:bottom w:val="single" w:color="auto" w:sz="4" w:space="0"/>
              <w:right w:val="single" w:color="auto" w:sz="4" w:space="0"/>
            </w:tcBorders>
            <w:vAlign w:val="center"/>
          </w:tcPr>
          <w:p>
            <w:pPr>
              <w:jc w:val="center"/>
              <w:rPr>
                <w:rFonts w:hint="default" w:ascii="仿宋_GB2312" w:eastAsia="仿宋_GB2312"/>
                <w:color w:val="000000"/>
                <w:sz w:val="16"/>
                <w:szCs w:val="16"/>
                <w:lang w:val="en-US" w:eastAsia="zh-CN"/>
              </w:rPr>
            </w:pPr>
            <w:r>
              <w:rPr>
                <w:rFonts w:hint="eastAsia" w:ascii="仿宋_GB2312" w:eastAsia="仿宋_GB2312"/>
                <w:color w:val="000000"/>
                <w:sz w:val="16"/>
                <w:szCs w:val="16"/>
                <w:lang w:val="en-US" w:eastAsia="zh-CN"/>
              </w:rPr>
              <w:t>373.13</w:t>
            </w:r>
          </w:p>
        </w:tc>
      </w:tr>
    </w:tbl>
    <w:p>
      <w:pPr>
        <w:widowControl/>
        <w:outlineLvl w:val="1"/>
        <w:rPr>
          <w:rFonts w:ascii="仿宋_GB2312" w:hAnsi="宋体" w:eastAsia="仿宋_GB2312"/>
          <w:b/>
          <w:kern w:val="0"/>
          <w:sz w:val="28"/>
          <w:szCs w:val="32"/>
        </w:rPr>
      </w:pPr>
      <w:r>
        <w:rPr>
          <w:rFonts w:hint="eastAsia" w:ascii="仿宋_GB2312" w:hAnsi="宋体" w:eastAsia="仿宋_GB2312"/>
          <w:b/>
          <w:kern w:val="0"/>
          <w:sz w:val="28"/>
          <w:szCs w:val="32"/>
        </w:rPr>
        <w:t>备注：无内容应公开空表并说明情况。</w:t>
      </w:r>
    </w:p>
    <w:p>
      <w:pPr>
        <w:widowControl/>
        <w:spacing w:beforeLines="50"/>
        <w:outlineLvl w:val="1"/>
        <w:rPr>
          <w:rFonts w:hint="eastAsia" w:ascii="仿宋_GB2312" w:hAnsi="宋体" w:eastAsia="仿宋_GB2312"/>
          <w:b/>
          <w:kern w:val="0"/>
          <w:sz w:val="32"/>
          <w:szCs w:val="32"/>
        </w:rPr>
      </w:pPr>
    </w:p>
    <w:p>
      <w:pPr>
        <w:widowControl/>
        <w:spacing w:beforeLines="50"/>
        <w:outlineLvl w:val="1"/>
        <w:rPr>
          <w:rFonts w:ascii="仿宋_GB2312" w:hAnsi="宋体" w:eastAsia="仿宋_GB2312"/>
          <w:b/>
          <w:kern w:val="0"/>
          <w:sz w:val="32"/>
          <w:szCs w:val="32"/>
        </w:rPr>
      </w:pPr>
      <w:r>
        <w:rPr>
          <w:rFonts w:hint="eastAsia" w:ascii="仿宋_GB2312" w:hAnsi="宋体" w:eastAsia="仿宋_GB2312"/>
          <w:b/>
          <w:kern w:val="0"/>
          <w:sz w:val="32"/>
          <w:szCs w:val="32"/>
        </w:rPr>
        <w:t>表四：</w:t>
      </w:r>
    </w:p>
    <w:p>
      <w:pPr>
        <w:widowControl/>
        <w:spacing w:beforeLines="50"/>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财政拨款收支预算总体情况表</w:t>
      </w:r>
    </w:p>
    <w:p>
      <w:pPr>
        <w:widowControl/>
        <w:spacing w:beforeLines="50"/>
        <w:outlineLvl w:val="1"/>
        <w:rPr>
          <w:rFonts w:ascii="仿宋_GB2312" w:hAnsi="宋体" w:eastAsia="仿宋_GB2312"/>
          <w:kern w:val="0"/>
          <w:sz w:val="28"/>
          <w:szCs w:val="28"/>
        </w:rPr>
      </w:pPr>
      <w:r>
        <w:rPr>
          <w:rFonts w:hint="eastAsia" w:ascii="仿宋_GB2312" w:hAnsi="宋体" w:eastAsia="仿宋_GB2312"/>
          <w:kern w:val="0"/>
          <w:sz w:val="28"/>
          <w:szCs w:val="28"/>
        </w:rPr>
        <w:t>编制部门：</w:t>
      </w:r>
      <w:r>
        <w:rPr>
          <w:rFonts w:hint="eastAsia" w:ascii="仿宋_GB2312" w:hAnsi="宋体" w:eastAsia="仿宋_GB2312"/>
          <w:kern w:val="0"/>
          <w:sz w:val="24"/>
          <w:lang w:val="en-US" w:eastAsia="zh-CN"/>
        </w:rPr>
        <w:t>阜康市城市管理局</w:t>
      </w:r>
      <w:r>
        <w:rPr>
          <w:rFonts w:hint="eastAsia" w:ascii="仿宋_GB2312" w:hAnsi="宋体" w:eastAsia="仿宋_GB2312"/>
          <w:kern w:val="0"/>
          <w:sz w:val="24"/>
        </w:rPr>
        <w:t xml:space="preserve"> </w:t>
      </w:r>
      <w:r>
        <w:rPr>
          <w:rFonts w:hint="eastAsia" w:ascii="仿宋_GB2312" w:hAnsi="宋体" w:eastAsia="仿宋_GB2312"/>
          <w:kern w:val="0"/>
          <w:sz w:val="28"/>
          <w:szCs w:val="28"/>
        </w:rPr>
        <w:t xml:space="preserve">                              单位：万元</w:t>
      </w:r>
    </w:p>
    <w:tbl>
      <w:tblPr>
        <w:tblW w:w="9229"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620"/>
        <w:gridCol w:w="1230"/>
        <w:gridCol w:w="2250"/>
        <w:gridCol w:w="1294"/>
        <w:gridCol w:w="1418"/>
        <w:gridCol w:w="1417"/>
      </w:tblGrid>
      <w:tr>
        <w:trPr>
          <w:trHeight w:val="285" w:hRule="atLeast"/>
        </w:trPr>
        <w:tc>
          <w:tcPr>
            <w:tcW w:w="2850" w:type="dxa"/>
            <w:gridSpan w:val="2"/>
            <w:tcBorders>
              <w:top w:val="single" w:color="auto" w:sz="4" w:space="0"/>
              <w:left w:val="single" w:color="auto" w:sz="4" w:space="0"/>
              <w:bottom w:val="single" w:color="auto" w:sz="4" w:space="0"/>
              <w:right w:val="single" w:color="000000" w:sz="4" w:space="0"/>
            </w:tcBorders>
            <w:vAlign w:val="center"/>
          </w:tcPr>
          <w:p>
            <w:pPr>
              <w:widowControl/>
              <w:jc w:val="center"/>
              <w:rPr>
                <w:rFonts w:ascii="仿宋_GB2312" w:hAnsi="宋体" w:eastAsia="仿宋_GB2312" w:cs="宋体"/>
                <w:b/>
                <w:bCs/>
                <w:kern w:val="0"/>
                <w:sz w:val="24"/>
              </w:rPr>
            </w:pPr>
            <w:r>
              <w:rPr>
                <w:rFonts w:hint="eastAsia" w:ascii="仿宋_GB2312" w:hAnsi="宋体" w:eastAsia="仿宋_GB2312" w:cs="宋体"/>
                <w:b/>
                <w:bCs/>
                <w:kern w:val="0"/>
                <w:sz w:val="24"/>
              </w:rPr>
              <w:t>财政拨款收入</w:t>
            </w:r>
          </w:p>
        </w:tc>
        <w:tc>
          <w:tcPr>
            <w:tcW w:w="6379" w:type="dxa"/>
            <w:gridSpan w:val="4"/>
            <w:tcBorders>
              <w:top w:val="single" w:color="auto" w:sz="4" w:space="0"/>
              <w:left w:val="nil"/>
              <w:bottom w:val="single" w:color="auto" w:sz="4" w:space="0"/>
              <w:right w:val="single" w:color="000000" w:sz="4" w:space="0"/>
            </w:tcBorders>
            <w:vAlign w:val="center"/>
          </w:tcPr>
          <w:p>
            <w:pPr>
              <w:widowControl/>
              <w:jc w:val="center"/>
              <w:rPr>
                <w:rFonts w:ascii="仿宋_GB2312" w:hAnsi="宋体" w:eastAsia="仿宋_GB2312" w:cs="宋体"/>
                <w:b/>
                <w:bCs/>
                <w:kern w:val="0"/>
                <w:sz w:val="24"/>
              </w:rPr>
            </w:pPr>
            <w:r>
              <w:rPr>
                <w:rFonts w:hint="eastAsia" w:ascii="仿宋_GB2312" w:hAnsi="宋体" w:eastAsia="仿宋_GB2312" w:cs="宋体"/>
                <w:b/>
                <w:bCs/>
                <w:kern w:val="0"/>
                <w:sz w:val="24"/>
              </w:rPr>
              <w:t>财政拨款支出</w:t>
            </w:r>
          </w:p>
        </w:tc>
      </w:tr>
      <w:tr>
        <w:trPr>
          <w:trHeight w:val="465" w:hRule="atLeast"/>
        </w:trPr>
        <w:tc>
          <w:tcPr>
            <w:tcW w:w="1620" w:type="dxa"/>
            <w:tcBorders>
              <w:top w:val="nil"/>
              <w:left w:val="single" w:color="auto" w:sz="4" w:space="0"/>
              <w:bottom w:val="single" w:color="auto" w:sz="4" w:space="0"/>
              <w:right w:val="single" w:color="auto" w:sz="4" w:space="0"/>
            </w:tcBorders>
            <w:vAlign w:val="center"/>
          </w:tcPr>
          <w:p>
            <w:pPr>
              <w:widowControl/>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项    目</w:t>
            </w:r>
          </w:p>
        </w:tc>
        <w:tc>
          <w:tcPr>
            <w:tcW w:w="1230"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合计</w:t>
            </w:r>
          </w:p>
        </w:tc>
        <w:tc>
          <w:tcPr>
            <w:tcW w:w="2250"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功  能  分  类</w:t>
            </w:r>
          </w:p>
        </w:tc>
        <w:tc>
          <w:tcPr>
            <w:tcW w:w="1294"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合计</w:t>
            </w:r>
          </w:p>
        </w:tc>
        <w:tc>
          <w:tcPr>
            <w:tcW w:w="1418"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一般公共预算</w:t>
            </w:r>
          </w:p>
        </w:tc>
        <w:tc>
          <w:tcPr>
            <w:tcW w:w="1417"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政府性基金预算</w:t>
            </w:r>
          </w:p>
        </w:tc>
      </w:tr>
      <w:tr>
        <w:trPr>
          <w:trHeight w:val="312" w:hRule="exact"/>
        </w:trPr>
        <w:tc>
          <w:tcPr>
            <w:tcW w:w="1620" w:type="dxa"/>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财政拨款（补助）</w:t>
            </w:r>
          </w:p>
        </w:tc>
        <w:tc>
          <w:tcPr>
            <w:tcW w:w="1230" w:type="dxa"/>
            <w:tcBorders>
              <w:top w:val="nil"/>
              <w:left w:val="nil"/>
              <w:bottom w:val="single" w:color="auto" w:sz="4" w:space="0"/>
              <w:right w:val="single" w:color="auto" w:sz="4" w:space="0"/>
            </w:tcBorders>
            <w:vAlign w:val="center"/>
          </w:tcPr>
          <w:p>
            <w:pPr>
              <w:widowControl/>
              <w:jc w:val="right"/>
              <w:rPr>
                <w:rFonts w:ascii="仿宋_GB2312" w:hAnsi="宋体" w:eastAsia="仿宋_GB2312" w:cs="宋体"/>
                <w:color w:val="000000"/>
                <w:kern w:val="0"/>
                <w:sz w:val="22"/>
                <w:szCs w:val="22"/>
              </w:rPr>
            </w:pPr>
            <w:r>
              <w:rPr>
                <w:rFonts w:hint="eastAsia" w:ascii="仿宋_GB2312" w:hAnsi="宋体" w:eastAsia="仿宋_GB2312" w:cs="宋体"/>
                <w:kern w:val="0"/>
                <w:sz w:val="18"/>
                <w:szCs w:val="18"/>
                <w:lang w:val="en-US" w:eastAsia="zh-CN"/>
              </w:rPr>
              <w:t>1847.72</w:t>
            </w:r>
            <w:r>
              <w:rPr>
                <w:rFonts w:hint="eastAsia" w:ascii="仿宋_GB2312" w:hAnsi="宋体" w:eastAsia="仿宋_GB2312" w:cs="宋体"/>
                <w:color w:val="000000"/>
                <w:kern w:val="0"/>
                <w:sz w:val="22"/>
                <w:szCs w:val="22"/>
              </w:rPr>
              <w:t>　</w:t>
            </w:r>
          </w:p>
        </w:tc>
        <w:tc>
          <w:tcPr>
            <w:tcW w:w="2250" w:type="dxa"/>
            <w:tcBorders>
              <w:top w:val="nil"/>
              <w:left w:val="nil"/>
              <w:bottom w:val="single" w:color="auto" w:sz="4" w:space="0"/>
              <w:right w:val="single" w:color="auto" w:sz="4" w:space="0"/>
            </w:tcBorders>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201 一般公共服务支出</w:t>
            </w:r>
          </w:p>
        </w:tc>
        <w:tc>
          <w:tcPr>
            <w:tcW w:w="1294" w:type="dxa"/>
            <w:tcBorders>
              <w:top w:val="nil"/>
              <w:left w:val="nil"/>
              <w:bottom w:val="single" w:color="auto" w:sz="4" w:space="0"/>
              <w:right w:val="single" w:color="auto" w:sz="4" w:space="0"/>
            </w:tcBorders>
            <w:vAlign w:val="center"/>
          </w:tcPr>
          <w:p>
            <w:pPr>
              <w:widowControl/>
              <w:jc w:val="center"/>
              <w:rPr>
                <w:rFonts w:ascii="宋体" w:hAnsi="宋体" w:cs="宋体"/>
                <w:kern w:val="0"/>
                <w:sz w:val="18"/>
                <w:szCs w:val="18"/>
              </w:rPr>
            </w:pPr>
          </w:p>
        </w:tc>
        <w:tc>
          <w:tcPr>
            <w:tcW w:w="1418" w:type="dxa"/>
            <w:tcBorders>
              <w:top w:val="nil"/>
              <w:left w:val="nil"/>
              <w:bottom w:val="single" w:color="auto" w:sz="4" w:space="0"/>
              <w:right w:val="single" w:color="auto" w:sz="4" w:space="0"/>
            </w:tcBorders>
            <w:vAlign w:val="center"/>
          </w:tcPr>
          <w:p>
            <w:pPr>
              <w:widowControl/>
              <w:jc w:val="center"/>
              <w:rPr>
                <w:rFonts w:ascii="宋体" w:hAnsi="宋体" w:cs="宋体"/>
                <w:kern w:val="0"/>
                <w:sz w:val="18"/>
                <w:szCs w:val="18"/>
              </w:rPr>
            </w:pPr>
          </w:p>
        </w:tc>
        <w:tc>
          <w:tcPr>
            <w:tcW w:w="1417" w:type="dxa"/>
            <w:tcBorders>
              <w:top w:val="nil"/>
              <w:left w:val="nil"/>
              <w:bottom w:val="single" w:color="auto" w:sz="4" w:space="0"/>
              <w:right w:val="single" w:color="auto" w:sz="4" w:space="0"/>
            </w:tcBorders>
            <w:vAlign w:val="center"/>
          </w:tcPr>
          <w:p>
            <w:pPr>
              <w:widowControl/>
              <w:jc w:val="center"/>
              <w:rPr>
                <w:rFonts w:ascii="宋体" w:hAnsi="宋体" w:cs="宋体"/>
                <w:kern w:val="0"/>
                <w:sz w:val="18"/>
                <w:szCs w:val="18"/>
              </w:rPr>
            </w:pPr>
          </w:p>
        </w:tc>
      </w:tr>
      <w:tr>
        <w:trPr>
          <w:trHeight w:val="312" w:hRule="exact"/>
        </w:trPr>
        <w:tc>
          <w:tcPr>
            <w:tcW w:w="1620" w:type="dxa"/>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 xml:space="preserve"> 一般公共预算</w:t>
            </w:r>
          </w:p>
        </w:tc>
        <w:tc>
          <w:tcPr>
            <w:tcW w:w="1230" w:type="dxa"/>
            <w:tcBorders>
              <w:top w:val="nil"/>
              <w:left w:val="nil"/>
              <w:bottom w:val="single" w:color="auto" w:sz="4" w:space="0"/>
              <w:right w:val="single" w:color="auto" w:sz="4" w:space="0"/>
            </w:tcBorders>
            <w:vAlign w:val="center"/>
          </w:tcPr>
          <w:p>
            <w:pPr>
              <w:widowControl/>
              <w:jc w:val="right"/>
              <w:rPr>
                <w:rFonts w:ascii="仿宋_GB2312" w:hAnsi="宋体" w:eastAsia="仿宋_GB2312" w:cs="宋体"/>
                <w:color w:val="000000"/>
                <w:kern w:val="0"/>
                <w:sz w:val="22"/>
                <w:szCs w:val="22"/>
              </w:rPr>
            </w:pPr>
            <w:r>
              <w:rPr>
                <w:rFonts w:hint="eastAsia" w:ascii="仿宋_GB2312" w:hAnsi="宋体" w:eastAsia="仿宋_GB2312" w:cs="宋体"/>
                <w:kern w:val="0"/>
                <w:sz w:val="18"/>
                <w:szCs w:val="18"/>
                <w:lang w:val="en-US" w:eastAsia="zh-CN"/>
              </w:rPr>
              <w:t>1847.72</w:t>
            </w:r>
            <w:r>
              <w:rPr>
                <w:rFonts w:hint="eastAsia" w:ascii="仿宋_GB2312" w:hAnsi="宋体" w:eastAsia="仿宋_GB2312" w:cs="宋体"/>
                <w:color w:val="000000"/>
                <w:kern w:val="0"/>
                <w:sz w:val="22"/>
                <w:szCs w:val="22"/>
              </w:rPr>
              <w:t>　</w:t>
            </w:r>
          </w:p>
        </w:tc>
        <w:tc>
          <w:tcPr>
            <w:tcW w:w="2250" w:type="dxa"/>
            <w:tcBorders>
              <w:top w:val="nil"/>
              <w:left w:val="nil"/>
              <w:bottom w:val="single" w:color="auto" w:sz="4" w:space="0"/>
              <w:right w:val="single" w:color="auto" w:sz="4" w:space="0"/>
            </w:tcBorders>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202 外交支出</w:t>
            </w:r>
          </w:p>
        </w:tc>
        <w:tc>
          <w:tcPr>
            <w:tcW w:w="1294" w:type="dxa"/>
            <w:tcBorders>
              <w:top w:val="nil"/>
              <w:left w:val="nil"/>
              <w:bottom w:val="single" w:color="auto" w:sz="4" w:space="0"/>
              <w:right w:val="single" w:color="auto" w:sz="4" w:space="0"/>
            </w:tcBorders>
            <w:vAlign w:val="center"/>
          </w:tcPr>
          <w:p>
            <w:pPr>
              <w:widowControl/>
              <w:jc w:val="center"/>
              <w:rPr>
                <w:rFonts w:ascii="宋体" w:hAnsi="宋体" w:cs="宋体"/>
                <w:kern w:val="0"/>
                <w:sz w:val="18"/>
                <w:szCs w:val="18"/>
              </w:rPr>
            </w:pPr>
          </w:p>
        </w:tc>
        <w:tc>
          <w:tcPr>
            <w:tcW w:w="1418" w:type="dxa"/>
            <w:tcBorders>
              <w:top w:val="nil"/>
              <w:left w:val="nil"/>
              <w:bottom w:val="single" w:color="auto" w:sz="4" w:space="0"/>
              <w:right w:val="single" w:color="auto" w:sz="4" w:space="0"/>
            </w:tcBorders>
            <w:vAlign w:val="center"/>
          </w:tcPr>
          <w:p>
            <w:pPr>
              <w:widowControl/>
              <w:jc w:val="center"/>
              <w:rPr>
                <w:rFonts w:ascii="宋体" w:hAnsi="宋体" w:cs="宋体"/>
                <w:kern w:val="0"/>
                <w:sz w:val="18"/>
                <w:szCs w:val="18"/>
              </w:rPr>
            </w:pPr>
          </w:p>
        </w:tc>
        <w:tc>
          <w:tcPr>
            <w:tcW w:w="1417" w:type="dxa"/>
            <w:tcBorders>
              <w:top w:val="nil"/>
              <w:left w:val="nil"/>
              <w:bottom w:val="single" w:color="auto" w:sz="4" w:space="0"/>
              <w:right w:val="single" w:color="auto" w:sz="4" w:space="0"/>
            </w:tcBorders>
            <w:vAlign w:val="center"/>
          </w:tcPr>
          <w:p>
            <w:pPr>
              <w:widowControl/>
              <w:jc w:val="center"/>
              <w:rPr>
                <w:rFonts w:ascii="宋体" w:hAnsi="宋体" w:cs="宋体"/>
                <w:kern w:val="0"/>
                <w:sz w:val="18"/>
                <w:szCs w:val="18"/>
              </w:rPr>
            </w:pPr>
          </w:p>
        </w:tc>
      </w:tr>
      <w:tr>
        <w:trPr>
          <w:trHeight w:val="312" w:hRule="exact"/>
        </w:trPr>
        <w:tc>
          <w:tcPr>
            <w:tcW w:w="1620" w:type="dxa"/>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 xml:space="preserve"> 政府性基金预算</w:t>
            </w:r>
          </w:p>
        </w:tc>
        <w:tc>
          <w:tcPr>
            <w:tcW w:w="1230" w:type="dxa"/>
            <w:tcBorders>
              <w:top w:val="nil"/>
              <w:left w:val="nil"/>
              <w:bottom w:val="single" w:color="auto" w:sz="4" w:space="0"/>
              <w:right w:val="single" w:color="auto" w:sz="4" w:space="0"/>
            </w:tcBorders>
            <w:vAlign w:val="center"/>
          </w:tcPr>
          <w:p>
            <w:pPr>
              <w:widowControl/>
              <w:jc w:val="right"/>
              <w:rPr>
                <w:rFonts w:ascii="仿宋_GB2312" w:hAnsi="宋体" w:eastAsia="仿宋_GB2312" w:cs="宋体"/>
                <w:color w:val="000000"/>
                <w:kern w:val="0"/>
                <w:sz w:val="22"/>
                <w:szCs w:val="22"/>
              </w:rPr>
            </w:pPr>
            <w:r>
              <w:rPr>
                <w:rFonts w:hint="eastAsia" w:ascii="仿宋_GB2312" w:hAnsi="宋体" w:eastAsia="仿宋_GB2312" w:cs="宋体"/>
                <w:color w:val="000000"/>
                <w:kern w:val="0"/>
                <w:sz w:val="22"/>
                <w:szCs w:val="22"/>
              </w:rPr>
              <w:t>　</w:t>
            </w:r>
          </w:p>
        </w:tc>
        <w:tc>
          <w:tcPr>
            <w:tcW w:w="2250" w:type="dxa"/>
            <w:tcBorders>
              <w:top w:val="nil"/>
              <w:left w:val="nil"/>
              <w:bottom w:val="single" w:color="auto" w:sz="4" w:space="0"/>
              <w:right w:val="single" w:color="auto" w:sz="4" w:space="0"/>
            </w:tcBorders>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203 国防支出</w:t>
            </w:r>
          </w:p>
        </w:tc>
        <w:tc>
          <w:tcPr>
            <w:tcW w:w="1294" w:type="dxa"/>
            <w:tcBorders>
              <w:top w:val="nil"/>
              <w:left w:val="nil"/>
              <w:bottom w:val="single" w:color="auto" w:sz="4" w:space="0"/>
              <w:right w:val="single" w:color="auto" w:sz="4" w:space="0"/>
            </w:tcBorders>
            <w:vAlign w:val="center"/>
          </w:tcPr>
          <w:p>
            <w:pPr>
              <w:widowControl/>
              <w:jc w:val="center"/>
              <w:rPr>
                <w:rFonts w:ascii="宋体" w:hAnsi="宋体" w:cs="宋体"/>
                <w:kern w:val="0"/>
                <w:sz w:val="18"/>
                <w:szCs w:val="18"/>
              </w:rPr>
            </w:pPr>
          </w:p>
        </w:tc>
        <w:tc>
          <w:tcPr>
            <w:tcW w:w="1418" w:type="dxa"/>
            <w:tcBorders>
              <w:top w:val="nil"/>
              <w:left w:val="nil"/>
              <w:bottom w:val="single" w:color="auto" w:sz="4" w:space="0"/>
              <w:right w:val="single" w:color="auto" w:sz="4" w:space="0"/>
            </w:tcBorders>
            <w:vAlign w:val="center"/>
          </w:tcPr>
          <w:p>
            <w:pPr>
              <w:widowControl/>
              <w:jc w:val="center"/>
              <w:rPr>
                <w:rFonts w:ascii="宋体" w:hAnsi="宋体" w:cs="宋体"/>
                <w:kern w:val="0"/>
                <w:sz w:val="18"/>
                <w:szCs w:val="18"/>
              </w:rPr>
            </w:pPr>
          </w:p>
        </w:tc>
        <w:tc>
          <w:tcPr>
            <w:tcW w:w="1417" w:type="dxa"/>
            <w:tcBorders>
              <w:top w:val="nil"/>
              <w:left w:val="nil"/>
              <w:bottom w:val="single" w:color="auto" w:sz="4" w:space="0"/>
              <w:right w:val="single" w:color="auto" w:sz="4" w:space="0"/>
            </w:tcBorders>
            <w:vAlign w:val="center"/>
          </w:tcPr>
          <w:p>
            <w:pPr>
              <w:widowControl/>
              <w:jc w:val="center"/>
              <w:rPr>
                <w:rFonts w:ascii="宋体" w:hAnsi="宋体" w:cs="宋体"/>
                <w:kern w:val="0"/>
                <w:sz w:val="18"/>
                <w:szCs w:val="18"/>
              </w:rPr>
            </w:pPr>
          </w:p>
        </w:tc>
      </w:tr>
      <w:tr>
        <w:trPr>
          <w:trHeight w:val="312" w:hRule="exact"/>
        </w:trPr>
        <w:tc>
          <w:tcPr>
            <w:tcW w:w="1620" w:type="dxa"/>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230" w:type="dxa"/>
            <w:tcBorders>
              <w:top w:val="nil"/>
              <w:left w:val="nil"/>
              <w:bottom w:val="single" w:color="auto" w:sz="4" w:space="0"/>
              <w:right w:val="single" w:color="auto" w:sz="4" w:space="0"/>
            </w:tcBorders>
            <w:vAlign w:val="bottom"/>
          </w:tcPr>
          <w:p>
            <w:pPr>
              <w:widowControl/>
              <w:jc w:val="left"/>
              <w:rPr>
                <w:rFonts w:ascii="仿宋_GB2312" w:hAnsi="宋体" w:eastAsia="仿宋_GB2312" w:cs="宋体"/>
                <w:color w:val="000000"/>
                <w:kern w:val="0"/>
                <w:sz w:val="22"/>
                <w:szCs w:val="22"/>
              </w:rPr>
            </w:pPr>
            <w:r>
              <w:rPr>
                <w:rFonts w:hint="eastAsia" w:ascii="仿宋_GB2312" w:hAnsi="宋体" w:eastAsia="仿宋_GB2312" w:cs="宋体"/>
                <w:color w:val="000000"/>
                <w:kern w:val="0"/>
                <w:sz w:val="22"/>
                <w:szCs w:val="22"/>
              </w:rPr>
              <w:t>　</w:t>
            </w:r>
          </w:p>
        </w:tc>
        <w:tc>
          <w:tcPr>
            <w:tcW w:w="2250" w:type="dxa"/>
            <w:tcBorders>
              <w:top w:val="nil"/>
              <w:left w:val="nil"/>
              <w:bottom w:val="single" w:color="auto" w:sz="4" w:space="0"/>
              <w:right w:val="single" w:color="auto" w:sz="4" w:space="0"/>
            </w:tcBorders>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204 公共安全支出</w:t>
            </w:r>
          </w:p>
        </w:tc>
        <w:tc>
          <w:tcPr>
            <w:tcW w:w="1294" w:type="dxa"/>
            <w:tcBorders>
              <w:top w:val="nil"/>
              <w:left w:val="nil"/>
              <w:bottom w:val="single" w:color="auto" w:sz="4" w:space="0"/>
              <w:right w:val="single" w:color="auto" w:sz="4" w:space="0"/>
            </w:tcBorders>
            <w:vAlign w:val="center"/>
          </w:tcPr>
          <w:p>
            <w:pPr>
              <w:widowControl/>
              <w:jc w:val="center"/>
              <w:rPr>
                <w:rFonts w:ascii="宋体" w:hAnsi="宋体" w:cs="宋体"/>
                <w:kern w:val="0"/>
                <w:sz w:val="18"/>
                <w:szCs w:val="18"/>
              </w:rPr>
            </w:pPr>
          </w:p>
        </w:tc>
        <w:tc>
          <w:tcPr>
            <w:tcW w:w="1418" w:type="dxa"/>
            <w:tcBorders>
              <w:top w:val="nil"/>
              <w:left w:val="nil"/>
              <w:bottom w:val="single" w:color="auto" w:sz="4" w:space="0"/>
              <w:right w:val="single" w:color="auto" w:sz="4" w:space="0"/>
            </w:tcBorders>
            <w:vAlign w:val="center"/>
          </w:tcPr>
          <w:p>
            <w:pPr>
              <w:widowControl/>
              <w:jc w:val="center"/>
              <w:rPr>
                <w:rFonts w:ascii="宋体" w:hAnsi="宋体" w:cs="宋体"/>
                <w:kern w:val="0"/>
                <w:sz w:val="18"/>
                <w:szCs w:val="18"/>
              </w:rPr>
            </w:pPr>
          </w:p>
        </w:tc>
        <w:tc>
          <w:tcPr>
            <w:tcW w:w="1417" w:type="dxa"/>
            <w:tcBorders>
              <w:top w:val="nil"/>
              <w:left w:val="nil"/>
              <w:bottom w:val="single" w:color="auto" w:sz="4" w:space="0"/>
              <w:right w:val="single" w:color="auto" w:sz="4" w:space="0"/>
            </w:tcBorders>
            <w:vAlign w:val="center"/>
          </w:tcPr>
          <w:p>
            <w:pPr>
              <w:widowControl/>
              <w:jc w:val="center"/>
              <w:rPr>
                <w:rFonts w:ascii="宋体" w:hAnsi="宋体" w:cs="宋体"/>
                <w:kern w:val="0"/>
                <w:sz w:val="18"/>
                <w:szCs w:val="18"/>
              </w:rPr>
            </w:pPr>
          </w:p>
        </w:tc>
      </w:tr>
      <w:tr>
        <w:trPr>
          <w:trHeight w:val="312" w:hRule="exact"/>
        </w:trPr>
        <w:tc>
          <w:tcPr>
            <w:tcW w:w="1620" w:type="dxa"/>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230" w:type="dxa"/>
            <w:tcBorders>
              <w:top w:val="nil"/>
              <w:left w:val="nil"/>
              <w:bottom w:val="single" w:color="auto" w:sz="4" w:space="0"/>
              <w:right w:val="single" w:color="auto" w:sz="4" w:space="0"/>
            </w:tcBorders>
            <w:vAlign w:val="bottom"/>
          </w:tcPr>
          <w:p>
            <w:pPr>
              <w:widowControl/>
              <w:jc w:val="left"/>
              <w:rPr>
                <w:rFonts w:ascii="仿宋_GB2312" w:hAnsi="宋体" w:eastAsia="仿宋_GB2312" w:cs="宋体"/>
                <w:color w:val="000000"/>
                <w:kern w:val="0"/>
                <w:sz w:val="22"/>
                <w:szCs w:val="22"/>
              </w:rPr>
            </w:pPr>
            <w:r>
              <w:rPr>
                <w:rFonts w:hint="eastAsia" w:ascii="仿宋_GB2312" w:hAnsi="宋体" w:eastAsia="仿宋_GB2312" w:cs="宋体"/>
                <w:color w:val="000000"/>
                <w:kern w:val="0"/>
                <w:sz w:val="22"/>
                <w:szCs w:val="22"/>
              </w:rPr>
              <w:t>　</w:t>
            </w:r>
          </w:p>
        </w:tc>
        <w:tc>
          <w:tcPr>
            <w:tcW w:w="2250" w:type="dxa"/>
            <w:tcBorders>
              <w:top w:val="nil"/>
              <w:left w:val="nil"/>
              <w:bottom w:val="single" w:color="auto" w:sz="4" w:space="0"/>
              <w:right w:val="single" w:color="auto" w:sz="4" w:space="0"/>
            </w:tcBorders>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205 教育支出</w:t>
            </w:r>
          </w:p>
        </w:tc>
        <w:tc>
          <w:tcPr>
            <w:tcW w:w="1294" w:type="dxa"/>
            <w:tcBorders>
              <w:top w:val="nil"/>
              <w:left w:val="nil"/>
              <w:bottom w:val="single" w:color="auto" w:sz="4" w:space="0"/>
              <w:right w:val="single" w:color="auto" w:sz="4" w:space="0"/>
            </w:tcBorders>
            <w:vAlign w:val="center"/>
          </w:tcPr>
          <w:p>
            <w:pPr>
              <w:widowControl/>
              <w:jc w:val="center"/>
              <w:rPr>
                <w:rFonts w:ascii="宋体" w:hAnsi="宋体" w:cs="宋体"/>
                <w:kern w:val="0"/>
                <w:sz w:val="18"/>
                <w:szCs w:val="18"/>
              </w:rPr>
            </w:pPr>
          </w:p>
        </w:tc>
        <w:tc>
          <w:tcPr>
            <w:tcW w:w="1418" w:type="dxa"/>
            <w:tcBorders>
              <w:top w:val="nil"/>
              <w:left w:val="nil"/>
              <w:bottom w:val="single" w:color="auto" w:sz="4" w:space="0"/>
              <w:right w:val="single" w:color="auto" w:sz="4" w:space="0"/>
            </w:tcBorders>
            <w:vAlign w:val="center"/>
          </w:tcPr>
          <w:p>
            <w:pPr>
              <w:widowControl/>
              <w:jc w:val="center"/>
              <w:rPr>
                <w:rFonts w:ascii="宋体" w:hAnsi="宋体" w:cs="宋体"/>
                <w:kern w:val="0"/>
                <w:sz w:val="18"/>
                <w:szCs w:val="18"/>
              </w:rPr>
            </w:pPr>
          </w:p>
        </w:tc>
        <w:tc>
          <w:tcPr>
            <w:tcW w:w="1417" w:type="dxa"/>
            <w:tcBorders>
              <w:top w:val="nil"/>
              <w:left w:val="nil"/>
              <w:bottom w:val="single" w:color="auto" w:sz="4" w:space="0"/>
              <w:right w:val="single" w:color="auto" w:sz="4" w:space="0"/>
            </w:tcBorders>
            <w:vAlign w:val="center"/>
          </w:tcPr>
          <w:p>
            <w:pPr>
              <w:widowControl/>
              <w:jc w:val="center"/>
              <w:rPr>
                <w:rFonts w:ascii="宋体" w:hAnsi="宋体" w:cs="宋体"/>
                <w:kern w:val="0"/>
                <w:sz w:val="18"/>
                <w:szCs w:val="18"/>
              </w:rPr>
            </w:pPr>
          </w:p>
        </w:tc>
      </w:tr>
      <w:tr>
        <w:trPr>
          <w:trHeight w:val="312" w:hRule="exact"/>
        </w:trPr>
        <w:tc>
          <w:tcPr>
            <w:tcW w:w="1620" w:type="dxa"/>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230" w:type="dxa"/>
            <w:tcBorders>
              <w:top w:val="nil"/>
              <w:left w:val="nil"/>
              <w:bottom w:val="single" w:color="auto" w:sz="4" w:space="0"/>
              <w:right w:val="single" w:color="auto" w:sz="4" w:space="0"/>
            </w:tcBorders>
            <w:vAlign w:val="bottom"/>
          </w:tcPr>
          <w:p>
            <w:pPr>
              <w:widowControl/>
              <w:jc w:val="left"/>
              <w:rPr>
                <w:rFonts w:ascii="仿宋_GB2312" w:hAnsi="宋体" w:eastAsia="仿宋_GB2312" w:cs="宋体"/>
                <w:color w:val="000000"/>
                <w:kern w:val="0"/>
                <w:sz w:val="22"/>
                <w:szCs w:val="22"/>
              </w:rPr>
            </w:pPr>
            <w:r>
              <w:rPr>
                <w:rFonts w:hint="eastAsia" w:ascii="仿宋_GB2312" w:hAnsi="宋体" w:eastAsia="仿宋_GB2312" w:cs="宋体"/>
                <w:color w:val="000000"/>
                <w:kern w:val="0"/>
                <w:sz w:val="22"/>
                <w:szCs w:val="22"/>
              </w:rPr>
              <w:t>　</w:t>
            </w:r>
          </w:p>
        </w:tc>
        <w:tc>
          <w:tcPr>
            <w:tcW w:w="2250" w:type="dxa"/>
            <w:tcBorders>
              <w:top w:val="nil"/>
              <w:left w:val="nil"/>
              <w:bottom w:val="single" w:color="auto" w:sz="4" w:space="0"/>
              <w:right w:val="single" w:color="auto" w:sz="4" w:space="0"/>
            </w:tcBorders>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206 科学技术支出</w:t>
            </w:r>
          </w:p>
        </w:tc>
        <w:tc>
          <w:tcPr>
            <w:tcW w:w="1294" w:type="dxa"/>
            <w:tcBorders>
              <w:top w:val="nil"/>
              <w:left w:val="nil"/>
              <w:bottom w:val="single" w:color="auto" w:sz="4" w:space="0"/>
              <w:right w:val="single" w:color="auto" w:sz="4" w:space="0"/>
            </w:tcBorders>
            <w:vAlign w:val="center"/>
          </w:tcPr>
          <w:p>
            <w:pPr>
              <w:widowControl/>
              <w:jc w:val="center"/>
              <w:rPr>
                <w:rFonts w:ascii="宋体" w:hAnsi="宋体" w:cs="宋体"/>
                <w:kern w:val="0"/>
                <w:sz w:val="18"/>
                <w:szCs w:val="18"/>
              </w:rPr>
            </w:pPr>
          </w:p>
        </w:tc>
        <w:tc>
          <w:tcPr>
            <w:tcW w:w="1418" w:type="dxa"/>
            <w:tcBorders>
              <w:top w:val="nil"/>
              <w:left w:val="nil"/>
              <w:bottom w:val="single" w:color="auto" w:sz="4" w:space="0"/>
              <w:right w:val="single" w:color="auto" w:sz="4" w:space="0"/>
            </w:tcBorders>
            <w:vAlign w:val="center"/>
          </w:tcPr>
          <w:p>
            <w:pPr>
              <w:widowControl/>
              <w:jc w:val="center"/>
              <w:rPr>
                <w:rFonts w:ascii="宋体" w:hAnsi="宋体" w:cs="宋体"/>
                <w:kern w:val="0"/>
                <w:sz w:val="18"/>
                <w:szCs w:val="18"/>
              </w:rPr>
            </w:pPr>
          </w:p>
        </w:tc>
        <w:tc>
          <w:tcPr>
            <w:tcW w:w="1417" w:type="dxa"/>
            <w:tcBorders>
              <w:top w:val="nil"/>
              <w:left w:val="nil"/>
              <w:bottom w:val="single" w:color="auto" w:sz="4" w:space="0"/>
              <w:right w:val="single" w:color="auto" w:sz="4" w:space="0"/>
            </w:tcBorders>
            <w:vAlign w:val="center"/>
          </w:tcPr>
          <w:p>
            <w:pPr>
              <w:widowControl/>
              <w:jc w:val="center"/>
              <w:rPr>
                <w:rFonts w:ascii="宋体" w:hAnsi="宋体" w:cs="宋体"/>
                <w:kern w:val="0"/>
                <w:sz w:val="18"/>
                <w:szCs w:val="18"/>
              </w:rPr>
            </w:pPr>
          </w:p>
        </w:tc>
      </w:tr>
      <w:tr>
        <w:trPr>
          <w:trHeight w:val="312" w:hRule="exact"/>
        </w:trPr>
        <w:tc>
          <w:tcPr>
            <w:tcW w:w="1620" w:type="dxa"/>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230" w:type="dxa"/>
            <w:tcBorders>
              <w:top w:val="nil"/>
              <w:left w:val="nil"/>
              <w:bottom w:val="single" w:color="auto" w:sz="4" w:space="0"/>
              <w:right w:val="single" w:color="auto" w:sz="4" w:space="0"/>
            </w:tcBorders>
            <w:vAlign w:val="bottom"/>
          </w:tcPr>
          <w:p>
            <w:pPr>
              <w:widowControl/>
              <w:jc w:val="left"/>
              <w:rPr>
                <w:rFonts w:ascii="仿宋_GB2312" w:hAnsi="宋体" w:eastAsia="仿宋_GB2312" w:cs="宋体"/>
                <w:color w:val="000000"/>
                <w:kern w:val="0"/>
                <w:sz w:val="22"/>
                <w:szCs w:val="22"/>
              </w:rPr>
            </w:pPr>
            <w:r>
              <w:rPr>
                <w:rFonts w:hint="eastAsia" w:ascii="仿宋_GB2312" w:hAnsi="宋体" w:eastAsia="仿宋_GB2312" w:cs="宋体"/>
                <w:color w:val="000000"/>
                <w:kern w:val="0"/>
                <w:sz w:val="22"/>
                <w:szCs w:val="22"/>
              </w:rPr>
              <w:t>　</w:t>
            </w:r>
          </w:p>
        </w:tc>
        <w:tc>
          <w:tcPr>
            <w:tcW w:w="2250" w:type="dxa"/>
            <w:tcBorders>
              <w:top w:val="nil"/>
              <w:left w:val="nil"/>
              <w:bottom w:val="single" w:color="auto" w:sz="4" w:space="0"/>
              <w:right w:val="single" w:color="auto" w:sz="4" w:space="0"/>
            </w:tcBorders>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207 文化体育与传媒支出</w:t>
            </w:r>
          </w:p>
        </w:tc>
        <w:tc>
          <w:tcPr>
            <w:tcW w:w="1294" w:type="dxa"/>
            <w:tcBorders>
              <w:top w:val="nil"/>
              <w:left w:val="nil"/>
              <w:bottom w:val="single" w:color="auto" w:sz="4" w:space="0"/>
              <w:right w:val="single" w:color="auto" w:sz="4" w:space="0"/>
            </w:tcBorders>
            <w:vAlign w:val="center"/>
          </w:tcPr>
          <w:p>
            <w:pPr>
              <w:widowControl/>
              <w:jc w:val="center"/>
              <w:rPr>
                <w:rFonts w:ascii="宋体" w:hAnsi="宋体" w:cs="宋体"/>
                <w:kern w:val="0"/>
                <w:sz w:val="18"/>
                <w:szCs w:val="18"/>
              </w:rPr>
            </w:pPr>
          </w:p>
        </w:tc>
        <w:tc>
          <w:tcPr>
            <w:tcW w:w="1418" w:type="dxa"/>
            <w:tcBorders>
              <w:top w:val="nil"/>
              <w:left w:val="nil"/>
              <w:bottom w:val="single" w:color="auto" w:sz="4" w:space="0"/>
              <w:right w:val="single" w:color="auto" w:sz="4" w:space="0"/>
            </w:tcBorders>
            <w:vAlign w:val="center"/>
          </w:tcPr>
          <w:p>
            <w:pPr>
              <w:widowControl/>
              <w:jc w:val="center"/>
              <w:rPr>
                <w:rFonts w:ascii="宋体" w:hAnsi="宋体" w:cs="宋体"/>
                <w:kern w:val="0"/>
                <w:sz w:val="18"/>
                <w:szCs w:val="18"/>
              </w:rPr>
            </w:pPr>
          </w:p>
        </w:tc>
        <w:tc>
          <w:tcPr>
            <w:tcW w:w="1417" w:type="dxa"/>
            <w:tcBorders>
              <w:top w:val="nil"/>
              <w:left w:val="nil"/>
              <w:bottom w:val="single" w:color="auto" w:sz="4" w:space="0"/>
              <w:right w:val="single" w:color="auto" w:sz="4" w:space="0"/>
            </w:tcBorders>
            <w:vAlign w:val="center"/>
          </w:tcPr>
          <w:p>
            <w:pPr>
              <w:widowControl/>
              <w:jc w:val="center"/>
              <w:rPr>
                <w:rFonts w:ascii="宋体" w:hAnsi="宋体" w:cs="宋体"/>
                <w:kern w:val="0"/>
                <w:sz w:val="18"/>
                <w:szCs w:val="18"/>
              </w:rPr>
            </w:pPr>
          </w:p>
        </w:tc>
      </w:tr>
      <w:tr>
        <w:trPr>
          <w:trHeight w:val="312" w:hRule="exact"/>
        </w:trPr>
        <w:tc>
          <w:tcPr>
            <w:tcW w:w="1620" w:type="dxa"/>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230" w:type="dxa"/>
            <w:tcBorders>
              <w:top w:val="nil"/>
              <w:left w:val="nil"/>
              <w:bottom w:val="single" w:color="auto" w:sz="4" w:space="0"/>
              <w:right w:val="single" w:color="auto" w:sz="4" w:space="0"/>
            </w:tcBorders>
            <w:vAlign w:val="bottom"/>
          </w:tcPr>
          <w:p>
            <w:pPr>
              <w:widowControl/>
              <w:jc w:val="left"/>
              <w:rPr>
                <w:rFonts w:ascii="仿宋_GB2312" w:hAnsi="宋体" w:eastAsia="仿宋_GB2312" w:cs="宋体"/>
                <w:color w:val="000000"/>
                <w:kern w:val="0"/>
                <w:sz w:val="22"/>
                <w:szCs w:val="22"/>
              </w:rPr>
            </w:pPr>
            <w:r>
              <w:rPr>
                <w:rFonts w:hint="eastAsia" w:ascii="仿宋_GB2312" w:hAnsi="宋体" w:eastAsia="仿宋_GB2312" w:cs="宋体"/>
                <w:color w:val="000000"/>
                <w:kern w:val="0"/>
                <w:sz w:val="22"/>
                <w:szCs w:val="22"/>
              </w:rPr>
              <w:t>　</w:t>
            </w:r>
          </w:p>
        </w:tc>
        <w:tc>
          <w:tcPr>
            <w:tcW w:w="2250" w:type="dxa"/>
            <w:tcBorders>
              <w:top w:val="nil"/>
              <w:left w:val="nil"/>
              <w:bottom w:val="single" w:color="auto" w:sz="4" w:space="0"/>
              <w:right w:val="single" w:color="auto" w:sz="4" w:space="0"/>
            </w:tcBorders>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208 社会保障和就业支出</w:t>
            </w:r>
          </w:p>
        </w:tc>
        <w:tc>
          <w:tcPr>
            <w:tcW w:w="1294" w:type="dxa"/>
            <w:tcBorders>
              <w:top w:val="nil"/>
              <w:left w:val="nil"/>
              <w:bottom w:val="single" w:color="auto" w:sz="4" w:space="0"/>
              <w:right w:val="single" w:color="auto" w:sz="4" w:space="0"/>
            </w:tcBorders>
            <w:vAlign w:val="center"/>
          </w:tcPr>
          <w:p>
            <w:pPr>
              <w:widowControl/>
              <w:jc w:val="center"/>
              <w:rPr>
                <w:rFonts w:hint="default" w:ascii="仿宋_GB2312" w:hAnsi="宋体" w:eastAsia="仿宋_GB2312" w:cs="宋体"/>
                <w:kern w:val="0"/>
                <w:sz w:val="18"/>
                <w:szCs w:val="18"/>
                <w:lang w:val="en-US"/>
              </w:rPr>
            </w:pPr>
            <w:r>
              <w:rPr>
                <w:rFonts w:hint="eastAsia" w:ascii="仿宋_GB2312" w:hAnsi="宋体" w:eastAsia="仿宋_GB2312" w:cs="宋体"/>
                <w:kern w:val="0"/>
                <w:sz w:val="18"/>
                <w:szCs w:val="18"/>
                <w:lang w:val="en-US" w:eastAsia="zh-CN"/>
              </w:rPr>
              <w:t>98.1</w:t>
            </w:r>
          </w:p>
        </w:tc>
        <w:tc>
          <w:tcPr>
            <w:tcW w:w="1418" w:type="dxa"/>
            <w:tcBorders>
              <w:top w:val="nil"/>
              <w:left w:val="nil"/>
              <w:bottom w:val="single" w:color="auto" w:sz="4" w:space="0"/>
              <w:right w:val="single" w:color="auto" w:sz="4" w:space="0"/>
            </w:tcBorders>
            <w:vAlign w:val="center"/>
          </w:tcPr>
          <w:p>
            <w:pPr>
              <w:widowControl/>
              <w:jc w:val="center"/>
              <w:rPr>
                <w:rFonts w:hint="default" w:ascii="仿宋_GB2312" w:hAnsi="宋体" w:eastAsia="仿宋_GB2312" w:cs="宋体"/>
                <w:kern w:val="0"/>
                <w:sz w:val="18"/>
                <w:szCs w:val="18"/>
                <w:lang w:val="en-US"/>
              </w:rPr>
            </w:pPr>
            <w:r>
              <w:rPr>
                <w:rFonts w:hint="eastAsia" w:ascii="仿宋_GB2312" w:hAnsi="宋体" w:eastAsia="仿宋_GB2312" w:cs="宋体"/>
                <w:kern w:val="0"/>
                <w:sz w:val="18"/>
                <w:szCs w:val="18"/>
                <w:lang w:val="en-US" w:eastAsia="zh-CN"/>
              </w:rPr>
              <w:t>98.1</w:t>
            </w:r>
          </w:p>
        </w:tc>
        <w:tc>
          <w:tcPr>
            <w:tcW w:w="1417" w:type="dxa"/>
            <w:tcBorders>
              <w:top w:val="nil"/>
              <w:left w:val="nil"/>
              <w:bottom w:val="single" w:color="auto" w:sz="4" w:space="0"/>
              <w:right w:val="single" w:color="auto" w:sz="4" w:space="0"/>
            </w:tcBorders>
            <w:vAlign w:val="center"/>
          </w:tcPr>
          <w:p>
            <w:pPr>
              <w:widowControl/>
              <w:jc w:val="center"/>
              <w:rPr>
                <w:rFonts w:ascii="宋体" w:hAnsi="宋体" w:cs="宋体"/>
                <w:kern w:val="0"/>
                <w:sz w:val="18"/>
                <w:szCs w:val="18"/>
              </w:rPr>
            </w:pPr>
          </w:p>
        </w:tc>
      </w:tr>
      <w:tr>
        <w:trPr>
          <w:trHeight w:val="312" w:hRule="exact"/>
        </w:trPr>
        <w:tc>
          <w:tcPr>
            <w:tcW w:w="1620" w:type="dxa"/>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230" w:type="dxa"/>
            <w:tcBorders>
              <w:top w:val="nil"/>
              <w:left w:val="nil"/>
              <w:bottom w:val="single" w:color="auto" w:sz="4" w:space="0"/>
              <w:right w:val="single" w:color="auto" w:sz="4" w:space="0"/>
            </w:tcBorders>
            <w:vAlign w:val="bottom"/>
          </w:tcPr>
          <w:p>
            <w:pPr>
              <w:widowControl/>
              <w:jc w:val="left"/>
              <w:rPr>
                <w:rFonts w:ascii="仿宋_GB2312" w:hAnsi="宋体" w:eastAsia="仿宋_GB2312" w:cs="宋体"/>
                <w:color w:val="000000"/>
                <w:kern w:val="0"/>
                <w:sz w:val="22"/>
                <w:szCs w:val="22"/>
              </w:rPr>
            </w:pPr>
            <w:r>
              <w:rPr>
                <w:rFonts w:hint="eastAsia" w:ascii="仿宋_GB2312" w:hAnsi="宋体" w:eastAsia="仿宋_GB2312" w:cs="宋体"/>
                <w:color w:val="000000"/>
                <w:kern w:val="0"/>
                <w:sz w:val="22"/>
                <w:szCs w:val="22"/>
              </w:rPr>
              <w:t>　</w:t>
            </w:r>
          </w:p>
        </w:tc>
        <w:tc>
          <w:tcPr>
            <w:tcW w:w="2250" w:type="dxa"/>
            <w:tcBorders>
              <w:top w:val="nil"/>
              <w:left w:val="nil"/>
              <w:bottom w:val="single" w:color="auto" w:sz="4" w:space="0"/>
              <w:right w:val="single" w:color="auto" w:sz="4" w:space="0"/>
            </w:tcBorders>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209 社会保险基金支出</w:t>
            </w:r>
          </w:p>
        </w:tc>
        <w:tc>
          <w:tcPr>
            <w:tcW w:w="1294" w:type="dxa"/>
            <w:tcBorders>
              <w:top w:val="nil"/>
              <w:left w:val="nil"/>
              <w:bottom w:val="single" w:color="auto" w:sz="4" w:space="0"/>
              <w:right w:val="single" w:color="auto" w:sz="4" w:space="0"/>
            </w:tcBorders>
            <w:vAlign w:val="center"/>
          </w:tcPr>
          <w:p>
            <w:pPr>
              <w:widowControl/>
              <w:jc w:val="center"/>
              <w:rPr>
                <w:rFonts w:hint="eastAsia" w:ascii="仿宋_GB2312" w:hAnsi="宋体" w:eastAsia="仿宋_GB2312" w:cs="宋体"/>
                <w:kern w:val="0"/>
                <w:sz w:val="18"/>
                <w:szCs w:val="18"/>
              </w:rPr>
            </w:pPr>
          </w:p>
        </w:tc>
        <w:tc>
          <w:tcPr>
            <w:tcW w:w="1418" w:type="dxa"/>
            <w:tcBorders>
              <w:top w:val="nil"/>
              <w:left w:val="nil"/>
              <w:bottom w:val="single" w:color="auto" w:sz="4" w:space="0"/>
              <w:right w:val="single" w:color="auto" w:sz="4" w:space="0"/>
            </w:tcBorders>
            <w:vAlign w:val="center"/>
          </w:tcPr>
          <w:p>
            <w:pPr>
              <w:widowControl/>
              <w:jc w:val="center"/>
              <w:rPr>
                <w:rFonts w:hint="eastAsia" w:ascii="仿宋_GB2312" w:hAnsi="宋体" w:eastAsia="仿宋_GB2312" w:cs="宋体"/>
                <w:kern w:val="0"/>
                <w:sz w:val="18"/>
                <w:szCs w:val="18"/>
              </w:rPr>
            </w:pPr>
          </w:p>
        </w:tc>
        <w:tc>
          <w:tcPr>
            <w:tcW w:w="1417" w:type="dxa"/>
            <w:tcBorders>
              <w:top w:val="nil"/>
              <w:left w:val="nil"/>
              <w:bottom w:val="single" w:color="auto" w:sz="4" w:space="0"/>
              <w:right w:val="single" w:color="auto" w:sz="4" w:space="0"/>
            </w:tcBorders>
            <w:vAlign w:val="center"/>
          </w:tcPr>
          <w:p>
            <w:pPr>
              <w:widowControl/>
              <w:jc w:val="center"/>
              <w:rPr>
                <w:rFonts w:ascii="宋体" w:hAnsi="宋体" w:cs="宋体"/>
                <w:kern w:val="0"/>
                <w:sz w:val="18"/>
                <w:szCs w:val="18"/>
              </w:rPr>
            </w:pPr>
          </w:p>
        </w:tc>
      </w:tr>
      <w:tr>
        <w:trPr>
          <w:trHeight w:val="312" w:hRule="exact"/>
        </w:trPr>
        <w:tc>
          <w:tcPr>
            <w:tcW w:w="1620" w:type="dxa"/>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230" w:type="dxa"/>
            <w:tcBorders>
              <w:top w:val="nil"/>
              <w:left w:val="nil"/>
              <w:bottom w:val="single" w:color="auto" w:sz="4" w:space="0"/>
              <w:right w:val="single" w:color="auto" w:sz="4" w:space="0"/>
            </w:tcBorders>
            <w:vAlign w:val="bottom"/>
          </w:tcPr>
          <w:p>
            <w:pPr>
              <w:widowControl/>
              <w:jc w:val="left"/>
              <w:rPr>
                <w:rFonts w:ascii="仿宋_GB2312" w:hAnsi="宋体" w:eastAsia="仿宋_GB2312" w:cs="宋体"/>
                <w:color w:val="000000"/>
                <w:kern w:val="0"/>
                <w:sz w:val="22"/>
                <w:szCs w:val="22"/>
              </w:rPr>
            </w:pPr>
            <w:r>
              <w:rPr>
                <w:rFonts w:hint="eastAsia" w:ascii="仿宋_GB2312" w:hAnsi="宋体" w:eastAsia="仿宋_GB2312" w:cs="宋体"/>
                <w:color w:val="000000"/>
                <w:kern w:val="0"/>
                <w:sz w:val="22"/>
                <w:szCs w:val="22"/>
              </w:rPr>
              <w:t>　</w:t>
            </w:r>
          </w:p>
        </w:tc>
        <w:tc>
          <w:tcPr>
            <w:tcW w:w="2250" w:type="dxa"/>
            <w:tcBorders>
              <w:top w:val="nil"/>
              <w:left w:val="nil"/>
              <w:bottom w:val="single" w:color="auto" w:sz="4" w:space="0"/>
              <w:right w:val="single" w:color="auto" w:sz="4" w:space="0"/>
            </w:tcBorders>
            <w:vAlign w:val="center"/>
          </w:tcPr>
          <w:p>
            <w:pPr>
              <w:widowControl/>
              <w:jc w:val="left"/>
              <w:rPr>
                <w:rFonts w:ascii="仿宋_GB2312" w:hAnsi="宋体" w:eastAsia="仿宋_GB2312" w:cs="宋体"/>
                <w:kern w:val="0"/>
                <w:sz w:val="15"/>
                <w:szCs w:val="15"/>
              </w:rPr>
            </w:pPr>
            <w:r>
              <w:rPr>
                <w:rFonts w:hint="eastAsia" w:ascii="仿宋_GB2312" w:hAnsi="宋体" w:eastAsia="仿宋_GB2312" w:cs="宋体"/>
                <w:kern w:val="0"/>
                <w:sz w:val="15"/>
                <w:szCs w:val="15"/>
              </w:rPr>
              <w:t>210 医疗卫生与计划生育支出</w:t>
            </w:r>
          </w:p>
        </w:tc>
        <w:tc>
          <w:tcPr>
            <w:tcW w:w="1294" w:type="dxa"/>
            <w:tcBorders>
              <w:top w:val="nil"/>
              <w:left w:val="nil"/>
              <w:bottom w:val="single" w:color="auto" w:sz="4" w:space="0"/>
              <w:right w:val="single" w:color="auto" w:sz="4" w:space="0"/>
            </w:tcBorders>
            <w:vAlign w:val="bottom"/>
          </w:tcPr>
          <w:p>
            <w:pPr>
              <w:widowControl/>
              <w:jc w:val="center"/>
              <w:rPr>
                <w:rFonts w:hint="default" w:ascii="仿宋_GB2312" w:hAnsi="宋体" w:eastAsia="仿宋_GB2312" w:cs="宋体"/>
                <w:kern w:val="0"/>
                <w:sz w:val="18"/>
                <w:szCs w:val="18"/>
                <w:lang w:val="en-US"/>
              </w:rPr>
            </w:pPr>
            <w:r>
              <w:rPr>
                <w:rFonts w:hint="eastAsia" w:ascii="仿宋_GB2312" w:hAnsi="宋体" w:eastAsia="仿宋_GB2312" w:cs="宋体"/>
                <w:kern w:val="0"/>
                <w:sz w:val="18"/>
                <w:szCs w:val="18"/>
                <w:lang w:val="en-US" w:eastAsia="zh-CN"/>
              </w:rPr>
              <w:t>93.24</w:t>
            </w:r>
          </w:p>
        </w:tc>
        <w:tc>
          <w:tcPr>
            <w:tcW w:w="1418" w:type="dxa"/>
            <w:tcBorders>
              <w:top w:val="nil"/>
              <w:left w:val="nil"/>
              <w:bottom w:val="single" w:color="auto" w:sz="4" w:space="0"/>
              <w:right w:val="single" w:color="auto" w:sz="4" w:space="0"/>
            </w:tcBorders>
            <w:vAlign w:val="bottom"/>
          </w:tcPr>
          <w:p>
            <w:pPr>
              <w:widowControl/>
              <w:jc w:val="center"/>
              <w:rPr>
                <w:rFonts w:hint="default" w:ascii="仿宋_GB2312" w:hAnsi="宋体" w:eastAsia="仿宋_GB2312" w:cs="宋体"/>
                <w:kern w:val="0"/>
                <w:sz w:val="18"/>
                <w:szCs w:val="18"/>
                <w:lang w:val="en-US"/>
              </w:rPr>
            </w:pPr>
            <w:r>
              <w:rPr>
                <w:rFonts w:hint="eastAsia" w:ascii="仿宋_GB2312" w:hAnsi="宋体" w:eastAsia="仿宋_GB2312" w:cs="宋体"/>
                <w:kern w:val="0"/>
                <w:sz w:val="18"/>
                <w:szCs w:val="18"/>
                <w:lang w:val="en-US" w:eastAsia="zh-CN"/>
              </w:rPr>
              <w:t>93.24</w:t>
            </w:r>
          </w:p>
        </w:tc>
        <w:tc>
          <w:tcPr>
            <w:tcW w:w="1417" w:type="dxa"/>
            <w:tcBorders>
              <w:top w:val="nil"/>
              <w:left w:val="nil"/>
              <w:bottom w:val="single" w:color="auto" w:sz="4" w:space="0"/>
              <w:right w:val="single" w:color="auto" w:sz="4" w:space="0"/>
            </w:tcBorders>
            <w:vAlign w:val="center"/>
          </w:tcPr>
          <w:p>
            <w:pPr>
              <w:widowControl/>
              <w:jc w:val="center"/>
              <w:rPr>
                <w:rFonts w:ascii="宋体" w:hAnsi="宋体" w:cs="宋体"/>
                <w:kern w:val="0"/>
                <w:sz w:val="18"/>
                <w:szCs w:val="18"/>
              </w:rPr>
            </w:pPr>
          </w:p>
        </w:tc>
      </w:tr>
      <w:tr>
        <w:trPr>
          <w:trHeight w:val="312" w:hRule="exact"/>
        </w:trPr>
        <w:tc>
          <w:tcPr>
            <w:tcW w:w="1620" w:type="dxa"/>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230" w:type="dxa"/>
            <w:tcBorders>
              <w:top w:val="nil"/>
              <w:left w:val="nil"/>
              <w:bottom w:val="single" w:color="auto" w:sz="4" w:space="0"/>
              <w:right w:val="single" w:color="auto" w:sz="4" w:space="0"/>
            </w:tcBorders>
            <w:vAlign w:val="bottom"/>
          </w:tcPr>
          <w:p>
            <w:pPr>
              <w:widowControl/>
              <w:jc w:val="left"/>
              <w:rPr>
                <w:rFonts w:ascii="仿宋_GB2312" w:hAnsi="宋体" w:eastAsia="仿宋_GB2312" w:cs="宋体"/>
                <w:color w:val="000000"/>
                <w:kern w:val="0"/>
                <w:sz w:val="22"/>
                <w:szCs w:val="22"/>
              </w:rPr>
            </w:pPr>
            <w:r>
              <w:rPr>
                <w:rFonts w:hint="eastAsia" w:ascii="仿宋_GB2312" w:hAnsi="宋体" w:eastAsia="仿宋_GB2312" w:cs="宋体"/>
                <w:color w:val="000000"/>
                <w:kern w:val="0"/>
                <w:sz w:val="22"/>
                <w:szCs w:val="22"/>
              </w:rPr>
              <w:t>　</w:t>
            </w:r>
          </w:p>
        </w:tc>
        <w:tc>
          <w:tcPr>
            <w:tcW w:w="2250" w:type="dxa"/>
            <w:tcBorders>
              <w:top w:val="nil"/>
              <w:left w:val="nil"/>
              <w:bottom w:val="single" w:color="auto" w:sz="4" w:space="0"/>
              <w:right w:val="single" w:color="auto" w:sz="4" w:space="0"/>
            </w:tcBorders>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211 节能环保支出</w:t>
            </w:r>
          </w:p>
        </w:tc>
        <w:tc>
          <w:tcPr>
            <w:tcW w:w="1294" w:type="dxa"/>
            <w:tcBorders>
              <w:top w:val="nil"/>
              <w:left w:val="nil"/>
              <w:bottom w:val="single" w:color="auto" w:sz="4" w:space="0"/>
              <w:right w:val="single" w:color="auto" w:sz="4" w:space="0"/>
            </w:tcBorders>
            <w:vAlign w:val="center"/>
          </w:tcPr>
          <w:p>
            <w:pPr>
              <w:widowControl/>
              <w:jc w:val="center"/>
              <w:rPr>
                <w:rFonts w:hint="eastAsia" w:ascii="仿宋_GB2312" w:hAnsi="宋体" w:eastAsia="仿宋_GB2312" w:cs="宋体"/>
                <w:kern w:val="0"/>
                <w:sz w:val="18"/>
                <w:szCs w:val="18"/>
              </w:rPr>
            </w:pPr>
          </w:p>
        </w:tc>
        <w:tc>
          <w:tcPr>
            <w:tcW w:w="1418" w:type="dxa"/>
            <w:tcBorders>
              <w:top w:val="nil"/>
              <w:left w:val="nil"/>
              <w:bottom w:val="single" w:color="auto" w:sz="4" w:space="0"/>
              <w:right w:val="single" w:color="auto" w:sz="4" w:space="0"/>
            </w:tcBorders>
            <w:vAlign w:val="center"/>
          </w:tcPr>
          <w:p>
            <w:pPr>
              <w:widowControl/>
              <w:jc w:val="center"/>
              <w:rPr>
                <w:rFonts w:hint="eastAsia" w:ascii="仿宋_GB2312" w:hAnsi="宋体" w:eastAsia="仿宋_GB2312" w:cs="宋体"/>
                <w:kern w:val="0"/>
                <w:sz w:val="18"/>
                <w:szCs w:val="18"/>
              </w:rPr>
            </w:pPr>
          </w:p>
        </w:tc>
        <w:tc>
          <w:tcPr>
            <w:tcW w:w="1417" w:type="dxa"/>
            <w:tcBorders>
              <w:top w:val="nil"/>
              <w:left w:val="nil"/>
              <w:bottom w:val="single" w:color="auto" w:sz="4" w:space="0"/>
              <w:right w:val="single" w:color="auto" w:sz="4" w:space="0"/>
            </w:tcBorders>
            <w:vAlign w:val="center"/>
          </w:tcPr>
          <w:p>
            <w:pPr>
              <w:widowControl/>
              <w:jc w:val="center"/>
              <w:rPr>
                <w:rFonts w:ascii="宋体" w:hAnsi="宋体" w:cs="宋体"/>
                <w:kern w:val="0"/>
                <w:sz w:val="18"/>
                <w:szCs w:val="18"/>
              </w:rPr>
            </w:pPr>
          </w:p>
        </w:tc>
      </w:tr>
      <w:tr>
        <w:trPr>
          <w:trHeight w:val="312" w:hRule="exact"/>
        </w:trPr>
        <w:tc>
          <w:tcPr>
            <w:tcW w:w="1620" w:type="dxa"/>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230" w:type="dxa"/>
            <w:tcBorders>
              <w:top w:val="nil"/>
              <w:left w:val="nil"/>
              <w:bottom w:val="single" w:color="auto" w:sz="4" w:space="0"/>
              <w:right w:val="single" w:color="auto" w:sz="4" w:space="0"/>
            </w:tcBorders>
            <w:vAlign w:val="bottom"/>
          </w:tcPr>
          <w:p>
            <w:pPr>
              <w:widowControl/>
              <w:jc w:val="left"/>
              <w:rPr>
                <w:rFonts w:ascii="仿宋_GB2312" w:hAnsi="宋体" w:eastAsia="仿宋_GB2312" w:cs="宋体"/>
                <w:color w:val="000000"/>
                <w:kern w:val="0"/>
                <w:sz w:val="22"/>
                <w:szCs w:val="22"/>
              </w:rPr>
            </w:pPr>
            <w:r>
              <w:rPr>
                <w:rFonts w:hint="eastAsia" w:ascii="仿宋_GB2312" w:hAnsi="宋体" w:eastAsia="仿宋_GB2312" w:cs="宋体"/>
                <w:color w:val="000000"/>
                <w:kern w:val="0"/>
                <w:sz w:val="22"/>
                <w:szCs w:val="22"/>
              </w:rPr>
              <w:t>　</w:t>
            </w:r>
          </w:p>
        </w:tc>
        <w:tc>
          <w:tcPr>
            <w:tcW w:w="2250" w:type="dxa"/>
            <w:tcBorders>
              <w:top w:val="nil"/>
              <w:left w:val="nil"/>
              <w:bottom w:val="single" w:color="auto" w:sz="4" w:space="0"/>
              <w:right w:val="single" w:color="auto" w:sz="4" w:space="0"/>
            </w:tcBorders>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212 城乡社区支出</w:t>
            </w:r>
          </w:p>
        </w:tc>
        <w:tc>
          <w:tcPr>
            <w:tcW w:w="1294" w:type="dxa"/>
            <w:tcBorders>
              <w:top w:val="nil"/>
              <w:left w:val="nil"/>
              <w:bottom w:val="single" w:color="auto" w:sz="4" w:space="0"/>
              <w:right w:val="single" w:color="auto" w:sz="4" w:space="0"/>
            </w:tcBorders>
            <w:vAlign w:val="bottom"/>
          </w:tcPr>
          <w:p>
            <w:pPr>
              <w:widowControl/>
              <w:jc w:val="center"/>
              <w:rPr>
                <w:rFonts w:hint="default" w:ascii="仿宋_GB2312" w:hAnsi="宋体" w:eastAsia="仿宋_GB2312" w:cs="宋体"/>
                <w:kern w:val="0"/>
                <w:sz w:val="18"/>
                <w:szCs w:val="18"/>
                <w:lang w:val="en-US"/>
              </w:rPr>
            </w:pPr>
            <w:r>
              <w:rPr>
                <w:rFonts w:hint="eastAsia" w:ascii="仿宋_GB2312" w:hAnsi="宋体" w:eastAsia="仿宋_GB2312" w:cs="宋体"/>
                <w:kern w:val="0"/>
                <w:sz w:val="18"/>
                <w:szCs w:val="18"/>
                <w:lang w:val="en-US" w:eastAsia="zh-CN"/>
              </w:rPr>
              <w:t>1585.27</w:t>
            </w:r>
          </w:p>
        </w:tc>
        <w:tc>
          <w:tcPr>
            <w:tcW w:w="1418" w:type="dxa"/>
            <w:tcBorders>
              <w:top w:val="nil"/>
              <w:left w:val="nil"/>
              <w:bottom w:val="single" w:color="auto" w:sz="4" w:space="0"/>
              <w:right w:val="single" w:color="auto" w:sz="4" w:space="0"/>
            </w:tcBorders>
            <w:vAlign w:val="bottom"/>
          </w:tcPr>
          <w:p>
            <w:pPr>
              <w:widowControl/>
              <w:jc w:val="center"/>
              <w:rPr>
                <w:rFonts w:hint="eastAsia" w:ascii="仿宋_GB2312" w:hAnsi="宋体" w:eastAsia="仿宋_GB2312" w:cs="宋体"/>
                <w:kern w:val="0"/>
                <w:sz w:val="18"/>
                <w:szCs w:val="18"/>
              </w:rPr>
            </w:pPr>
            <w:r>
              <w:rPr>
                <w:rFonts w:hint="eastAsia" w:ascii="仿宋_GB2312" w:hAnsi="宋体" w:eastAsia="仿宋_GB2312" w:cs="宋体"/>
                <w:kern w:val="0"/>
                <w:sz w:val="18"/>
                <w:szCs w:val="18"/>
                <w:lang w:val="en-US" w:eastAsia="zh-CN"/>
              </w:rPr>
              <w:t>1585.27</w:t>
            </w:r>
          </w:p>
        </w:tc>
        <w:tc>
          <w:tcPr>
            <w:tcW w:w="1417" w:type="dxa"/>
            <w:tcBorders>
              <w:top w:val="nil"/>
              <w:left w:val="nil"/>
              <w:bottom w:val="single" w:color="auto" w:sz="4" w:space="0"/>
              <w:right w:val="single" w:color="auto" w:sz="4" w:space="0"/>
            </w:tcBorders>
            <w:vAlign w:val="center"/>
          </w:tcPr>
          <w:p>
            <w:pPr>
              <w:widowControl/>
              <w:jc w:val="center"/>
              <w:rPr>
                <w:rFonts w:ascii="宋体" w:hAnsi="宋体" w:cs="宋体"/>
                <w:kern w:val="0"/>
                <w:sz w:val="18"/>
                <w:szCs w:val="18"/>
              </w:rPr>
            </w:pPr>
          </w:p>
        </w:tc>
      </w:tr>
      <w:tr>
        <w:trPr>
          <w:trHeight w:val="312" w:hRule="exact"/>
        </w:trPr>
        <w:tc>
          <w:tcPr>
            <w:tcW w:w="1620" w:type="dxa"/>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230" w:type="dxa"/>
            <w:tcBorders>
              <w:top w:val="nil"/>
              <w:left w:val="nil"/>
              <w:bottom w:val="single" w:color="auto" w:sz="4" w:space="0"/>
              <w:right w:val="single" w:color="auto" w:sz="4" w:space="0"/>
            </w:tcBorders>
            <w:vAlign w:val="bottom"/>
          </w:tcPr>
          <w:p>
            <w:pPr>
              <w:widowControl/>
              <w:jc w:val="left"/>
              <w:rPr>
                <w:rFonts w:ascii="仿宋_GB2312" w:hAnsi="宋体" w:eastAsia="仿宋_GB2312" w:cs="宋体"/>
                <w:color w:val="000000"/>
                <w:kern w:val="0"/>
                <w:sz w:val="22"/>
                <w:szCs w:val="22"/>
              </w:rPr>
            </w:pPr>
            <w:r>
              <w:rPr>
                <w:rFonts w:hint="eastAsia" w:ascii="仿宋_GB2312" w:hAnsi="宋体" w:eastAsia="仿宋_GB2312" w:cs="宋体"/>
                <w:color w:val="000000"/>
                <w:kern w:val="0"/>
                <w:sz w:val="22"/>
                <w:szCs w:val="22"/>
              </w:rPr>
              <w:t>　</w:t>
            </w:r>
          </w:p>
        </w:tc>
        <w:tc>
          <w:tcPr>
            <w:tcW w:w="2250" w:type="dxa"/>
            <w:tcBorders>
              <w:top w:val="nil"/>
              <w:left w:val="nil"/>
              <w:bottom w:val="single" w:color="auto" w:sz="4" w:space="0"/>
              <w:right w:val="single" w:color="auto" w:sz="4" w:space="0"/>
            </w:tcBorders>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213 农林水支出</w:t>
            </w:r>
          </w:p>
        </w:tc>
        <w:tc>
          <w:tcPr>
            <w:tcW w:w="1294" w:type="dxa"/>
            <w:tcBorders>
              <w:top w:val="nil"/>
              <w:left w:val="nil"/>
              <w:bottom w:val="single" w:color="auto" w:sz="4" w:space="0"/>
              <w:right w:val="single" w:color="auto" w:sz="4" w:space="0"/>
            </w:tcBorders>
            <w:vAlign w:val="center"/>
          </w:tcPr>
          <w:p>
            <w:pPr>
              <w:widowControl/>
              <w:jc w:val="center"/>
              <w:rPr>
                <w:rFonts w:hint="eastAsia" w:ascii="仿宋_GB2312" w:hAnsi="宋体" w:eastAsia="仿宋_GB2312" w:cs="宋体"/>
                <w:kern w:val="0"/>
                <w:sz w:val="18"/>
                <w:szCs w:val="18"/>
              </w:rPr>
            </w:pPr>
          </w:p>
        </w:tc>
        <w:tc>
          <w:tcPr>
            <w:tcW w:w="1418" w:type="dxa"/>
            <w:tcBorders>
              <w:top w:val="nil"/>
              <w:left w:val="nil"/>
              <w:bottom w:val="single" w:color="auto" w:sz="4" w:space="0"/>
              <w:right w:val="single" w:color="auto" w:sz="4" w:space="0"/>
            </w:tcBorders>
            <w:vAlign w:val="center"/>
          </w:tcPr>
          <w:p>
            <w:pPr>
              <w:widowControl/>
              <w:jc w:val="center"/>
              <w:rPr>
                <w:rFonts w:hint="eastAsia" w:ascii="仿宋_GB2312" w:hAnsi="宋体" w:eastAsia="仿宋_GB2312" w:cs="宋体"/>
                <w:kern w:val="0"/>
                <w:sz w:val="18"/>
                <w:szCs w:val="18"/>
              </w:rPr>
            </w:pPr>
          </w:p>
        </w:tc>
        <w:tc>
          <w:tcPr>
            <w:tcW w:w="1417" w:type="dxa"/>
            <w:tcBorders>
              <w:top w:val="nil"/>
              <w:left w:val="nil"/>
              <w:bottom w:val="single" w:color="auto" w:sz="4" w:space="0"/>
              <w:right w:val="single" w:color="auto" w:sz="4" w:space="0"/>
            </w:tcBorders>
            <w:vAlign w:val="center"/>
          </w:tcPr>
          <w:p>
            <w:pPr>
              <w:widowControl/>
              <w:jc w:val="center"/>
              <w:rPr>
                <w:rFonts w:ascii="宋体" w:hAnsi="宋体" w:cs="宋体"/>
                <w:kern w:val="0"/>
                <w:sz w:val="18"/>
                <w:szCs w:val="18"/>
              </w:rPr>
            </w:pPr>
          </w:p>
        </w:tc>
      </w:tr>
      <w:tr>
        <w:trPr>
          <w:trHeight w:val="312" w:hRule="exact"/>
        </w:trPr>
        <w:tc>
          <w:tcPr>
            <w:tcW w:w="1620" w:type="dxa"/>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230" w:type="dxa"/>
            <w:tcBorders>
              <w:top w:val="nil"/>
              <w:left w:val="nil"/>
              <w:bottom w:val="single" w:color="auto" w:sz="4" w:space="0"/>
              <w:right w:val="single" w:color="auto" w:sz="4" w:space="0"/>
            </w:tcBorders>
            <w:vAlign w:val="bottom"/>
          </w:tcPr>
          <w:p>
            <w:pPr>
              <w:widowControl/>
              <w:jc w:val="left"/>
              <w:rPr>
                <w:rFonts w:ascii="仿宋_GB2312" w:hAnsi="宋体" w:eastAsia="仿宋_GB2312" w:cs="宋体"/>
                <w:color w:val="000000"/>
                <w:kern w:val="0"/>
                <w:sz w:val="22"/>
                <w:szCs w:val="22"/>
              </w:rPr>
            </w:pPr>
            <w:r>
              <w:rPr>
                <w:rFonts w:hint="eastAsia" w:ascii="仿宋_GB2312" w:hAnsi="宋体" w:eastAsia="仿宋_GB2312" w:cs="宋体"/>
                <w:color w:val="000000"/>
                <w:kern w:val="0"/>
                <w:sz w:val="22"/>
                <w:szCs w:val="22"/>
              </w:rPr>
              <w:t>　</w:t>
            </w:r>
          </w:p>
        </w:tc>
        <w:tc>
          <w:tcPr>
            <w:tcW w:w="2250" w:type="dxa"/>
            <w:tcBorders>
              <w:top w:val="nil"/>
              <w:left w:val="nil"/>
              <w:bottom w:val="single" w:color="auto" w:sz="4" w:space="0"/>
              <w:right w:val="single" w:color="auto" w:sz="4" w:space="0"/>
            </w:tcBorders>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214 交通运输支出</w:t>
            </w:r>
          </w:p>
        </w:tc>
        <w:tc>
          <w:tcPr>
            <w:tcW w:w="1294" w:type="dxa"/>
            <w:tcBorders>
              <w:top w:val="nil"/>
              <w:left w:val="nil"/>
              <w:bottom w:val="single" w:color="auto" w:sz="4" w:space="0"/>
              <w:right w:val="single" w:color="auto" w:sz="4" w:space="0"/>
            </w:tcBorders>
            <w:vAlign w:val="center"/>
          </w:tcPr>
          <w:p>
            <w:pPr>
              <w:widowControl/>
              <w:spacing w:line="300" w:lineRule="exact"/>
              <w:jc w:val="center"/>
              <w:rPr>
                <w:rFonts w:ascii="宋体" w:hAnsi="宋体" w:cs="宋体"/>
                <w:kern w:val="0"/>
                <w:sz w:val="18"/>
                <w:szCs w:val="18"/>
              </w:rPr>
            </w:pPr>
          </w:p>
        </w:tc>
        <w:tc>
          <w:tcPr>
            <w:tcW w:w="1418" w:type="dxa"/>
            <w:tcBorders>
              <w:top w:val="nil"/>
              <w:left w:val="nil"/>
              <w:bottom w:val="single" w:color="auto" w:sz="4" w:space="0"/>
              <w:right w:val="single" w:color="auto" w:sz="4" w:space="0"/>
            </w:tcBorders>
            <w:vAlign w:val="center"/>
          </w:tcPr>
          <w:p>
            <w:pPr>
              <w:widowControl/>
              <w:spacing w:line="300" w:lineRule="exact"/>
              <w:jc w:val="center"/>
              <w:rPr>
                <w:rFonts w:ascii="宋体" w:hAnsi="宋体" w:cs="宋体"/>
                <w:kern w:val="0"/>
                <w:sz w:val="18"/>
                <w:szCs w:val="18"/>
              </w:rPr>
            </w:pPr>
          </w:p>
        </w:tc>
        <w:tc>
          <w:tcPr>
            <w:tcW w:w="1417" w:type="dxa"/>
            <w:tcBorders>
              <w:top w:val="nil"/>
              <w:left w:val="nil"/>
              <w:bottom w:val="single" w:color="auto" w:sz="4" w:space="0"/>
              <w:right w:val="single" w:color="auto" w:sz="4" w:space="0"/>
            </w:tcBorders>
            <w:vAlign w:val="center"/>
          </w:tcPr>
          <w:p>
            <w:pPr>
              <w:widowControl/>
              <w:jc w:val="center"/>
              <w:rPr>
                <w:rFonts w:ascii="宋体" w:hAnsi="宋体" w:cs="宋体"/>
                <w:kern w:val="0"/>
                <w:sz w:val="18"/>
                <w:szCs w:val="18"/>
              </w:rPr>
            </w:pPr>
          </w:p>
        </w:tc>
      </w:tr>
      <w:tr>
        <w:trPr>
          <w:trHeight w:val="312" w:hRule="exact"/>
        </w:trPr>
        <w:tc>
          <w:tcPr>
            <w:tcW w:w="1620" w:type="dxa"/>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230" w:type="dxa"/>
            <w:tcBorders>
              <w:top w:val="nil"/>
              <w:left w:val="nil"/>
              <w:bottom w:val="single" w:color="auto" w:sz="4" w:space="0"/>
              <w:right w:val="single" w:color="auto" w:sz="4" w:space="0"/>
            </w:tcBorders>
            <w:vAlign w:val="bottom"/>
          </w:tcPr>
          <w:p>
            <w:pPr>
              <w:widowControl/>
              <w:jc w:val="left"/>
              <w:rPr>
                <w:rFonts w:ascii="仿宋_GB2312" w:hAnsi="宋体" w:eastAsia="仿宋_GB2312" w:cs="宋体"/>
                <w:color w:val="000000"/>
                <w:kern w:val="0"/>
                <w:sz w:val="22"/>
                <w:szCs w:val="22"/>
              </w:rPr>
            </w:pPr>
            <w:r>
              <w:rPr>
                <w:rFonts w:hint="eastAsia" w:ascii="仿宋_GB2312" w:hAnsi="宋体" w:eastAsia="仿宋_GB2312" w:cs="宋体"/>
                <w:color w:val="000000"/>
                <w:kern w:val="0"/>
                <w:sz w:val="22"/>
                <w:szCs w:val="22"/>
              </w:rPr>
              <w:t>　</w:t>
            </w:r>
          </w:p>
        </w:tc>
        <w:tc>
          <w:tcPr>
            <w:tcW w:w="2250" w:type="dxa"/>
            <w:tcBorders>
              <w:top w:val="nil"/>
              <w:left w:val="nil"/>
              <w:bottom w:val="single" w:color="auto" w:sz="4" w:space="0"/>
              <w:right w:val="single" w:color="auto" w:sz="4" w:space="0"/>
            </w:tcBorders>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215 资源勘探信息等支出</w:t>
            </w:r>
          </w:p>
        </w:tc>
        <w:tc>
          <w:tcPr>
            <w:tcW w:w="1294" w:type="dxa"/>
            <w:tcBorders>
              <w:top w:val="nil"/>
              <w:left w:val="nil"/>
              <w:bottom w:val="single" w:color="auto" w:sz="4" w:space="0"/>
              <w:right w:val="single" w:color="auto" w:sz="4" w:space="0"/>
            </w:tcBorders>
            <w:vAlign w:val="center"/>
          </w:tcPr>
          <w:p>
            <w:pPr>
              <w:widowControl/>
              <w:spacing w:line="300" w:lineRule="exact"/>
              <w:jc w:val="center"/>
              <w:rPr>
                <w:rFonts w:ascii="宋体" w:hAnsi="宋体" w:cs="宋体"/>
                <w:kern w:val="0"/>
                <w:sz w:val="18"/>
                <w:szCs w:val="18"/>
              </w:rPr>
            </w:pPr>
          </w:p>
        </w:tc>
        <w:tc>
          <w:tcPr>
            <w:tcW w:w="1418" w:type="dxa"/>
            <w:tcBorders>
              <w:top w:val="nil"/>
              <w:left w:val="nil"/>
              <w:bottom w:val="single" w:color="auto" w:sz="4" w:space="0"/>
              <w:right w:val="single" w:color="auto" w:sz="4" w:space="0"/>
            </w:tcBorders>
            <w:vAlign w:val="center"/>
          </w:tcPr>
          <w:p>
            <w:pPr>
              <w:widowControl/>
              <w:spacing w:line="300" w:lineRule="exact"/>
              <w:jc w:val="center"/>
              <w:rPr>
                <w:rFonts w:ascii="宋体" w:hAnsi="宋体" w:cs="宋体"/>
                <w:kern w:val="0"/>
                <w:sz w:val="18"/>
                <w:szCs w:val="18"/>
              </w:rPr>
            </w:pPr>
          </w:p>
        </w:tc>
        <w:tc>
          <w:tcPr>
            <w:tcW w:w="1417" w:type="dxa"/>
            <w:tcBorders>
              <w:top w:val="nil"/>
              <w:left w:val="nil"/>
              <w:bottom w:val="single" w:color="auto" w:sz="4" w:space="0"/>
              <w:right w:val="single" w:color="auto" w:sz="4" w:space="0"/>
            </w:tcBorders>
            <w:vAlign w:val="center"/>
          </w:tcPr>
          <w:p>
            <w:pPr>
              <w:widowControl/>
              <w:jc w:val="center"/>
              <w:rPr>
                <w:rFonts w:ascii="宋体" w:hAnsi="宋体" w:cs="宋体"/>
                <w:kern w:val="0"/>
                <w:sz w:val="18"/>
                <w:szCs w:val="18"/>
              </w:rPr>
            </w:pPr>
          </w:p>
        </w:tc>
      </w:tr>
      <w:tr>
        <w:trPr>
          <w:trHeight w:val="312" w:hRule="exact"/>
        </w:trPr>
        <w:tc>
          <w:tcPr>
            <w:tcW w:w="1620" w:type="dxa"/>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230" w:type="dxa"/>
            <w:tcBorders>
              <w:top w:val="nil"/>
              <w:left w:val="nil"/>
              <w:bottom w:val="single" w:color="auto" w:sz="4" w:space="0"/>
              <w:right w:val="single" w:color="auto" w:sz="4" w:space="0"/>
            </w:tcBorders>
            <w:vAlign w:val="bottom"/>
          </w:tcPr>
          <w:p>
            <w:pPr>
              <w:widowControl/>
              <w:jc w:val="left"/>
              <w:rPr>
                <w:rFonts w:ascii="仿宋_GB2312" w:hAnsi="宋体" w:eastAsia="仿宋_GB2312" w:cs="宋体"/>
                <w:color w:val="000000"/>
                <w:kern w:val="0"/>
                <w:sz w:val="22"/>
                <w:szCs w:val="22"/>
              </w:rPr>
            </w:pPr>
            <w:r>
              <w:rPr>
                <w:rFonts w:hint="eastAsia" w:ascii="仿宋_GB2312" w:hAnsi="宋体" w:eastAsia="仿宋_GB2312" w:cs="宋体"/>
                <w:color w:val="000000"/>
                <w:kern w:val="0"/>
                <w:sz w:val="22"/>
                <w:szCs w:val="22"/>
              </w:rPr>
              <w:t>　</w:t>
            </w:r>
          </w:p>
        </w:tc>
        <w:tc>
          <w:tcPr>
            <w:tcW w:w="2250" w:type="dxa"/>
            <w:tcBorders>
              <w:top w:val="nil"/>
              <w:left w:val="nil"/>
              <w:bottom w:val="single" w:color="auto" w:sz="4" w:space="0"/>
              <w:right w:val="single" w:color="auto" w:sz="4" w:space="0"/>
            </w:tcBorders>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216 商业服务业等支出</w:t>
            </w:r>
          </w:p>
        </w:tc>
        <w:tc>
          <w:tcPr>
            <w:tcW w:w="1294" w:type="dxa"/>
            <w:tcBorders>
              <w:top w:val="nil"/>
              <w:left w:val="nil"/>
              <w:bottom w:val="single" w:color="auto" w:sz="4" w:space="0"/>
              <w:right w:val="single" w:color="auto" w:sz="4" w:space="0"/>
            </w:tcBorders>
            <w:vAlign w:val="center"/>
          </w:tcPr>
          <w:p>
            <w:pPr>
              <w:widowControl/>
              <w:spacing w:line="300" w:lineRule="exact"/>
              <w:jc w:val="center"/>
              <w:rPr>
                <w:rFonts w:ascii="宋体" w:hAnsi="宋体" w:cs="宋体"/>
                <w:kern w:val="0"/>
                <w:sz w:val="18"/>
                <w:szCs w:val="18"/>
              </w:rPr>
            </w:pPr>
          </w:p>
        </w:tc>
        <w:tc>
          <w:tcPr>
            <w:tcW w:w="1418" w:type="dxa"/>
            <w:tcBorders>
              <w:top w:val="nil"/>
              <w:left w:val="nil"/>
              <w:bottom w:val="single" w:color="auto" w:sz="4" w:space="0"/>
              <w:right w:val="single" w:color="auto" w:sz="4" w:space="0"/>
            </w:tcBorders>
            <w:vAlign w:val="center"/>
          </w:tcPr>
          <w:p>
            <w:pPr>
              <w:widowControl/>
              <w:spacing w:line="300" w:lineRule="exact"/>
              <w:jc w:val="center"/>
              <w:rPr>
                <w:rFonts w:ascii="宋体" w:hAnsi="宋体" w:cs="宋体"/>
                <w:kern w:val="0"/>
                <w:sz w:val="18"/>
                <w:szCs w:val="18"/>
              </w:rPr>
            </w:pPr>
          </w:p>
        </w:tc>
        <w:tc>
          <w:tcPr>
            <w:tcW w:w="1417" w:type="dxa"/>
            <w:tcBorders>
              <w:top w:val="nil"/>
              <w:left w:val="nil"/>
              <w:bottom w:val="single" w:color="auto" w:sz="4" w:space="0"/>
              <w:right w:val="single" w:color="auto" w:sz="4" w:space="0"/>
            </w:tcBorders>
            <w:vAlign w:val="center"/>
          </w:tcPr>
          <w:p>
            <w:pPr>
              <w:widowControl/>
              <w:jc w:val="center"/>
              <w:rPr>
                <w:rFonts w:ascii="宋体" w:hAnsi="宋体" w:cs="宋体"/>
                <w:kern w:val="0"/>
                <w:sz w:val="18"/>
                <w:szCs w:val="18"/>
              </w:rPr>
            </w:pPr>
          </w:p>
        </w:tc>
      </w:tr>
      <w:tr>
        <w:trPr>
          <w:trHeight w:val="312" w:hRule="exact"/>
        </w:trPr>
        <w:tc>
          <w:tcPr>
            <w:tcW w:w="1620" w:type="dxa"/>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230" w:type="dxa"/>
            <w:tcBorders>
              <w:top w:val="nil"/>
              <w:left w:val="nil"/>
              <w:bottom w:val="single" w:color="auto" w:sz="4" w:space="0"/>
              <w:right w:val="single" w:color="auto" w:sz="4" w:space="0"/>
            </w:tcBorders>
            <w:vAlign w:val="bottom"/>
          </w:tcPr>
          <w:p>
            <w:pPr>
              <w:widowControl/>
              <w:jc w:val="left"/>
              <w:rPr>
                <w:rFonts w:ascii="仿宋_GB2312" w:hAnsi="宋体" w:eastAsia="仿宋_GB2312" w:cs="宋体"/>
                <w:color w:val="000000"/>
                <w:kern w:val="0"/>
                <w:sz w:val="22"/>
                <w:szCs w:val="22"/>
              </w:rPr>
            </w:pPr>
            <w:r>
              <w:rPr>
                <w:rFonts w:hint="eastAsia" w:ascii="仿宋_GB2312" w:hAnsi="宋体" w:eastAsia="仿宋_GB2312" w:cs="宋体"/>
                <w:color w:val="000000"/>
                <w:kern w:val="0"/>
                <w:sz w:val="22"/>
                <w:szCs w:val="22"/>
              </w:rPr>
              <w:t>　</w:t>
            </w:r>
          </w:p>
        </w:tc>
        <w:tc>
          <w:tcPr>
            <w:tcW w:w="2250" w:type="dxa"/>
            <w:tcBorders>
              <w:top w:val="nil"/>
              <w:left w:val="nil"/>
              <w:bottom w:val="single" w:color="auto" w:sz="4" w:space="0"/>
              <w:right w:val="single" w:color="auto" w:sz="4" w:space="0"/>
            </w:tcBorders>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217 金融支出</w:t>
            </w:r>
          </w:p>
        </w:tc>
        <w:tc>
          <w:tcPr>
            <w:tcW w:w="1294" w:type="dxa"/>
            <w:tcBorders>
              <w:top w:val="nil"/>
              <w:left w:val="nil"/>
              <w:bottom w:val="single" w:color="auto" w:sz="4" w:space="0"/>
              <w:right w:val="single" w:color="auto" w:sz="4" w:space="0"/>
            </w:tcBorders>
            <w:vAlign w:val="center"/>
          </w:tcPr>
          <w:p>
            <w:pPr>
              <w:widowControl/>
              <w:spacing w:line="300" w:lineRule="exact"/>
              <w:jc w:val="center"/>
              <w:rPr>
                <w:rFonts w:ascii="宋体" w:hAnsi="宋体" w:cs="宋体"/>
                <w:kern w:val="0"/>
                <w:sz w:val="18"/>
                <w:szCs w:val="18"/>
              </w:rPr>
            </w:pPr>
          </w:p>
        </w:tc>
        <w:tc>
          <w:tcPr>
            <w:tcW w:w="1418" w:type="dxa"/>
            <w:tcBorders>
              <w:top w:val="nil"/>
              <w:left w:val="nil"/>
              <w:bottom w:val="single" w:color="auto" w:sz="4" w:space="0"/>
              <w:right w:val="single" w:color="auto" w:sz="4" w:space="0"/>
            </w:tcBorders>
            <w:vAlign w:val="center"/>
          </w:tcPr>
          <w:p>
            <w:pPr>
              <w:widowControl/>
              <w:spacing w:line="300" w:lineRule="exact"/>
              <w:jc w:val="center"/>
              <w:rPr>
                <w:rFonts w:ascii="宋体" w:hAnsi="宋体" w:cs="宋体"/>
                <w:kern w:val="0"/>
                <w:sz w:val="18"/>
                <w:szCs w:val="18"/>
              </w:rPr>
            </w:pPr>
          </w:p>
        </w:tc>
        <w:tc>
          <w:tcPr>
            <w:tcW w:w="1417" w:type="dxa"/>
            <w:tcBorders>
              <w:top w:val="nil"/>
              <w:left w:val="nil"/>
              <w:bottom w:val="single" w:color="auto" w:sz="4" w:space="0"/>
              <w:right w:val="single" w:color="auto" w:sz="4" w:space="0"/>
            </w:tcBorders>
            <w:vAlign w:val="center"/>
          </w:tcPr>
          <w:p>
            <w:pPr>
              <w:widowControl/>
              <w:jc w:val="center"/>
              <w:rPr>
                <w:rFonts w:ascii="宋体" w:hAnsi="宋体" w:cs="宋体"/>
                <w:kern w:val="0"/>
                <w:sz w:val="18"/>
                <w:szCs w:val="18"/>
              </w:rPr>
            </w:pPr>
          </w:p>
        </w:tc>
      </w:tr>
      <w:tr>
        <w:trPr>
          <w:trHeight w:val="312" w:hRule="exact"/>
        </w:trPr>
        <w:tc>
          <w:tcPr>
            <w:tcW w:w="1620" w:type="dxa"/>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230" w:type="dxa"/>
            <w:tcBorders>
              <w:top w:val="nil"/>
              <w:left w:val="nil"/>
              <w:bottom w:val="single" w:color="auto" w:sz="4" w:space="0"/>
              <w:right w:val="single" w:color="auto" w:sz="4" w:space="0"/>
            </w:tcBorders>
            <w:vAlign w:val="bottom"/>
          </w:tcPr>
          <w:p>
            <w:pPr>
              <w:widowControl/>
              <w:jc w:val="left"/>
              <w:rPr>
                <w:rFonts w:ascii="仿宋_GB2312" w:hAnsi="宋体" w:eastAsia="仿宋_GB2312" w:cs="宋体"/>
                <w:color w:val="000000"/>
                <w:kern w:val="0"/>
                <w:sz w:val="22"/>
                <w:szCs w:val="22"/>
              </w:rPr>
            </w:pPr>
            <w:r>
              <w:rPr>
                <w:rFonts w:hint="eastAsia" w:ascii="仿宋_GB2312" w:hAnsi="宋体" w:eastAsia="仿宋_GB2312" w:cs="宋体"/>
                <w:color w:val="000000"/>
                <w:kern w:val="0"/>
                <w:sz w:val="22"/>
                <w:szCs w:val="22"/>
              </w:rPr>
              <w:t>　</w:t>
            </w:r>
          </w:p>
        </w:tc>
        <w:tc>
          <w:tcPr>
            <w:tcW w:w="2250" w:type="dxa"/>
            <w:tcBorders>
              <w:top w:val="nil"/>
              <w:left w:val="nil"/>
              <w:bottom w:val="single" w:color="auto" w:sz="4" w:space="0"/>
              <w:right w:val="single" w:color="auto" w:sz="4" w:space="0"/>
            </w:tcBorders>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219 援助其他地区支出</w:t>
            </w:r>
          </w:p>
        </w:tc>
        <w:tc>
          <w:tcPr>
            <w:tcW w:w="1294" w:type="dxa"/>
            <w:tcBorders>
              <w:top w:val="nil"/>
              <w:left w:val="nil"/>
              <w:bottom w:val="single" w:color="auto" w:sz="4" w:space="0"/>
              <w:right w:val="single" w:color="auto" w:sz="4" w:space="0"/>
            </w:tcBorders>
            <w:vAlign w:val="center"/>
          </w:tcPr>
          <w:p>
            <w:pPr>
              <w:widowControl/>
              <w:spacing w:line="300" w:lineRule="exact"/>
              <w:jc w:val="center"/>
              <w:rPr>
                <w:rFonts w:ascii="宋体" w:hAnsi="宋体" w:cs="宋体"/>
                <w:kern w:val="0"/>
                <w:sz w:val="18"/>
                <w:szCs w:val="18"/>
              </w:rPr>
            </w:pPr>
          </w:p>
        </w:tc>
        <w:tc>
          <w:tcPr>
            <w:tcW w:w="1418" w:type="dxa"/>
            <w:tcBorders>
              <w:top w:val="nil"/>
              <w:left w:val="nil"/>
              <w:bottom w:val="single" w:color="auto" w:sz="4" w:space="0"/>
              <w:right w:val="single" w:color="auto" w:sz="4" w:space="0"/>
            </w:tcBorders>
            <w:vAlign w:val="center"/>
          </w:tcPr>
          <w:p>
            <w:pPr>
              <w:widowControl/>
              <w:spacing w:line="300" w:lineRule="exact"/>
              <w:jc w:val="center"/>
              <w:rPr>
                <w:rFonts w:ascii="宋体" w:hAnsi="宋体" w:cs="宋体"/>
                <w:kern w:val="0"/>
                <w:sz w:val="18"/>
                <w:szCs w:val="18"/>
              </w:rPr>
            </w:pPr>
          </w:p>
        </w:tc>
        <w:tc>
          <w:tcPr>
            <w:tcW w:w="1417" w:type="dxa"/>
            <w:tcBorders>
              <w:top w:val="nil"/>
              <w:left w:val="nil"/>
              <w:bottom w:val="single" w:color="auto" w:sz="4" w:space="0"/>
              <w:right w:val="single" w:color="auto" w:sz="4" w:space="0"/>
            </w:tcBorders>
            <w:vAlign w:val="center"/>
          </w:tcPr>
          <w:p>
            <w:pPr>
              <w:widowControl/>
              <w:jc w:val="center"/>
              <w:rPr>
                <w:rFonts w:ascii="宋体" w:hAnsi="宋体" w:cs="宋体"/>
                <w:kern w:val="0"/>
                <w:sz w:val="18"/>
                <w:szCs w:val="18"/>
              </w:rPr>
            </w:pPr>
          </w:p>
        </w:tc>
      </w:tr>
      <w:tr>
        <w:trPr>
          <w:trHeight w:val="312" w:hRule="exact"/>
        </w:trPr>
        <w:tc>
          <w:tcPr>
            <w:tcW w:w="1620" w:type="dxa"/>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230" w:type="dxa"/>
            <w:tcBorders>
              <w:top w:val="nil"/>
              <w:left w:val="nil"/>
              <w:bottom w:val="single" w:color="auto" w:sz="4" w:space="0"/>
              <w:right w:val="single" w:color="auto" w:sz="4" w:space="0"/>
            </w:tcBorders>
            <w:vAlign w:val="bottom"/>
          </w:tcPr>
          <w:p>
            <w:pPr>
              <w:widowControl/>
              <w:jc w:val="left"/>
              <w:rPr>
                <w:rFonts w:ascii="仿宋_GB2312" w:hAnsi="宋体" w:eastAsia="仿宋_GB2312" w:cs="宋体"/>
                <w:color w:val="000000"/>
                <w:kern w:val="0"/>
                <w:sz w:val="22"/>
                <w:szCs w:val="22"/>
              </w:rPr>
            </w:pPr>
            <w:r>
              <w:rPr>
                <w:rFonts w:hint="eastAsia" w:ascii="仿宋_GB2312" w:hAnsi="宋体" w:eastAsia="仿宋_GB2312" w:cs="宋体"/>
                <w:color w:val="000000"/>
                <w:kern w:val="0"/>
                <w:sz w:val="22"/>
                <w:szCs w:val="22"/>
              </w:rPr>
              <w:t>　</w:t>
            </w:r>
          </w:p>
        </w:tc>
        <w:tc>
          <w:tcPr>
            <w:tcW w:w="2250" w:type="dxa"/>
            <w:tcBorders>
              <w:top w:val="nil"/>
              <w:left w:val="nil"/>
              <w:bottom w:val="single" w:color="auto" w:sz="4" w:space="0"/>
              <w:right w:val="single" w:color="auto" w:sz="4" w:space="0"/>
            </w:tcBorders>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220 国土资源气象等支出</w:t>
            </w:r>
          </w:p>
        </w:tc>
        <w:tc>
          <w:tcPr>
            <w:tcW w:w="1294" w:type="dxa"/>
            <w:tcBorders>
              <w:top w:val="nil"/>
              <w:left w:val="nil"/>
              <w:bottom w:val="single" w:color="auto" w:sz="4" w:space="0"/>
              <w:right w:val="single" w:color="auto" w:sz="4" w:space="0"/>
            </w:tcBorders>
            <w:vAlign w:val="center"/>
          </w:tcPr>
          <w:p>
            <w:pPr>
              <w:widowControl/>
              <w:spacing w:line="300" w:lineRule="exact"/>
              <w:jc w:val="center"/>
              <w:rPr>
                <w:rFonts w:ascii="宋体" w:hAnsi="宋体" w:cs="宋体"/>
                <w:kern w:val="0"/>
                <w:sz w:val="18"/>
                <w:szCs w:val="18"/>
              </w:rPr>
            </w:pPr>
          </w:p>
        </w:tc>
        <w:tc>
          <w:tcPr>
            <w:tcW w:w="1418" w:type="dxa"/>
            <w:tcBorders>
              <w:top w:val="nil"/>
              <w:left w:val="nil"/>
              <w:bottom w:val="single" w:color="auto" w:sz="4" w:space="0"/>
              <w:right w:val="single" w:color="auto" w:sz="4" w:space="0"/>
            </w:tcBorders>
            <w:vAlign w:val="center"/>
          </w:tcPr>
          <w:p>
            <w:pPr>
              <w:widowControl/>
              <w:spacing w:line="300" w:lineRule="exact"/>
              <w:jc w:val="center"/>
              <w:rPr>
                <w:rFonts w:ascii="宋体" w:hAnsi="宋体" w:cs="宋体"/>
                <w:kern w:val="0"/>
                <w:sz w:val="18"/>
                <w:szCs w:val="18"/>
              </w:rPr>
            </w:pPr>
          </w:p>
        </w:tc>
        <w:tc>
          <w:tcPr>
            <w:tcW w:w="1417" w:type="dxa"/>
            <w:tcBorders>
              <w:top w:val="nil"/>
              <w:left w:val="nil"/>
              <w:bottom w:val="single" w:color="auto" w:sz="4" w:space="0"/>
              <w:right w:val="single" w:color="auto" w:sz="4" w:space="0"/>
            </w:tcBorders>
            <w:vAlign w:val="center"/>
          </w:tcPr>
          <w:p>
            <w:pPr>
              <w:widowControl/>
              <w:jc w:val="center"/>
              <w:rPr>
                <w:rFonts w:ascii="宋体" w:hAnsi="宋体" w:cs="宋体"/>
                <w:kern w:val="0"/>
                <w:sz w:val="18"/>
                <w:szCs w:val="18"/>
              </w:rPr>
            </w:pPr>
          </w:p>
        </w:tc>
      </w:tr>
      <w:tr>
        <w:trPr>
          <w:trHeight w:val="312" w:hRule="exact"/>
        </w:trPr>
        <w:tc>
          <w:tcPr>
            <w:tcW w:w="1620" w:type="dxa"/>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230" w:type="dxa"/>
            <w:tcBorders>
              <w:top w:val="nil"/>
              <w:left w:val="nil"/>
              <w:bottom w:val="single" w:color="auto" w:sz="4" w:space="0"/>
              <w:right w:val="single" w:color="auto" w:sz="4" w:space="0"/>
            </w:tcBorders>
            <w:vAlign w:val="bottom"/>
          </w:tcPr>
          <w:p>
            <w:pPr>
              <w:widowControl/>
              <w:jc w:val="left"/>
              <w:rPr>
                <w:rFonts w:ascii="仿宋_GB2312" w:hAnsi="宋体" w:eastAsia="仿宋_GB2312" w:cs="宋体"/>
                <w:color w:val="000000"/>
                <w:kern w:val="0"/>
                <w:sz w:val="22"/>
                <w:szCs w:val="22"/>
              </w:rPr>
            </w:pPr>
            <w:r>
              <w:rPr>
                <w:rFonts w:hint="eastAsia" w:ascii="仿宋_GB2312" w:hAnsi="宋体" w:eastAsia="仿宋_GB2312" w:cs="宋体"/>
                <w:color w:val="000000"/>
                <w:kern w:val="0"/>
                <w:sz w:val="22"/>
                <w:szCs w:val="22"/>
              </w:rPr>
              <w:t>　</w:t>
            </w:r>
          </w:p>
        </w:tc>
        <w:tc>
          <w:tcPr>
            <w:tcW w:w="2250" w:type="dxa"/>
            <w:tcBorders>
              <w:top w:val="nil"/>
              <w:left w:val="nil"/>
              <w:bottom w:val="single" w:color="auto" w:sz="4" w:space="0"/>
              <w:right w:val="single" w:color="auto" w:sz="4" w:space="0"/>
            </w:tcBorders>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221 住房保障支出</w:t>
            </w:r>
          </w:p>
        </w:tc>
        <w:tc>
          <w:tcPr>
            <w:tcW w:w="1294" w:type="dxa"/>
            <w:tcBorders>
              <w:top w:val="nil"/>
              <w:left w:val="nil"/>
              <w:bottom w:val="single" w:color="auto" w:sz="4" w:space="0"/>
              <w:right w:val="single" w:color="auto" w:sz="4" w:space="0"/>
            </w:tcBorders>
            <w:vAlign w:val="bottom"/>
          </w:tcPr>
          <w:p>
            <w:pPr>
              <w:widowControl/>
              <w:jc w:val="center"/>
              <w:rPr>
                <w:rFonts w:hint="default" w:ascii="仿宋_GB2312" w:hAnsi="宋体" w:eastAsia="仿宋_GB2312" w:cs="宋体"/>
                <w:kern w:val="0"/>
                <w:sz w:val="18"/>
                <w:szCs w:val="18"/>
                <w:lang w:val="en-US" w:eastAsia="zh-CN"/>
              </w:rPr>
            </w:pPr>
            <w:r>
              <w:rPr>
                <w:rFonts w:hint="eastAsia" w:ascii="仿宋_GB2312" w:hAnsi="宋体" w:eastAsia="仿宋_GB2312" w:cs="宋体"/>
                <w:kern w:val="0"/>
                <w:sz w:val="18"/>
                <w:szCs w:val="18"/>
                <w:lang w:val="en-US" w:eastAsia="zh-CN"/>
              </w:rPr>
              <w:t>71.13</w:t>
            </w:r>
          </w:p>
        </w:tc>
        <w:tc>
          <w:tcPr>
            <w:tcW w:w="1418" w:type="dxa"/>
            <w:tcBorders>
              <w:top w:val="nil"/>
              <w:left w:val="nil"/>
              <w:bottom w:val="single" w:color="auto" w:sz="4" w:space="0"/>
              <w:right w:val="single" w:color="auto" w:sz="4" w:space="0"/>
            </w:tcBorders>
            <w:vAlign w:val="bottom"/>
          </w:tcPr>
          <w:p>
            <w:pPr>
              <w:widowControl/>
              <w:jc w:val="center"/>
              <w:rPr>
                <w:rFonts w:hint="default" w:ascii="仿宋_GB2312" w:hAnsi="宋体" w:eastAsia="仿宋_GB2312" w:cs="宋体"/>
                <w:kern w:val="0"/>
                <w:sz w:val="18"/>
                <w:szCs w:val="18"/>
                <w:lang w:val="en-US" w:eastAsia="zh-CN"/>
              </w:rPr>
            </w:pPr>
            <w:r>
              <w:rPr>
                <w:rFonts w:hint="eastAsia" w:ascii="仿宋_GB2312" w:hAnsi="宋体" w:eastAsia="仿宋_GB2312" w:cs="宋体"/>
                <w:kern w:val="0"/>
                <w:sz w:val="18"/>
                <w:szCs w:val="18"/>
                <w:lang w:val="en-US" w:eastAsia="zh-CN"/>
              </w:rPr>
              <w:t>71.13</w:t>
            </w:r>
          </w:p>
        </w:tc>
        <w:tc>
          <w:tcPr>
            <w:tcW w:w="1417" w:type="dxa"/>
            <w:tcBorders>
              <w:top w:val="nil"/>
              <w:left w:val="nil"/>
              <w:bottom w:val="single" w:color="auto" w:sz="4" w:space="0"/>
              <w:right w:val="single" w:color="auto" w:sz="4" w:space="0"/>
            </w:tcBorders>
            <w:vAlign w:val="center"/>
          </w:tcPr>
          <w:p>
            <w:pPr>
              <w:widowControl/>
              <w:jc w:val="center"/>
              <w:rPr>
                <w:rFonts w:ascii="宋体" w:hAnsi="宋体" w:cs="宋体"/>
                <w:kern w:val="0"/>
                <w:sz w:val="18"/>
                <w:szCs w:val="18"/>
              </w:rPr>
            </w:pPr>
          </w:p>
        </w:tc>
      </w:tr>
      <w:tr>
        <w:trPr>
          <w:trHeight w:val="312" w:hRule="exact"/>
        </w:trPr>
        <w:tc>
          <w:tcPr>
            <w:tcW w:w="1620" w:type="dxa"/>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230" w:type="dxa"/>
            <w:tcBorders>
              <w:top w:val="nil"/>
              <w:left w:val="nil"/>
              <w:bottom w:val="single" w:color="auto" w:sz="4" w:space="0"/>
              <w:right w:val="single" w:color="auto" w:sz="4" w:space="0"/>
            </w:tcBorders>
            <w:vAlign w:val="bottom"/>
          </w:tcPr>
          <w:p>
            <w:pPr>
              <w:widowControl/>
              <w:jc w:val="left"/>
              <w:rPr>
                <w:rFonts w:ascii="仿宋_GB2312" w:hAnsi="宋体" w:eastAsia="仿宋_GB2312" w:cs="宋体"/>
                <w:color w:val="000000"/>
                <w:kern w:val="0"/>
                <w:sz w:val="22"/>
                <w:szCs w:val="22"/>
              </w:rPr>
            </w:pPr>
            <w:r>
              <w:rPr>
                <w:rFonts w:hint="eastAsia" w:ascii="仿宋_GB2312" w:hAnsi="宋体" w:eastAsia="仿宋_GB2312" w:cs="宋体"/>
                <w:color w:val="000000"/>
                <w:kern w:val="0"/>
                <w:sz w:val="22"/>
                <w:szCs w:val="22"/>
              </w:rPr>
              <w:t>　</w:t>
            </w:r>
          </w:p>
        </w:tc>
        <w:tc>
          <w:tcPr>
            <w:tcW w:w="2250" w:type="dxa"/>
            <w:tcBorders>
              <w:top w:val="nil"/>
              <w:left w:val="nil"/>
              <w:bottom w:val="single" w:color="auto" w:sz="4" w:space="0"/>
              <w:right w:val="single" w:color="auto" w:sz="4" w:space="0"/>
            </w:tcBorders>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222 粮油物资管理支出</w:t>
            </w:r>
          </w:p>
        </w:tc>
        <w:tc>
          <w:tcPr>
            <w:tcW w:w="1294" w:type="dxa"/>
            <w:tcBorders>
              <w:top w:val="nil"/>
              <w:left w:val="nil"/>
              <w:bottom w:val="single" w:color="auto" w:sz="4" w:space="0"/>
              <w:right w:val="single" w:color="auto" w:sz="4" w:space="0"/>
            </w:tcBorders>
            <w:vAlign w:val="center"/>
          </w:tcPr>
          <w:p>
            <w:pPr>
              <w:widowControl/>
              <w:jc w:val="center"/>
              <w:rPr>
                <w:rFonts w:hint="eastAsia" w:ascii="仿宋_GB2312" w:hAnsi="宋体" w:eastAsia="仿宋_GB2312" w:cs="宋体"/>
                <w:kern w:val="0"/>
                <w:sz w:val="18"/>
                <w:szCs w:val="18"/>
                <w:lang w:val="en-US" w:eastAsia="zh-CN"/>
              </w:rPr>
            </w:pPr>
          </w:p>
        </w:tc>
        <w:tc>
          <w:tcPr>
            <w:tcW w:w="1418" w:type="dxa"/>
            <w:tcBorders>
              <w:top w:val="nil"/>
              <w:left w:val="nil"/>
              <w:bottom w:val="single" w:color="auto" w:sz="4" w:space="0"/>
              <w:right w:val="single" w:color="auto" w:sz="4" w:space="0"/>
            </w:tcBorders>
            <w:vAlign w:val="center"/>
          </w:tcPr>
          <w:p>
            <w:pPr>
              <w:widowControl/>
              <w:jc w:val="center"/>
              <w:rPr>
                <w:rFonts w:hint="eastAsia" w:ascii="仿宋_GB2312" w:hAnsi="宋体" w:eastAsia="仿宋_GB2312" w:cs="宋体"/>
                <w:kern w:val="0"/>
                <w:sz w:val="18"/>
                <w:szCs w:val="18"/>
                <w:lang w:val="en-US" w:eastAsia="zh-CN"/>
              </w:rPr>
            </w:pPr>
          </w:p>
        </w:tc>
        <w:tc>
          <w:tcPr>
            <w:tcW w:w="1417" w:type="dxa"/>
            <w:tcBorders>
              <w:top w:val="nil"/>
              <w:left w:val="nil"/>
              <w:bottom w:val="single" w:color="auto" w:sz="4" w:space="0"/>
              <w:right w:val="single" w:color="auto" w:sz="4" w:space="0"/>
            </w:tcBorders>
            <w:vAlign w:val="center"/>
          </w:tcPr>
          <w:p>
            <w:pPr>
              <w:widowControl/>
              <w:jc w:val="center"/>
              <w:rPr>
                <w:rFonts w:ascii="宋体" w:hAnsi="宋体" w:cs="宋体"/>
                <w:kern w:val="0"/>
                <w:sz w:val="18"/>
                <w:szCs w:val="18"/>
              </w:rPr>
            </w:pPr>
          </w:p>
        </w:tc>
      </w:tr>
      <w:tr>
        <w:trPr>
          <w:trHeight w:val="312" w:hRule="exact"/>
        </w:trPr>
        <w:tc>
          <w:tcPr>
            <w:tcW w:w="1620" w:type="dxa"/>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230" w:type="dxa"/>
            <w:tcBorders>
              <w:top w:val="nil"/>
              <w:left w:val="nil"/>
              <w:bottom w:val="single" w:color="auto" w:sz="4" w:space="0"/>
              <w:right w:val="single" w:color="auto" w:sz="4" w:space="0"/>
            </w:tcBorders>
            <w:vAlign w:val="bottom"/>
          </w:tcPr>
          <w:p>
            <w:pPr>
              <w:widowControl/>
              <w:jc w:val="left"/>
              <w:rPr>
                <w:rFonts w:ascii="仿宋_GB2312" w:hAnsi="宋体" w:eastAsia="仿宋_GB2312" w:cs="宋体"/>
                <w:color w:val="000000"/>
                <w:kern w:val="0"/>
                <w:sz w:val="22"/>
                <w:szCs w:val="22"/>
              </w:rPr>
            </w:pPr>
            <w:r>
              <w:rPr>
                <w:rFonts w:hint="eastAsia" w:ascii="仿宋_GB2312" w:hAnsi="宋体" w:eastAsia="仿宋_GB2312" w:cs="宋体"/>
                <w:color w:val="000000"/>
                <w:kern w:val="0"/>
                <w:sz w:val="22"/>
                <w:szCs w:val="22"/>
              </w:rPr>
              <w:t>　</w:t>
            </w:r>
          </w:p>
        </w:tc>
        <w:tc>
          <w:tcPr>
            <w:tcW w:w="2250" w:type="dxa"/>
            <w:tcBorders>
              <w:top w:val="nil"/>
              <w:left w:val="nil"/>
              <w:bottom w:val="single" w:color="auto" w:sz="4" w:space="0"/>
              <w:right w:val="single" w:color="auto" w:sz="4" w:space="0"/>
            </w:tcBorders>
            <w:vAlign w:val="center"/>
          </w:tcPr>
          <w:p>
            <w:pPr>
              <w:widowControl/>
              <w:jc w:val="left"/>
              <w:rPr>
                <w:rFonts w:ascii="仿宋_GB2312" w:hAnsi="宋体" w:eastAsia="仿宋_GB2312" w:cs="宋体"/>
                <w:kern w:val="0"/>
                <w:sz w:val="15"/>
                <w:szCs w:val="15"/>
              </w:rPr>
            </w:pPr>
            <w:r>
              <w:rPr>
                <w:rFonts w:hint="eastAsia" w:ascii="仿宋_GB2312" w:hAnsi="宋体" w:eastAsia="仿宋_GB2312" w:cs="宋体"/>
                <w:kern w:val="0"/>
                <w:sz w:val="15"/>
                <w:szCs w:val="15"/>
              </w:rPr>
              <w:t>2</w:t>
            </w:r>
            <w:r>
              <w:rPr>
                <w:rFonts w:hint="eastAsia" w:ascii="仿宋_GB2312" w:hAnsi="宋体" w:eastAsia="仿宋_GB2312" w:cs="宋体"/>
                <w:color w:val="000000"/>
                <w:kern w:val="0"/>
                <w:sz w:val="15"/>
                <w:szCs w:val="15"/>
              </w:rPr>
              <w:t>23 国有资本经营预算支出</w:t>
            </w:r>
          </w:p>
        </w:tc>
        <w:tc>
          <w:tcPr>
            <w:tcW w:w="1294" w:type="dxa"/>
            <w:tcBorders>
              <w:top w:val="nil"/>
              <w:left w:val="nil"/>
              <w:bottom w:val="single" w:color="auto" w:sz="4" w:space="0"/>
              <w:right w:val="single" w:color="auto" w:sz="4" w:space="0"/>
            </w:tcBorders>
            <w:vAlign w:val="center"/>
          </w:tcPr>
          <w:p>
            <w:pPr>
              <w:widowControl/>
              <w:jc w:val="center"/>
              <w:rPr>
                <w:rFonts w:hint="eastAsia" w:ascii="仿宋_GB2312" w:hAnsi="宋体" w:eastAsia="仿宋_GB2312" w:cs="宋体"/>
                <w:kern w:val="0"/>
                <w:sz w:val="18"/>
                <w:szCs w:val="18"/>
                <w:lang w:val="en-US" w:eastAsia="zh-CN"/>
              </w:rPr>
            </w:pPr>
          </w:p>
        </w:tc>
        <w:tc>
          <w:tcPr>
            <w:tcW w:w="1418" w:type="dxa"/>
            <w:tcBorders>
              <w:top w:val="nil"/>
              <w:left w:val="nil"/>
              <w:bottom w:val="single" w:color="auto" w:sz="4" w:space="0"/>
              <w:right w:val="single" w:color="auto" w:sz="4" w:space="0"/>
            </w:tcBorders>
            <w:vAlign w:val="center"/>
          </w:tcPr>
          <w:p>
            <w:pPr>
              <w:widowControl/>
              <w:jc w:val="center"/>
              <w:rPr>
                <w:rFonts w:hint="eastAsia" w:ascii="仿宋_GB2312" w:hAnsi="宋体" w:eastAsia="仿宋_GB2312" w:cs="宋体"/>
                <w:kern w:val="0"/>
                <w:sz w:val="18"/>
                <w:szCs w:val="18"/>
                <w:lang w:val="en-US" w:eastAsia="zh-CN"/>
              </w:rPr>
            </w:pPr>
          </w:p>
        </w:tc>
        <w:tc>
          <w:tcPr>
            <w:tcW w:w="1417" w:type="dxa"/>
            <w:tcBorders>
              <w:top w:val="nil"/>
              <w:left w:val="nil"/>
              <w:bottom w:val="single" w:color="auto" w:sz="4" w:space="0"/>
              <w:right w:val="single" w:color="auto" w:sz="4" w:space="0"/>
            </w:tcBorders>
            <w:vAlign w:val="center"/>
          </w:tcPr>
          <w:p>
            <w:pPr>
              <w:widowControl/>
              <w:jc w:val="center"/>
              <w:rPr>
                <w:rFonts w:ascii="宋体" w:hAnsi="宋体" w:cs="宋体"/>
                <w:kern w:val="0"/>
                <w:sz w:val="18"/>
                <w:szCs w:val="18"/>
              </w:rPr>
            </w:pPr>
          </w:p>
        </w:tc>
      </w:tr>
      <w:tr>
        <w:trPr>
          <w:trHeight w:val="312" w:hRule="exact"/>
        </w:trPr>
        <w:tc>
          <w:tcPr>
            <w:tcW w:w="1620" w:type="dxa"/>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230" w:type="dxa"/>
            <w:tcBorders>
              <w:top w:val="nil"/>
              <w:left w:val="nil"/>
              <w:bottom w:val="single" w:color="auto" w:sz="4" w:space="0"/>
              <w:right w:val="single" w:color="auto" w:sz="4" w:space="0"/>
            </w:tcBorders>
            <w:vAlign w:val="bottom"/>
          </w:tcPr>
          <w:p>
            <w:pPr>
              <w:widowControl/>
              <w:jc w:val="left"/>
              <w:rPr>
                <w:rFonts w:ascii="仿宋_GB2312" w:hAnsi="宋体" w:eastAsia="仿宋_GB2312" w:cs="宋体"/>
                <w:color w:val="000000"/>
                <w:kern w:val="0"/>
                <w:sz w:val="22"/>
                <w:szCs w:val="22"/>
              </w:rPr>
            </w:pPr>
            <w:r>
              <w:rPr>
                <w:rFonts w:hint="eastAsia" w:ascii="仿宋_GB2312" w:hAnsi="宋体" w:eastAsia="仿宋_GB2312" w:cs="宋体"/>
                <w:color w:val="000000"/>
                <w:kern w:val="0"/>
                <w:sz w:val="22"/>
                <w:szCs w:val="22"/>
              </w:rPr>
              <w:t>　</w:t>
            </w:r>
          </w:p>
        </w:tc>
        <w:tc>
          <w:tcPr>
            <w:tcW w:w="2250" w:type="dxa"/>
            <w:tcBorders>
              <w:top w:val="nil"/>
              <w:left w:val="nil"/>
              <w:bottom w:val="single" w:color="auto" w:sz="4" w:space="0"/>
              <w:right w:val="single" w:color="auto" w:sz="4" w:space="0"/>
            </w:tcBorders>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227 预备费</w:t>
            </w:r>
          </w:p>
        </w:tc>
        <w:tc>
          <w:tcPr>
            <w:tcW w:w="1294" w:type="dxa"/>
            <w:tcBorders>
              <w:top w:val="nil"/>
              <w:left w:val="nil"/>
              <w:bottom w:val="single" w:color="auto" w:sz="4" w:space="0"/>
              <w:right w:val="single" w:color="auto" w:sz="4" w:space="0"/>
            </w:tcBorders>
            <w:vAlign w:val="center"/>
          </w:tcPr>
          <w:p>
            <w:pPr>
              <w:widowControl/>
              <w:jc w:val="center"/>
              <w:rPr>
                <w:rFonts w:hint="eastAsia" w:ascii="仿宋_GB2312" w:hAnsi="宋体" w:eastAsia="仿宋_GB2312" w:cs="宋体"/>
                <w:kern w:val="0"/>
                <w:sz w:val="18"/>
                <w:szCs w:val="18"/>
                <w:lang w:val="en-US" w:eastAsia="zh-CN"/>
              </w:rPr>
            </w:pPr>
          </w:p>
        </w:tc>
        <w:tc>
          <w:tcPr>
            <w:tcW w:w="1418" w:type="dxa"/>
            <w:tcBorders>
              <w:top w:val="nil"/>
              <w:left w:val="nil"/>
              <w:bottom w:val="single" w:color="auto" w:sz="4" w:space="0"/>
              <w:right w:val="single" w:color="auto" w:sz="4" w:space="0"/>
            </w:tcBorders>
            <w:vAlign w:val="center"/>
          </w:tcPr>
          <w:p>
            <w:pPr>
              <w:widowControl/>
              <w:jc w:val="center"/>
              <w:rPr>
                <w:rFonts w:hint="eastAsia" w:ascii="仿宋_GB2312" w:hAnsi="宋体" w:eastAsia="仿宋_GB2312" w:cs="宋体"/>
                <w:kern w:val="0"/>
                <w:sz w:val="18"/>
                <w:szCs w:val="18"/>
                <w:lang w:val="en-US" w:eastAsia="zh-CN"/>
              </w:rPr>
            </w:pPr>
          </w:p>
        </w:tc>
        <w:tc>
          <w:tcPr>
            <w:tcW w:w="1417" w:type="dxa"/>
            <w:tcBorders>
              <w:top w:val="nil"/>
              <w:left w:val="nil"/>
              <w:bottom w:val="single" w:color="auto" w:sz="4" w:space="0"/>
              <w:right w:val="single" w:color="auto" w:sz="4" w:space="0"/>
            </w:tcBorders>
            <w:vAlign w:val="center"/>
          </w:tcPr>
          <w:p>
            <w:pPr>
              <w:widowControl/>
              <w:jc w:val="center"/>
              <w:rPr>
                <w:rFonts w:ascii="宋体" w:hAnsi="宋体" w:cs="宋体"/>
                <w:kern w:val="0"/>
                <w:sz w:val="18"/>
                <w:szCs w:val="18"/>
              </w:rPr>
            </w:pPr>
          </w:p>
        </w:tc>
      </w:tr>
      <w:tr>
        <w:trPr>
          <w:trHeight w:val="312" w:hRule="exact"/>
        </w:trPr>
        <w:tc>
          <w:tcPr>
            <w:tcW w:w="1620" w:type="dxa"/>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230" w:type="dxa"/>
            <w:tcBorders>
              <w:top w:val="nil"/>
              <w:left w:val="nil"/>
              <w:bottom w:val="single" w:color="auto" w:sz="4" w:space="0"/>
              <w:right w:val="single" w:color="auto" w:sz="4" w:space="0"/>
            </w:tcBorders>
            <w:vAlign w:val="bottom"/>
          </w:tcPr>
          <w:p>
            <w:pPr>
              <w:widowControl/>
              <w:jc w:val="left"/>
              <w:rPr>
                <w:rFonts w:ascii="仿宋_GB2312" w:hAnsi="宋体" w:eastAsia="仿宋_GB2312" w:cs="宋体"/>
                <w:color w:val="000000"/>
                <w:kern w:val="0"/>
                <w:sz w:val="22"/>
                <w:szCs w:val="22"/>
              </w:rPr>
            </w:pPr>
            <w:r>
              <w:rPr>
                <w:rFonts w:hint="eastAsia" w:ascii="仿宋_GB2312" w:hAnsi="宋体" w:eastAsia="仿宋_GB2312" w:cs="宋体"/>
                <w:color w:val="000000"/>
                <w:kern w:val="0"/>
                <w:sz w:val="22"/>
                <w:szCs w:val="22"/>
              </w:rPr>
              <w:t>　</w:t>
            </w:r>
          </w:p>
        </w:tc>
        <w:tc>
          <w:tcPr>
            <w:tcW w:w="2250" w:type="dxa"/>
            <w:tcBorders>
              <w:top w:val="nil"/>
              <w:left w:val="nil"/>
              <w:bottom w:val="single" w:color="auto" w:sz="4" w:space="0"/>
              <w:right w:val="single" w:color="auto" w:sz="4" w:space="0"/>
            </w:tcBorders>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229 其他支出</w:t>
            </w:r>
          </w:p>
        </w:tc>
        <w:tc>
          <w:tcPr>
            <w:tcW w:w="1294" w:type="dxa"/>
            <w:tcBorders>
              <w:top w:val="nil"/>
              <w:left w:val="nil"/>
              <w:bottom w:val="single" w:color="auto" w:sz="4" w:space="0"/>
              <w:right w:val="single" w:color="auto" w:sz="4" w:space="0"/>
            </w:tcBorders>
            <w:vAlign w:val="center"/>
          </w:tcPr>
          <w:p>
            <w:pPr>
              <w:widowControl/>
              <w:jc w:val="center"/>
              <w:rPr>
                <w:rFonts w:hint="eastAsia" w:ascii="仿宋_GB2312" w:hAnsi="宋体" w:eastAsia="仿宋_GB2312" w:cs="宋体"/>
                <w:kern w:val="0"/>
                <w:sz w:val="18"/>
                <w:szCs w:val="18"/>
                <w:lang w:val="en-US" w:eastAsia="zh-CN"/>
              </w:rPr>
            </w:pPr>
          </w:p>
        </w:tc>
        <w:tc>
          <w:tcPr>
            <w:tcW w:w="1418" w:type="dxa"/>
            <w:tcBorders>
              <w:top w:val="nil"/>
              <w:left w:val="nil"/>
              <w:bottom w:val="single" w:color="auto" w:sz="4" w:space="0"/>
              <w:right w:val="single" w:color="auto" w:sz="4" w:space="0"/>
            </w:tcBorders>
            <w:vAlign w:val="center"/>
          </w:tcPr>
          <w:p>
            <w:pPr>
              <w:widowControl/>
              <w:jc w:val="center"/>
              <w:rPr>
                <w:rFonts w:hint="eastAsia" w:ascii="仿宋_GB2312" w:hAnsi="宋体" w:eastAsia="仿宋_GB2312" w:cs="宋体"/>
                <w:kern w:val="0"/>
                <w:sz w:val="18"/>
                <w:szCs w:val="18"/>
                <w:lang w:val="en-US" w:eastAsia="zh-CN"/>
              </w:rPr>
            </w:pPr>
          </w:p>
        </w:tc>
        <w:tc>
          <w:tcPr>
            <w:tcW w:w="1417" w:type="dxa"/>
            <w:tcBorders>
              <w:top w:val="nil"/>
              <w:left w:val="nil"/>
              <w:bottom w:val="single" w:color="auto" w:sz="4" w:space="0"/>
              <w:right w:val="single" w:color="auto" w:sz="4" w:space="0"/>
            </w:tcBorders>
            <w:vAlign w:val="center"/>
          </w:tcPr>
          <w:p>
            <w:pPr>
              <w:widowControl/>
              <w:jc w:val="center"/>
              <w:rPr>
                <w:rFonts w:ascii="宋体" w:hAnsi="宋体" w:cs="宋体"/>
                <w:kern w:val="0"/>
                <w:sz w:val="18"/>
                <w:szCs w:val="18"/>
              </w:rPr>
            </w:pPr>
          </w:p>
        </w:tc>
      </w:tr>
      <w:tr>
        <w:trPr>
          <w:trHeight w:val="312" w:hRule="exact"/>
        </w:trPr>
        <w:tc>
          <w:tcPr>
            <w:tcW w:w="1620" w:type="dxa"/>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230" w:type="dxa"/>
            <w:tcBorders>
              <w:top w:val="nil"/>
              <w:left w:val="nil"/>
              <w:bottom w:val="single" w:color="auto" w:sz="4" w:space="0"/>
              <w:right w:val="single" w:color="auto" w:sz="4" w:space="0"/>
            </w:tcBorders>
            <w:vAlign w:val="bottom"/>
          </w:tcPr>
          <w:p>
            <w:pPr>
              <w:widowControl/>
              <w:jc w:val="left"/>
              <w:rPr>
                <w:rFonts w:ascii="仿宋_GB2312" w:hAnsi="宋体" w:eastAsia="仿宋_GB2312" w:cs="宋体"/>
                <w:color w:val="000000"/>
                <w:kern w:val="0"/>
                <w:sz w:val="22"/>
                <w:szCs w:val="22"/>
              </w:rPr>
            </w:pPr>
            <w:r>
              <w:rPr>
                <w:rFonts w:hint="eastAsia" w:ascii="仿宋_GB2312" w:hAnsi="宋体" w:eastAsia="仿宋_GB2312" w:cs="宋体"/>
                <w:color w:val="000000"/>
                <w:kern w:val="0"/>
                <w:sz w:val="22"/>
                <w:szCs w:val="22"/>
              </w:rPr>
              <w:t>　</w:t>
            </w:r>
          </w:p>
        </w:tc>
        <w:tc>
          <w:tcPr>
            <w:tcW w:w="2250" w:type="dxa"/>
            <w:tcBorders>
              <w:top w:val="nil"/>
              <w:left w:val="nil"/>
              <w:bottom w:val="single" w:color="auto" w:sz="4" w:space="0"/>
              <w:right w:val="single" w:color="auto" w:sz="4" w:space="0"/>
            </w:tcBorders>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w:t>
            </w:r>
            <w:r>
              <w:rPr>
                <w:rFonts w:hint="eastAsia" w:ascii="仿宋_GB2312" w:hAnsi="宋体" w:eastAsia="仿宋_GB2312" w:cs="宋体"/>
                <w:color w:val="000000"/>
                <w:kern w:val="0"/>
                <w:sz w:val="18"/>
                <w:szCs w:val="18"/>
              </w:rPr>
              <w:t>31 债务还本支出</w:t>
            </w:r>
          </w:p>
        </w:tc>
        <w:tc>
          <w:tcPr>
            <w:tcW w:w="1294" w:type="dxa"/>
            <w:tcBorders>
              <w:top w:val="nil"/>
              <w:left w:val="nil"/>
              <w:bottom w:val="single" w:color="auto" w:sz="4" w:space="0"/>
              <w:right w:val="single" w:color="auto" w:sz="4" w:space="0"/>
            </w:tcBorders>
            <w:vAlign w:val="center"/>
          </w:tcPr>
          <w:p>
            <w:pPr>
              <w:widowControl/>
              <w:jc w:val="center"/>
              <w:rPr>
                <w:rFonts w:hint="eastAsia" w:ascii="仿宋_GB2312" w:hAnsi="宋体" w:eastAsia="仿宋_GB2312" w:cs="宋体"/>
                <w:kern w:val="0"/>
                <w:sz w:val="18"/>
                <w:szCs w:val="18"/>
                <w:lang w:val="en-US" w:eastAsia="zh-CN"/>
              </w:rPr>
            </w:pPr>
          </w:p>
        </w:tc>
        <w:tc>
          <w:tcPr>
            <w:tcW w:w="1418" w:type="dxa"/>
            <w:tcBorders>
              <w:top w:val="nil"/>
              <w:left w:val="nil"/>
              <w:bottom w:val="single" w:color="auto" w:sz="4" w:space="0"/>
              <w:right w:val="single" w:color="auto" w:sz="4" w:space="0"/>
            </w:tcBorders>
            <w:vAlign w:val="center"/>
          </w:tcPr>
          <w:p>
            <w:pPr>
              <w:widowControl/>
              <w:jc w:val="center"/>
              <w:rPr>
                <w:rFonts w:hint="eastAsia" w:ascii="仿宋_GB2312" w:hAnsi="宋体" w:eastAsia="仿宋_GB2312" w:cs="宋体"/>
                <w:kern w:val="0"/>
                <w:sz w:val="18"/>
                <w:szCs w:val="18"/>
                <w:lang w:val="en-US" w:eastAsia="zh-CN"/>
              </w:rPr>
            </w:pPr>
          </w:p>
        </w:tc>
        <w:tc>
          <w:tcPr>
            <w:tcW w:w="1417"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2"/>
                <w:szCs w:val="22"/>
              </w:rPr>
            </w:pPr>
          </w:p>
        </w:tc>
      </w:tr>
      <w:tr>
        <w:trPr>
          <w:trHeight w:val="312" w:hRule="exact"/>
        </w:trPr>
        <w:tc>
          <w:tcPr>
            <w:tcW w:w="1620" w:type="dxa"/>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230" w:type="dxa"/>
            <w:tcBorders>
              <w:top w:val="nil"/>
              <w:left w:val="nil"/>
              <w:bottom w:val="single" w:color="auto" w:sz="4" w:space="0"/>
              <w:right w:val="single" w:color="auto" w:sz="4" w:space="0"/>
            </w:tcBorders>
            <w:vAlign w:val="bottom"/>
          </w:tcPr>
          <w:p>
            <w:pPr>
              <w:widowControl/>
              <w:jc w:val="left"/>
              <w:rPr>
                <w:rFonts w:ascii="仿宋_GB2312" w:hAnsi="宋体" w:eastAsia="仿宋_GB2312" w:cs="宋体"/>
                <w:color w:val="000000"/>
                <w:kern w:val="0"/>
                <w:sz w:val="22"/>
                <w:szCs w:val="22"/>
              </w:rPr>
            </w:pPr>
            <w:r>
              <w:rPr>
                <w:rFonts w:hint="eastAsia" w:ascii="仿宋_GB2312" w:hAnsi="宋体" w:eastAsia="仿宋_GB2312" w:cs="宋体"/>
                <w:color w:val="000000"/>
                <w:kern w:val="0"/>
                <w:sz w:val="22"/>
                <w:szCs w:val="22"/>
              </w:rPr>
              <w:t>　</w:t>
            </w:r>
          </w:p>
        </w:tc>
        <w:tc>
          <w:tcPr>
            <w:tcW w:w="2250" w:type="dxa"/>
            <w:tcBorders>
              <w:top w:val="nil"/>
              <w:left w:val="nil"/>
              <w:bottom w:val="single" w:color="auto" w:sz="4" w:space="0"/>
              <w:right w:val="single" w:color="auto" w:sz="4" w:space="0"/>
            </w:tcBorders>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w:t>
            </w:r>
            <w:r>
              <w:rPr>
                <w:rFonts w:hint="eastAsia" w:ascii="仿宋_GB2312" w:hAnsi="宋体" w:eastAsia="仿宋_GB2312" w:cs="宋体"/>
                <w:color w:val="000000"/>
                <w:kern w:val="0"/>
                <w:sz w:val="18"/>
                <w:szCs w:val="18"/>
              </w:rPr>
              <w:t>32 债务付息支出</w:t>
            </w:r>
          </w:p>
        </w:tc>
        <w:tc>
          <w:tcPr>
            <w:tcW w:w="1294" w:type="dxa"/>
            <w:tcBorders>
              <w:top w:val="nil"/>
              <w:left w:val="nil"/>
              <w:bottom w:val="single" w:color="auto" w:sz="4" w:space="0"/>
              <w:right w:val="single" w:color="auto" w:sz="4" w:space="0"/>
            </w:tcBorders>
            <w:vAlign w:val="center"/>
          </w:tcPr>
          <w:p>
            <w:pPr>
              <w:widowControl/>
              <w:jc w:val="center"/>
              <w:rPr>
                <w:rFonts w:hint="eastAsia" w:ascii="仿宋_GB2312" w:hAnsi="宋体" w:eastAsia="仿宋_GB2312" w:cs="宋体"/>
                <w:kern w:val="0"/>
                <w:sz w:val="18"/>
                <w:szCs w:val="18"/>
                <w:lang w:val="en-US" w:eastAsia="zh-CN"/>
              </w:rPr>
            </w:pPr>
          </w:p>
        </w:tc>
        <w:tc>
          <w:tcPr>
            <w:tcW w:w="1418" w:type="dxa"/>
            <w:tcBorders>
              <w:top w:val="nil"/>
              <w:left w:val="nil"/>
              <w:bottom w:val="single" w:color="auto" w:sz="4" w:space="0"/>
              <w:right w:val="single" w:color="auto" w:sz="4" w:space="0"/>
            </w:tcBorders>
            <w:vAlign w:val="center"/>
          </w:tcPr>
          <w:p>
            <w:pPr>
              <w:widowControl/>
              <w:jc w:val="center"/>
              <w:rPr>
                <w:rFonts w:hint="eastAsia" w:ascii="仿宋_GB2312" w:hAnsi="宋体" w:eastAsia="仿宋_GB2312" w:cs="宋体"/>
                <w:kern w:val="0"/>
                <w:sz w:val="18"/>
                <w:szCs w:val="18"/>
                <w:lang w:val="en-US" w:eastAsia="zh-CN"/>
              </w:rPr>
            </w:pPr>
          </w:p>
        </w:tc>
        <w:tc>
          <w:tcPr>
            <w:tcW w:w="1417"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2"/>
                <w:szCs w:val="22"/>
              </w:rPr>
            </w:pPr>
          </w:p>
        </w:tc>
      </w:tr>
      <w:tr>
        <w:trPr>
          <w:trHeight w:val="312" w:hRule="exact"/>
        </w:trPr>
        <w:tc>
          <w:tcPr>
            <w:tcW w:w="1620" w:type="dxa"/>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230" w:type="dxa"/>
            <w:tcBorders>
              <w:top w:val="nil"/>
              <w:left w:val="nil"/>
              <w:bottom w:val="single" w:color="auto" w:sz="4" w:space="0"/>
              <w:right w:val="single" w:color="auto" w:sz="4" w:space="0"/>
            </w:tcBorders>
            <w:vAlign w:val="bottom"/>
          </w:tcPr>
          <w:p>
            <w:pPr>
              <w:widowControl/>
              <w:jc w:val="left"/>
              <w:rPr>
                <w:rFonts w:ascii="仿宋_GB2312" w:hAnsi="宋体" w:eastAsia="仿宋_GB2312" w:cs="宋体"/>
                <w:color w:val="000000"/>
                <w:kern w:val="0"/>
                <w:sz w:val="22"/>
                <w:szCs w:val="22"/>
              </w:rPr>
            </w:pPr>
            <w:r>
              <w:rPr>
                <w:rFonts w:hint="eastAsia" w:ascii="仿宋_GB2312" w:hAnsi="宋体" w:eastAsia="仿宋_GB2312" w:cs="宋体"/>
                <w:color w:val="000000"/>
                <w:kern w:val="0"/>
                <w:sz w:val="22"/>
                <w:szCs w:val="22"/>
              </w:rPr>
              <w:t>　</w:t>
            </w:r>
          </w:p>
        </w:tc>
        <w:tc>
          <w:tcPr>
            <w:tcW w:w="2250" w:type="dxa"/>
            <w:tcBorders>
              <w:top w:val="nil"/>
              <w:left w:val="nil"/>
              <w:bottom w:val="single" w:color="auto" w:sz="4" w:space="0"/>
              <w:right w:val="single" w:color="auto" w:sz="4" w:space="0"/>
            </w:tcBorders>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233</w:t>
            </w:r>
            <w:r>
              <w:rPr>
                <w:rFonts w:hint="eastAsia" w:ascii="仿宋_GB2312" w:hAnsi="宋体" w:eastAsia="仿宋_GB2312" w:cs="宋体"/>
                <w:color w:val="000000"/>
                <w:kern w:val="0"/>
                <w:sz w:val="18"/>
                <w:szCs w:val="18"/>
              </w:rPr>
              <w:t xml:space="preserve"> 债务发行费支出</w:t>
            </w:r>
          </w:p>
        </w:tc>
        <w:tc>
          <w:tcPr>
            <w:tcW w:w="1294" w:type="dxa"/>
            <w:tcBorders>
              <w:top w:val="nil"/>
              <w:left w:val="nil"/>
              <w:bottom w:val="single" w:color="auto" w:sz="4" w:space="0"/>
              <w:right w:val="single" w:color="auto" w:sz="4" w:space="0"/>
            </w:tcBorders>
            <w:vAlign w:val="center"/>
          </w:tcPr>
          <w:p>
            <w:pPr>
              <w:widowControl/>
              <w:jc w:val="center"/>
              <w:rPr>
                <w:rFonts w:hint="eastAsia" w:ascii="仿宋_GB2312" w:hAnsi="宋体" w:eastAsia="仿宋_GB2312" w:cs="宋体"/>
                <w:kern w:val="0"/>
                <w:sz w:val="18"/>
                <w:szCs w:val="18"/>
                <w:lang w:val="en-US" w:eastAsia="zh-CN"/>
              </w:rPr>
            </w:pPr>
          </w:p>
        </w:tc>
        <w:tc>
          <w:tcPr>
            <w:tcW w:w="1418" w:type="dxa"/>
            <w:tcBorders>
              <w:top w:val="nil"/>
              <w:left w:val="nil"/>
              <w:bottom w:val="single" w:color="auto" w:sz="4" w:space="0"/>
              <w:right w:val="single" w:color="auto" w:sz="4" w:space="0"/>
            </w:tcBorders>
            <w:vAlign w:val="center"/>
          </w:tcPr>
          <w:p>
            <w:pPr>
              <w:widowControl/>
              <w:jc w:val="center"/>
              <w:rPr>
                <w:rFonts w:hint="eastAsia" w:ascii="仿宋_GB2312" w:hAnsi="宋体" w:eastAsia="仿宋_GB2312" w:cs="宋体"/>
                <w:kern w:val="0"/>
                <w:sz w:val="18"/>
                <w:szCs w:val="18"/>
                <w:lang w:val="en-US" w:eastAsia="zh-CN"/>
              </w:rPr>
            </w:pPr>
          </w:p>
        </w:tc>
        <w:tc>
          <w:tcPr>
            <w:tcW w:w="1417" w:type="dxa"/>
            <w:tcBorders>
              <w:top w:val="nil"/>
              <w:left w:val="nil"/>
              <w:bottom w:val="single" w:color="auto" w:sz="4" w:space="0"/>
              <w:right w:val="single" w:color="auto" w:sz="4" w:space="0"/>
            </w:tcBorders>
            <w:vAlign w:val="center"/>
          </w:tcPr>
          <w:p>
            <w:pPr>
              <w:widowControl/>
              <w:jc w:val="center"/>
              <w:rPr>
                <w:rFonts w:ascii="宋体" w:hAnsi="宋体" w:cs="宋体"/>
                <w:kern w:val="0"/>
                <w:sz w:val="18"/>
                <w:szCs w:val="18"/>
              </w:rPr>
            </w:pPr>
          </w:p>
        </w:tc>
      </w:tr>
      <w:tr>
        <w:trPr>
          <w:trHeight w:val="312" w:hRule="exact"/>
        </w:trPr>
        <w:tc>
          <w:tcPr>
            <w:tcW w:w="1620" w:type="dxa"/>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color w:val="000000"/>
                <w:kern w:val="0"/>
                <w:sz w:val="22"/>
                <w:szCs w:val="22"/>
              </w:rPr>
            </w:pPr>
            <w:r>
              <w:rPr>
                <w:rFonts w:hint="eastAsia" w:ascii="仿宋_GB2312" w:hAnsi="宋体" w:eastAsia="仿宋_GB2312" w:cs="宋体"/>
                <w:kern w:val="0"/>
                <w:sz w:val="20"/>
                <w:szCs w:val="20"/>
              </w:rPr>
              <w:t>小       计</w:t>
            </w:r>
          </w:p>
        </w:tc>
        <w:tc>
          <w:tcPr>
            <w:tcW w:w="1230" w:type="dxa"/>
            <w:tcBorders>
              <w:top w:val="nil"/>
              <w:left w:val="nil"/>
              <w:bottom w:val="single" w:color="auto" w:sz="4" w:space="0"/>
              <w:right w:val="single" w:color="auto" w:sz="4" w:space="0"/>
            </w:tcBorders>
            <w:vAlign w:val="center"/>
          </w:tcPr>
          <w:p>
            <w:pPr>
              <w:widowControl/>
              <w:jc w:val="right"/>
              <w:rPr>
                <w:rFonts w:ascii="仿宋_GB2312" w:hAnsi="宋体" w:eastAsia="仿宋_GB2312" w:cs="宋体"/>
                <w:color w:val="000000"/>
                <w:kern w:val="0"/>
                <w:sz w:val="22"/>
                <w:szCs w:val="22"/>
              </w:rPr>
            </w:pPr>
            <w:r>
              <w:rPr>
                <w:rFonts w:hint="eastAsia" w:ascii="仿宋_GB2312" w:hAnsi="宋体" w:eastAsia="仿宋_GB2312" w:cs="宋体"/>
                <w:color w:val="000000"/>
                <w:kern w:val="0"/>
                <w:sz w:val="22"/>
                <w:szCs w:val="22"/>
              </w:rPr>
              <w:t>　</w:t>
            </w:r>
            <w:r>
              <w:rPr>
                <w:rFonts w:hint="eastAsia" w:ascii="仿宋_GB2312" w:eastAsia="仿宋_GB2312"/>
                <w:color w:val="000000"/>
                <w:sz w:val="18"/>
                <w:szCs w:val="18"/>
                <w:lang w:val="en-US" w:eastAsia="zh-CN"/>
              </w:rPr>
              <w:t>1847.72</w:t>
            </w:r>
          </w:p>
        </w:tc>
        <w:tc>
          <w:tcPr>
            <w:tcW w:w="2250" w:type="dxa"/>
            <w:tcBorders>
              <w:top w:val="nil"/>
              <w:left w:val="nil"/>
              <w:bottom w:val="single" w:color="auto" w:sz="4" w:space="0"/>
              <w:right w:val="single" w:color="auto" w:sz="4" w:space="0"/>
            </w:tcBorders>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20"/>
                <w:szCs w:val="20"/>
              </w:rPr>
              <w:t>小           计</w:t>
            </w:r>
          </w:p>
        </w:tc>
        <w:tc>
          <w:tcPr>
            <w:tcW w:w="1294" w:type="dxa"/>
            <w:tcBorders>
              <w:top w:val="nil"/>
              <w:left w:val="nil"/>
              <w:bottom w:val="single" w:color="auto" w:sz="4" w:space="0"/>
              <w:right w:val="single" w:color="auto" w:sz="4" w:space="0"/>
            </w:tcBorders>
            <w:vAlign w:val="center"/>
          </w:tcPr>
          <w:p>
            <w:pPr>
              <w:widowControl/>
              <w:jc w:val="center"/>
              <w:rPr>
                <w:rFonts w:hint="default" w:ascii="仿宋_GB2312" w:hAnsi="宋体" w:eastAsia="仿宋_GB2312" w:cs="宋体"/>
                <w:kern w:val="0"/>
                <w:sz w:val="18"/>
                <w:szCs w:val="18"/>
                <w:lang w:val="en-US" w:eastAsia="zh-CN"/>
              </w:rPr>
            </w:pPr>
            <w:r>
              <w:rPr>
                <w:rFonts w:hint="eastAsia" w:ascii="仿宋_GB2312" w:eastAsia="仿宋_GB2312"/>
                <w:color w:val="000000"/>
                <w:sz w:val="18"/>
                <w:szCs w:val="18"/>
                <w:lang w:val="en-US" w:eastAsia="zh-CN"/>
              </w:rPr>
              <w:t>1847.72</w:t>
            </w:r>
          </w:p>
        </w:tc>
        <w:tc>
          <w:tcPr>
            <w:tcW w:w="1418" w:type="dxa"/>
            <w:tcBorders>
              <w:top w:val="nil"/>
              <w:left w:val="nil"/>
              <w:bottom w:val="single" w:color="auto" w:sz="4" w:space="0"/>
              <w:right w:val="single" w:color="auto" w:sz="4" w:space="0"/>
            </w:tcBorders>
            <w:vAlign w:val="center"/>
          </w:tcPr>
          <w:p>
            <w:pPr>
              <w:widowControl/>
              <w:jc w:val="center"/>
              <w:rPr>
                <w:rFonts w:hint="default" w:ascii="仿宋_GB2312" w:hAnsi="宋体" w:eastAsia="仿宋_GB2312" w:cs="宋体"/>
                <w:kern w:val="0"/>
                <w:sz w:val="18"/>
                <w:szCs w:val="18"/>
                <w:lang w:val="en-US" w:eastAsia="zh-CN"/>
              </w:rPr>
            </w:pPr>
            <w:r>
              <w:rPr>
                <w:rFonts w:hint="eastAsia" w:ascii="仿宋_GB2312" w:eastAsia="仿宋_GB2312"/>
                <w:color w:val="000000"/>
                <w:sz w:val="18"/>
                <w:szCs w:val="18"/>
                <w:lang w:val="en-US" w:eastAsia="zh-CN"/>
              </w:rPr>
              <w:t>1847.72</w:t>
            </w:r>
          </w:p>
        </w:tc>
        <w:tc>
          <w:tcPr>
            <w:tcW w:w="1417" w:type="dxa"/>
            <w:tcBorders>
              <w:top w:val="nil"/>
              <w:left w:val="nil"/>
              <w:bottom w:val="single" w:color="auto" w:sz="4" w:space="0"/>
              <w:right w:val="single" w:color="auto" w:sz="4" w:space="0"/>
            </w:tcBorders>
            <w:vAlign w:val="center"/>
          </w:tcPr>
          <w:p>
            <w:pPr>
              <w:widowControl/>
              <w:jc w:val="center"/>
              <w:rPr>
                <w:rFonts w:ascii="宋体" w:hAnsi="宋体" w:cs="宋体"/>
                <w:kern w:val="0"/>
                <w:sz w:val="18"/>
                <w:szCs w:val="18"/>
              </w:rPr>
            </w:pPr>
          </w:p>
        </w:tc>
      </w:tr>
      <w:tr>
        <w:trPr>
          <w:trHeight w:val="312" w:hRule="exact"/>
        </w:trPr>
        <w:tc>
          <w:tcPr>
            <w:tcW w:w="1620" w:type="dxa"/>
            <w:tcBorders>
              <w:top w:val="nil"/>
              <w:left w:val="single" w:color="auto" w:sz="4" w:space="0"/>
              <w:bottom w:val="single" w:color="auto" w:sz="4" w:space="0"/>
              <w:right w:val="single" w:color="auto" w:sz="4" w:space="0"/>
            </w:tcBorders>
            <w:vAlign w:val="center"/>
          </w:tcPr>
          <w:p>
            <w:pPr>
              <w:widowControl/>
              <w:rPr>
                <w:rFonts w:ascii="仿宋_GB2312" w:hAnsi="宋体" w:eastAsia="仿宋_GB2312" w:cs="宋体"/>
                <w:kern w:val="0"/>
                <w:sz w:val="20"/>
                <w:szCs w:val="20"/>
              </w:rPr>
            </w:pPr>
            <w:r>
              <w:rPr>
                <w:rFonts w:hint="eastAsia" w:ascii="仿宋_GB2312" w:hAnsi="宋体" w:eastAsia="仿宋_GB2312" w:cs="宋体"/>
                <w:kern w:val="0"/>
                <w:sz w:val="20"/>
                <w:szCs w:val="20"/>
              </w:rPr>
              <w:t>　</w:t>
            </w:r>
          </w:p>
        </w:tc>
        <w:tc>
          <w:tcPr>
            <w:tcW w:w="1230" w:type="dxa"/>
            <w:tcBorders>
              <w:top w:val="nil"/>
              <w:left w:val="nil"/>
              <w:bottom w:val="single" w:color="auto" w:sz="4" w:space="0"/>
              <w:right w:val="single" w:color="auto" w:sz="4" w:space="0"/>
            </w:tcBorders>
            <w:vAlign w:val="center"/>
          </w:tcPr>
          <w:p>
            <w:pPr>
              <w:widowControl/>
              <w:jc w:val="right"/>
              <w:rPr>
                <w:rFonts w:ascii="仿宋_GB2312" w:hAnsi="宋体" w:eastAsia="仿宋_GB2312" w:cs="宋体"/>
                <w:color w:val="000000"/>
                <w:kern w:val="0"/>
                <w:sz w:val="22"/>
                <w:szCs w:val="22"/>
              </w:rPr>
            </w:pPr>
            <w:r>
              <w:rPr>
                <w:rFonts w:hint="eastAsia" w:ascii="仿宋_GB2312" w:hAnsi="宋体" w:eastAsia="仿宋_GB2312" w:cs="宋体"/>
                <w:color w:val="000000"/>
                <w:kern w:val="0"/>
                <w:sz w:val="22"/>
                <w:szCs w:val="22"/>
              </w:rPr>
              <w:t>　</w:t>
            </w:r>
          </w:p>
        </w:tc>
        <w:tc>
          <w:tcPr>
            <w:tcW w:w="2250"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kern w:val="0"/>
                <w:sz w:val="20"/>
                <w:szCs w:val="20"/>
              </w:rPr>
            </w:pPr>
            <w:r>
              <w:rPr>
                <w:rFonts w:hint="eastAsia" w:ascii="仿宋_GB2312" w:hAnsi="宋体" w:eastAsia="仿宋_GB2312" w:cs="宋体"/>
                <w:kern w:val="0"/>
                <w:sz w:val="20"/>
                <w:szCs w:val="20"/>
              </w:rPr>
              <w:t>230 转移性支出</w:t>
            </w:r>
          </w:p>
        </w:tc>
        <w:tc>
          <w:tcPr>
            <w:tcW w:w="1294" w:type="dxa"/>
            <w:tcBorders>
              <w:top w:val="nil"/>
              <w:left w:val="nil"/>
              <w:bottom w:val="single" w:color="auto" w:sz="4" w:space="0"/>
              <w:right w:val="single" w:color="auto" w:sz="4" w:space="0"/>
            </w:tcBorders>
            <w:vAlign w:val="center"/>
          </w:tcPr>
          <w:p>
            <w:pPr>
              <w:widowControl/>
              <w:jc w:val="center"/>
              <w:rPr>
                <w:rFonts w:hint="eastAsia" w:ascii="仿宋_GB2312" w:hAnsi="宋体" w:eastAsia="仿宋_GB2312" w:cs="宋体"/>
                <w:kern w:val="0"/>
                <w:sz w:val="18"/>
                <w:szCs w:val="18"/>
                <w:lang w:val="en-US" w:eastAsia="zh-CN"/>
              </w:rPr>
            </w:pPr>
          </w:p>
        </w:tc>
        <w:tc>
          <w:tcPr>
            <w:tcW w:w="1418" w:type="dxa"/>
            <w:tcBorders>
              <w:top w:val="nil"/>
              <w:left w:val="nil"/>
              <w:bottom w:val="single" w:color="auto" w:sz="4" w:space="0"/>
              <w:right w:val="single" w:color="auto" w:sz="4" w:space="0"/>
            </w:tcBorders>
            <w:vAlign w:val="center"/>
          </w:tcPr>
          <w:p>
            <w:pPr>
              <w:widowControl/>
              <w:jc w:val="center"/>
              <w:rPr>
                <w:rFonts w:hint="eastAsia" w:ascii="仿宋_GB2312" w:hAnsi="宋体" w:eastAsia="仿宋_GB2312" w:cs="宋体"/>
                <w:kern w:val="0"/>
                <w:sz w:val="18"/>
                <w:szCs w:val="18"/>
                <w:lang w:val="en-US" w:eastAsia="zh-CN"/>
              </w:rPr>
            </w:pPr>
          </w:p>
        </w:tc>
        <w:tc>
          <w:tcPr>
            <w:tcW w:w="1417" w:type="dxa"/>
            <w:tcBorders>
              <w:top w:val="nil"/>
              <w:left w:val="nil"/>
              <w:bottom w:val="single" w:color="auto" w:sz="4" w:space="0"/>
              <w:right w:val="single" w:color="auto" w:sz="4" w:space="0"/>
            </w:tcBorders>
            <w:vAlign w:val="center"/>
          </w:tcPr>
          <w:p>
            <w:pPr>
              <w:widowControl/>
              <w:jc w:val="center"/>
              <w:rPr>
                <w:rFonts w:ascii="宋体" w:hAnsi="宋体" w:cs="宋体"/>
                <w:kern w:val="0"/>
                <w:sz w:val="18"/>
                <w:szCs w:val="18"/>
              </w:rPr>
            </w:pPr>
          </w:p>
        </w:tc>
      </w:tr>
      <w:tr>
        <w:trPr>
          <w:trHeight w:val="312" w:hRule="exact"/>
        </w:trPr>
        <w:tc>
          <w:tcPr>
            <w:tcW w:w="1620" w:type="dxa"/>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kern w:val="0"/>
                <w:sz w:val="20"/>
                <w:szCs w:val="20"/>
              </w:rPr>
            </w:pPr>
            <w:r>
              <w:rPr>
                <w:rFonts w:hint="eastAsia" w:ascii="仿宋_GB2312" w:hAnsi="宋体" w:eastAsia="仿宋_GB2312" w:cs="宋体"/>
                <w:kern w:val="0"/>
                <w:sz w:val="20"/>
                <w:szCs w:val="20"/>
              </w:rPr>
              <w:t>收  入  总  计</w:t>
            </w:r>
          </w:p>
        </w:tc>
        <w:tc>
          <w:tcPr>
            <w:tcW w:w="1230" w:type="dxa"/>
            <w:tcBorders>
              <w:top w:val="nil"/>
              <w:left w:val="nil"/>
              <w:bottom w:val="single" w:color="auto" w:sz="4" w:space="0"/>
              <w:right w:val="single" w:color="auto" w:sz="4" w:space="0"/>
            </w:tcBorders>
            <w:vAlign w:val="center"/>
          </w:tcPr>
          <w:p>
            <w:pPr>
              <w:widowControl/>
              <w:jc w:val="right"/>
              <w:rPr>
                <w:rFonts w:ascii="仿宋_GB2312" w:hAnsi="宋体" w:eastAsia="仿宋_GB2312" w:cs="宋体"/>
                <w:color w:val="000000"/>
                <w:kern w:val="0"/>
                <w:sz w:val="22"/>
                <w:szCs w:val="22"/>
              </w:rPr>
            </w:pPr>
            <w:r>
              <w:rPr>
                <w:rFonts w:hint="eastAsia" w:ascii="仿宋_GB2312" w:eastAsia="仿宋_GB2312"/>
                <w:color w:val="000000"/>
                <w:sz w:val="18"/>
                <w:szCs w:val="18"/>
                <w:lang w:val="en-US" w:eastAsia="zh-CN"/>
              </w:rPr>
              <w:t>1847.72</w:t>
            </w:r>
            <w:r>
              <w:rPr>
                <w:rFonts w:hint="eastAsia" w:ascii="仿宋_GB2312" w:hAnsi="宋体" w:eastAsia="仿宋_GB2312" w:cs="宋体"/>
                <w:color w:val="000000"/>
                <w:kern w:val="0"/>
                <w:sz w:val="22"/>
                <w:szCs w:val="22"/>
              </w:rPr>
              <w:t>　</w:t>
            </w:r>
          </w:p>
        </w:tc>
        <w:tc>
          <w:tcPr>
            <w:tcW w:w="2250" w:type="dxa"/>
            <w:tcBorders>
              <w:top w:val="nil"/>
              <w:left w:val="nil"/>
              <w:bottom w:val="single" w:color="auto" w:sz="4" w:space="0"/>
              <w:right w:val="single" w:color="auto" w:sz="4" w:space="0"/>
            </w:tcBorders>
            <w:vAlign w:val="center"/>
          </w:tcPr>
          <w:p>
            <w:pPr>
              <w:widowControl/>
              <w:jc w:val="left"/>
              <w:rPr>
                <w:rFonts w:ascii="仿宋_GB2312" w:hAnsi="宋体" w:eastAsia="仿宋_GB2312" w:cs="宋体"/>
                <w:kern w:val="0"/>
                <w:sz w:val="20"/>
                <w:szCs w:val="20"/>
              </w:rPr>
            </w:pPr>
            <w:r>
              <w:rPr>
                <w:rFonts w:hint="eastAsia" w:ascii="仿宋_GB2312" w:hAnsi="宋体" w:eastAsia="仿宋_GB2312" w:cs="宋体"/>
                <w:kern w:val="0"/>
                <w:sz w:val="20"/>
                <w:szCs w:val="20"/>
              </w:rPr>
              <w:t>支  出  总  计</w:t>
            </w:r>
          </w:p>
        </w:tc>
        <w:tc>
          <w:tcPr>
            <w:tcW w:w="1294" w:type="dxa"/>
            <w:tcBorders>
              <w:top w:val="nil"/>
              <w:left w:val="nil"/>
              <w:bottom w:val="single" w:color="auto" w:sz="4" w:space="0"/>
              <w:right w:val="single" w:color="auto" w:sz="4" w:space="0"/>
            </w:tcBorders>
            <w:vAlign w:val="center"/>
          </w:tcPr>
          <w:p>
            <w:pPr>
              <w:widowControl/>
              <w:jc w:val="center"/>
              <w:rPr>
                <w:rFonts w:hint="eastAsia" w:ascii="仿宋_GB2312" w:hAnsi="宋体" w:eastAsia="仿宋_GB2312" w:cs="宋体"/>
                <w:kern w:val="0"/>
                <w:sz w:val="18"/>
                <w:szCs w:val="18"/>
                <w:lang w:val="en-US" w:eastAsia="zh-CN"/>
              </w:rPr>
            </w:pPr>
            <w:r>
              <w:rPr>
                <w:rFonts w:hint="eastAsia" w:ascii="仿宋_GB2312" w:eastAsia="仿宋_GB2312"/>
                <w:color w:val="000000"/>
                <w:sz w:val="18"/>
                <w:szCs w:val="18"/>
                <w:lang w:val="en-US" w:eastAsia="zh-CN"/>
              </w:rPr>
              <w:t>1847.72</w:t>
            </w:r>
          </w:p>
        </w:tc>
        <w:tc>
          <w:tcPr>
            <w:tcW w:w="1418" w:type="dxa"/>
            <w:tcBorders>
              <w:top w:val="nil"/>
              <w:left w:val="nil"/>
              <w:bottom w:val="single" w:color="auto" w:sz="4" w:space="0"/>
              <w:right w:val="single" w:color="auto" w:sz="4" w:space="0"/>
            </w:tcBorders>
            <w:vAlign w:val="center"/>
          </w:tcPr>
          <w:p>
            <w:pPr>
              <w:widowControl/>
              <w:jc w:val="center"/>
              <w:rPr>
                <w:rFonts w:hint="eastAsia" w:ascii="仿宋_GB2312" w:hAnsi="宋体" w:eastAsia="仿宋_GB2312" w:cs="宋体"/>
                <w:kern w:val="0"/>
                <w:sz w:val="18"/>
                <w:szCs w:val="18"/>
                <w:lang w:val="en-US" w:eastAsia="zh-CN"/>
              </w:rPr>
            </w:pPr>
            <w:r>
              <w:rPr>
                <w:rFonts w:hint="eastAsia" w:ascii="仿宋_GB2312" w:eastAsia="仿宋_GB2312"/>
                <w:color w:val="000000"/>
                <w:sz w:val="18"/>
                <w:szCs w:val="18"/>
                <w:lang w:val="en-US" w:eastAsia="zh-CN"/>
              </w:rPr>
              <w:t>1847.72</w:t>
            </w:r>
          </w:p>
        </w:tc>
        <w:tc>
          <w:tcPr>
            <w:tcW w:w="1417" w:type="dxa"/>
            <w:tcBorders>
              <w:top w:val="nil"/>
              <w:left w:val="nil"/>
              <w:bottom w:val="single" w:color="auto" w:sz="4" w:space="0"/>
              <w:right w:val="single" w:color="auto" w:sz="4" w:space="0"/>
            </w:tcBorders>
            <w:vAlign w:val="center"/>
          </w:tcPr>
          <w:p>
            <w:pPr>
              <w:widowControl/>
              <w:jc w:val="right"/>
              <w:rPr>
                <w:rFonts w:ascii="宋体" w:hAnsi="宋体" w:cs="宋体"/>
                <w:kern w:val="0"/>
                <w:sz w:val="18"/>
                <w:szCs w:val="18"/>
              </w:rPr>
            </w:pPr>
            <w:r>
              <w:rPr>
                <w:rFonts w:hint="eastAsia" w:ascii="宋体" w:hAnsi="宋体" w:cs="宋体"/>
                <w:kern w:val="0"/>
                <w:sz w:val="18"/>
                <w:szCs w:val="18"/>
              </w:rPr>
              <w:t>　</w:t>
            </w:r>
          </w:p>
        </w:tc>
      </w:tr>
    </w:tbl>
    <w:p>
      <w:pPr>
        <w:widowControl/>
        <w:outlineLvl w:val="1"/>
        <w:rPr>
          <w:rFonts w:ascii="仿宋_GB2312" w:hAnsi="宋体" w:eastAsia="仿宋_GB2312"/>
          <w:b/>
          <w:kern w:val="0"/>
          <w:sz w:val="28"/>
          <w:szCs w:val="32"/>
        </w:rPr>
      </w:pPr>
      <w:r>
        <w:rPr>
          <w:rFonts w:hint="eastAsia" w:ascii="仿宋_GB2312" w:hAnsi="宋体" w:eastAsia="仿宋_GB2312"/>
          <w:b/>
          <w:kern w:val="0"/>
          <w:sz w:val="28"/>
          <w:szCs w:val="32"/>
        </w:rPr>
        <w:t>备注：无内容应公开空表并说明情况。</w:t>
      </w:r>
    </w:p>
    <w:p>
      <w:pPr>
        <w:widowControl/>
        <w:jc w:val="left"/>
        <w:outlineLvl w:val="1"/>
        <w:rPr>
          <w:rFonts w:hint="eastAsia" w:ascii="仿宋_GB2312" w:hAnsi="宋体" w:eastAsia="仿宋_GB2312"/>
          <w:b/>
          <w:kern w:val="0"/>
          <w:sz w:val="32"/>
          <w:szCs w:val="32"/>
        </w:rPr>
      </w:pPr>
    </w:p>
    <w:p>
      <w:pPr>
        <w:widowControl/>
        <w:jc w:val="left"/>
        <w:outlineLvl w:val="1"/>
        <w:rPr>
          <w:rFonts w:hint="eastAsia" w:ascii="仿宋_GB2312" w:hAnsi="宋体" w:eastAsia="仿宋_GB2312"/>
          <w:b/>
          <w:kern w:val="0"/>
          <w:sz w:val="32"/>
          <w:szCs w:val="32"/>
        </w:rPr>
      </w:pPr>
      <w:r>
        <w:rPr>
          <w:rFonts w:hint="eastAsia" w:ascii="仿宋_GB2312" w:hAnsi="宋体" w:eastAsia="仿宋_GB2312"/>
          <w:b/>
          <w:kern w:val="0"/>
          <w:sz w:val="32"/>
          <w:szCs w:val="32"/>
        </w:rPr>
        <w:t>表五：</w:t>
      </w:r>
    </w:p>
    <w:tbl>
      <w:tblPr>
        <w:tblW w:w="9087"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525"/>
        <w:gridCol w:w="408"/>
        <w:gridCol w:w="417"/>
        <w:gridCol w:w="2510"/>
        <w:gridCol w:w="660"/>
        <w:gridCol w:w="1024"/>
        <w:gridCol w:w="216"/>
        <w:gridCol w:w="1626"/>
        <w:gridCol w:w="1701"/>
      </w:tblGrid>
      <w:tr>
        <w:trPr>
          <w:trHeight w:val="450" w:hRule="atLeast"/>
        </w:trPr>
        <w:tc>
          <w:tcPr>
            <w:tcW w:w="9087" w:type="dxa"/>
            <w:gridSpan w:val="9"/>
            <w:tcBorders>
              <w:top w:val="nil"/>
              <w:left w:val="nil"/>
              <w:bottom w:val="nil"/>
              <w:right w:val="nil"/>
            </w:tcBorders>
            <w:vAlign w:val="center"/>
          </w:tcPr>
          <w:p>
            <w:pPr>
              <w:widowControl/>
              <w:jc w:val="center"/>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一般公共预算支出情况表</w:t>
            </w:r>
          </w:p>
        </w:tc>
      </w:tr>
      <w:tr>
        <w:trPr>
          <w:trHeight w:val="285" w:hRule="atLeast"/>
        </w:trPr>
        <w:tc>
          <w:tcPr>
            <w:tcW w:w="3860" w:type="dxa"/>
            <w:gridSpan w:val="4"/>
            <w:tcBorders>
              <w:top w:val="nil"/>
              <w:left w:val="nil"/>
              <w:bottom w:val="nil"/>
              <w:right w:val="nil"/>
            </w:tcBorders>
            <w:vAlign w:val="center"/>
          </w:tcPr>
          <w:p>
            <w:pPr>
              <w:widowControl/>
              <w:jc w:val="left"/>
              <w:rPr>
                <w:rFonts w:ascii="仿宋_GB2312" w:hAnsi="宋体" w:eastAsia="仿宋_GB2312" w:cs="宋体"/>
                <w:color w:val="000000"/>
                <w:kern w:val="0"/>
                <w:sz w:val="24"/>
              </w:rPr>
            </w:pPr>
            <w:r>
              <w:rPr>
                <w:rFonts w:hint="eastAsia" w:ascii="仿宋_GB2312" w:hAnsi="宋体" w:eastAsia="仿宋_GB2312" w:cs="宋体"/>
                <w:color w:val="000000"/>
                <w:kern w:val="0"/>
                <w:sz w:val="24"/>
              </w:rPr>
              <w:t>编制部门：</w:t>
            </w:r>
            <w:r>
              <w:rPr>
                <w:rFonts w:hint="eastAsia" w:ascii="仿宋_GB2312" w:hAnsi="宋体" w:eastAsia="仿宋_GB2312"/>
                <w:kern w:val="0"/>
                <w:sz w:val="24"/>
                <w:lang w:val="en-US" w:eastAsia="zh-CN"/>
              </w:rPr>
              <w:t>阜康市城市管理局</w:t>
            </w:r>
            <w:r>
              <w:rPr>
                <w:rFonts w:hint="eastAsia" w:ascii="仿宋_GB2312" w:hAnsi="宋体" w:eastAsia="仿宋_GB2312"/>
                <w:kern w:val="0"/>
                <w:sz w:val="24"/>
              </w:rPr>
              <w:t xml:space="preserve"> </w:t>
            </w:r>
          </w:p>
        </w:tc>
        <w:tc>
          <w:tcPr>
            <w:tcW w:w="660" w:type="dxa"/>
            <w:tcBorders>
              <w:top w:val="nil"/>
              <w:left w:val="nil"/>
              <w:bottom w:val="nil"/>
              <w:right w:val="nil"/>
            </w:tcBorders>
            <w:vAlign w:val="center"/>
          </w:tcPr>
          <w:p>
            <w:pPr>
              <w:widowControl/>
              <w:jc w:val="left"/>
              <w:rPr>
                <w:rFonts w:ascii="仿宋_GB2312" w:hAnsi="宋体" w:eastAsia="仿宋_GB2312" w:cs="宋体"/>
                <w:color w:val="000000"/>
                <w:kern w:val="0"/>
                <w:sz w:val="24"/>
              </w:rPr>
            </w:pPr>
          </w:p>
        </w:tc>
        <w:tc>
          <w:tcPr>
            <w:tcW w:w="1240" w:type="dxa"/>
            <w:gridSpan w:val="2"/>
            <w:tcBorders>
              <w:top w:val="nil"/>
              <w:left w:val="nil"/>
              <w:bottom w:val="nil"/>
              <w:right w:val="nil"/>
            </w:tcBorders>
            <w:vAlign w:val="center"/>
          </w:tcPr>
          <w:p>
            <w:pPr>
              <w:widowControl/>
              <w:jc w:val="left"/>
              <w:rPr>
                <w:rFonts w:ascii="仿宋_GB2312" w:hAnsi="宋体" w:eastAsia="仿宋_GB2312" w:cs="宋体"/>
                <w:color w:val="000000"/>
                <w:kern w:val="0"/>
                <w:sz w:val="24"/>
              </w:rPr>
            </w:pPr>
            <w:r>
              <w:rPr>
                <w:rFonts w:hint="eastAsia" w:ascii="仿宋_GB2312" w:hAnsi="宋体" w:eastAsia="仿宋_GB2312" w:cs="宋体"/>
                <w:color w:val="000000"/>
                <w:kern w:val="0"/>
                <w:sz w:val="24"/>
              </w:rPr>
              <w:t xml:space="preserve">  </w:t>
            </w:r>
          </w:p>
        </w:tc>
        <w:tc>
          <w:tcPr>
            <w:tcW w:w="3327" w:type="dxa"/>
            <w:gridSpan w:val="2"/>
            <w:tcBorders>
              <w:top w:val="nil"/>
              <w:left w:val="nil"/>
              <w:bottom w:val="nil"/>
              <w:right w:val="nil"/>
            </w:tcBorders>
            <w:vAlign w:val="center"/>
          </w:tcPr>
          <w:p>
            <w:pPr>
              <w:widowControl/>
              <w:jc w:val="right"/>
              <w:rPr>
                <w:rFonts w:ascii="仿宋_GB2312" w:hAnsi="宋体" w:eastAsia="仿宋_GB2312" w:cs="宋体"/>
                <w:color w:val="000000"/>
                <w:kern w:val="0"/>
                <w:sz w:val="24"/>
              </w:rPr>
            </w:pPr>
            <w:r>
              <w:rPr>
                <w:rFonts w:hint="eastAsia" w:ascii="仿宋_GB2312" w:hAnsi="宋体" w:eastAsia="仿宋_GB2312" w:cs="宋体"/>
                <w:color w:val="000000"/>
                <w:kern w:val="0"/>
                <w:sz w:val="24"/>
              </w:rPr>
              <w:t>单位：万元</w:t>
            </w:r>
          </w:p>
        </w:tc>
      </w:tr>
      <w:tr>
        <w:trPr>
          <w:trHeight w:val="405" w:hRule="atLeast"/>
        </w:trPr>
        <w:tc>
          <w:tcPr>
            <w:tcW w:w="3860" w:type="dxa"/>
            <w:gridSpan w:val="4"/>
            <w:tcBorders>
              <w:top w:val="single" w:color="auto" w:sz="4" w:space="0"/>
              <w:left w:val="single" w:color="auto" w:sz="4" w:space="0"/>
              <w:bottom w:val="single" w:color="auto" w:sz="4" w:space="0"/>
              <w:right w:val="single" w:color="000000" w:sz="4" w:space="0"/>
            </w:tcBorders>
            <w:vAlign w:val="center"/>
          </w:tcPr>
          <w:p>
            <w:pPr>
              <w:widowControl/>
              <w:jc w:val="center"/>
              <w:rPr>
                <w:rFonts w:ascii="仿宋_GB2312" w:hAnsi="宋体" w:eastAsia="仿宋_GB2312" w:cs="宋体"/>
                <w:b/>
                <w:bCs/>
                <w:color w:val="000000"/>
                <w:kern w:val="0"/>
                <w:sz w:val="22"/>
                <w:szCs w:val="22"/>
              </w:rPr>
            </w:pPr>
            <w:r>
              <w:rPr>
                <w:rFonts w:hint="eastAsia" w:ascii="仿宋_GB2312" w:hAnsi="宋体" w:eastAsia="仿宋_GB2312" w:cs="宋体"/>
                <w:b/>
                <w:bCs/>
                <w:color w:val="000000"/>
                <w:kern w:val="0"/>
                <w:sz w:val="22"/>
                <w:szCs w:val="22"/>
              </w:rPr>
              <w:t>项目</w:t>
            </w:r>
          </w:p>
        </w:tc>
        <w:tc>
          <w:tcPr>
            <w:tcW w:w="5227" w:type="dxa"/>
            <w:gridSpan w:val="5"/>
            <w:tcBorders>
              <w:top w:val="single" w:color="auto" w:sz="4" w:space="0"/>
              <w:left w:val="nil"/>
              <w:bottom w:val="single" w:color="auto" w:sz="4" w:space="0"/>
              <w:right w:val="single" w:color="000000" w:sz="4" w:space="0"/>
            </w:tcBorders>
            <w:vAlign w:val="center"/>
          </w:tcPr>
          <w:p>
            <w:pPr>
              <w:widowControl/>
              <w:jc w:val="center"/>
              <w:rPr>
                <w:rFonts w:ascii="仿宋_GB2312" w:hAnsi="宋体" w:eastAsia="仿宋_GB2312" w:cs="宋体"/>
                <w:b/>
                <w:bCs/>
                <w:color w:val="000000"/>
                <w:kern w:val="0"/>
                <w:sz w:val="22"/>
                <w:szCs w:val="22"/>
              </w:rPr>
            </w:pPr>
            <w:r>
              <w:rPr>
                <w:rFonts w:hint="eastAsia" w:ascii="仿宋_GB2312" w:hAnsi="宋体" w:eastAsia="仿宋_GB2312" w:cs="宋体"/>
                <w:b/>
                <w:bCs/>
                <w:color w:val="000000"/>
                <w:kern w:val="0"/>
                <w:sz w:val="22"/>
                <w:szCs w:val="22"/>
              </w:rPr>
              <w:t>一般公共预算支出</w:t>
            </w:r>
          </w:p>
        </w:tc>
      </w:tr>
      <w:tr>
        <w:trPr>
          <w:trHeight w:val="465" w:hRule="atLeast"/>
        </w:trPr>
        <w:tc>
          <w:tcPr>
            <w:tcW w:w="1350" w:type="dxa"/>
            <w:gridSpan w:val="3"/>
            <w:tcBorders>
              <w:top w:val="single" w:color="auto" w:sz="4" w:space="0"/>
              <w:left w:val="single" w:color="auto" w:sz="4" w:space="0"/>
              <w:bottom w:val="single" w:color="auto" w:sz="4" w:space="0"/>
              <w:right w:val="single" w:color="000000" w:sz="4" w:space="0"/>
            </w:tcBorders>
            <w:vAlign w:val="center"/>
          </w:tcPr>
          <w:p>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功能分类科目编码</w:t>
            </w:r>
          </w:p>
        </w:tc>
        <w:tc>
          <w:tcPr>
            <w:tcW w:w="2510" w:type="dxa"/>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功能分类科目名称</w:t>
            </w:r>
          </w:p>
        </w:tc>
        <w:tc>
          <w:tcPr>
            <w:tcW w:w="1684" w:type="dxa"/>
            <w:gridSpan w:val="2"/>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小计</w:t>
            </w:r>
          </w:p>
        </w:tc>
        <w:tc>
          <w:tcPr>
            <w:tcW w:w="1842" w:type="dxa"/>
            <w:gridSpan w:val="2"/>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基本支出</w:t>
            </w:r>
          </w:p>
        </w:tc>
        <w:tc>
          <w:tcPr>
            <w:tcW w:w="1701" w:type="dxa"/>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项目支出</w:t>
            </w:r>
          </w:p>
        </w:tc>
      </w:tr>
      <w:tr>
        <w:trPr>
          <w:trHeight w:val="300" w:hRule="atLeast"/>
        </w:trPr>
        <w:tc>
          <w:tcPr>
            <w:tcW w:w="525" w:type="dxa"/>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类</w:t>
            </w:r>
          </w:p>
        </w:tc>
        <w:tc>
          <w:tcPr>
            <w:tcW w:w="408" w:type="dxa"/>
            <w:tcBorders>
              <w:top w:val="nil"/>
              <w:left w:val="nil"/>
              <w:bottom w:val="single" w:color="auto" w:sz="4" w:space="0"/>
              <w:right w:val="single" w:color="auto" w:sz="4" w:space="0"/>
            </w:tcBorders>
            <w:vAlign w:val="center"/>
          </w:tcPr>
          <w:p>
            <w:pPr>
              <w:widowControl/>
              <w:jc w:val="left"/>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款</w:t>
            </w:r>
          </w:p>
        </w:tc>
        <w:tc>
          <w:tcPr>
            <w:tcW w:w="417" w:type="dxa"/>
            <w:tcBorders>
              <w:top w:val="nil"/>
              <w:left w:val="nil"/>
              <w:bottom w:val="single" w:color="auto" w:sz="4" w:space="0"/>
              <w:right w:val="single" w:color="auto" w:sz="4" w:space="0"/>
            </w:tcBorders>
            <w:vAlign w:val="center"/>
          </w:tcPr>
          <w:p>
            <w:pPr>
              <w:widowControl/>
              <w:jc w:val="left"/>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项</w:t>
            </w:r>
          </w:p>
        </w:tc>
        <w:tc>
          <w:tcPr>
            <w:tcW w:w="2510"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s="宋体"/>
                <w:b/>
                <w:bCs/>
                <w:color w:val="000000"/>
                <w:kern w:val="0"/>
                <w:sz w:val="20"/>
                <w:szCs w:val="20"/>
              </w:rPr>
            </w:pPr>
          </w:p>
        </w:tc>
        <w:tc>
          <w:tcPr>
            <w:tcW w:w="1684" w:type="dxa"/>
            <w:gridSpan w:val="2"/>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s="宋体"/>
                <w:b/>
                <w:bCs/>
                <w:color w:val="000000"/>
                <w:kern w:val="0"/>
                <w:sz w:val="20"/>
                <w:szCs w:val="20"/>
              </w:rPr>
            </w:pPr>
          </w:p>
        </w:tc>
        <w:tc>
          <w:tcPr>
            <w:tcW w:w="1842" w:type="dxa"/>
            <w:gridSpan w:val="2"/>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s="宋体"/>
                <w:b/>
                <w:bCs/>
                <w:color w:val="000000"/>
                <w:kern w:val="0"/>
                <w:sz w:val="20"/>
                <w:szCs w:val="20"/>
              </w:rPr>
            </w:pPr>
          </w:p>
        </w:tc>
        <w:tc>
          <w:tcPr>
            <w:tcW w:w="1701"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s="宋体"/>
                <w:b/>
                <w:bCs/>
                <w:color w:val="000000"/>
                <w:kern w:val="0"/>
                <w:sz w:val="20"/>
                <w:szCs w:val="20"/>
              </w:rPr>
            </w:pPr>
          </w:p>
        </w:tc>
      </w:tr>
      <w:tr>
        <w:trPr>
          <w:trHeight w:val="450" w:hRule="atLeast"/>
        </w:trPr>
        <w:tc>
          <w:tcPr>
            <w:tcW w:w="525" w:type="dxa"/>
            <w:tcBorders>
              <w:top w:val="nil"/>
              <w:left w:val="single" w:color="auto" w:sz="4" w:space="0"/>
              <w:bottom w:val="single" w:color="auto" w:sz="4" w:space="0"/>
              <w:right w:val="single" w:color="auto" w:sz="4" w:space="0"/>
            </w:tcBorders>
            <w:vAlign w:val="center"/>
          </w:tcPr>
          <w:p>
            <w:pPr>
              <w:jc w:val="right"/>
              <w:rPr>
                <w:rFonts w:ascii="仿宋_GB2312" w:hAnsi="宋体" w:eastAsia="仿宋_GB2312" w:cs="宋体"/>
                <w:b/>
                <w:color w:val="000000"/>
                <w:kern w:val="0"/>
                <w:sz w:val="21"/>
                <w:szCs w:val="21"/>
              </w:rPr>
            </w:pPr>
            <w:r>
              <w:rPr>
                <w:rFonts w:hint="eastAsia" w:ascii="仿宋_GB2312" w:eastAsia="仿宋_GB2312"/>
                <w:color w:val="000000"/>
                <w:sz w:val="18"/>
                <w:szCs w:val="18"/>
                <w:lang w:val="en-US" w:eastAsia="zh-CN"/>
              </w:rPr>
              <w:t>208</w:t>
            </w:r>
            <w:r>
              <w:rPr>
                <w:rFonts w:hint="eastAsia" w:ascii="仿宋_GB2312" w:eastAsia="仿宋_GB2312"/>
                <w:color w:val="000000"/>
                <w:sz w:val="18"/>
                <w:szCs w:val="18"/>
              </w:rPr>
              <w:t>　</w:t>
            </w:r>
          </w:p>
        </w:tc>
        <w:tc>
          <w:tcPr>
            <w:tcW w:w="408" w:type="dxa"/>
            <w:tcBorders>
              <w:top w:val="nil"/>
              <w:left w:val="nil"/>
              <w:bottom w:val="single" w:color="auto" w:sz="4" w:space="0"/>
              <w:right w:val="single" w:color="auto" w:sz="4" w:space="0"/>
            </w:tcBorders>
            <w:vAlign w:val="center"/>
          </w:tcPr>
          <w:p>
            <w:pPr>
              <w:jc w:val="right"/>
              <w:rPr>
                <w:rFonts w:ascii="仿宋_GB2312" w:hAnsi="宋体" w:eastAsia="仿宋_GB2312" w:cs="宋体"/>
                <w:b/>
                <w:color w:val="000000"/>
                <w:kern w:val="0"/>
                <w:sz w:val="21"/>
                <w:szCs w:val="21"/>
              </w:rPr>
            </w:pPr>
            <w:r>
              <w:rPr>
                <w:rFonts w:hint="eastAsia" w:ascii="仿宋_GB2312" w:eastAsia="仿宋_GB2312"/>
                <w:color w:val="000000"/>
                <w:sz w:val="18"/>
                <w:szCs w:val="18"/>
                <w:lang w:val="en-US" w:eastAsia="zh-CN"/>
              </w:rPr>
              <w:t>05</w:t>
            </w:r>
            <w:r>
              <w:rPr>
                <w:rFonts w:hint="eastAsia" w:ascii="仿宋_GB2312" w:eastAsia="仿宋_GB2312"/>
                <w:color w:val="000000"/>
                <w:sz w:val="18"/>
                <w:szCs w:val="18"/>
              </w:rPr>
              <w:t>　</w:t>
            </w:r>
          </w:p>
        </w:tc>
        <w:tc>
          <w:tcPr>
            <w:tcW w:w="417" w:type="dxa"/>
            <w:tcBorders>
              <w:top w:val="nil"/>
              <w:left w:val="nil"/>
              <w:bottom w:val="single" w:color="auto" w:sz="4" w:space="0"/>
              <w:right w:val="single" w:color="auto" w:sz="4" w:space="0"/>
            </w:tcBorders>
            <w:vAlign w:val="center"/>
          </w:tcPr>
          <w:p>
            <w:pPr>
              <w:jc w:val="right"/>
              <w:rPr>
                <w:rFonts w:ascii="仿宋_GB2312" w:hAnsi="宋体" w:eastAsia="仿宋_GB2312" w:cs="宋体"/>
                <w:b/>
                <w:color w:val="000000"/>
                <w:kern w:val="0"/>
                <w:sz w:val="21"/>
                <w:szCs w:val="21"/>
              </w:rPr>
            </w:pPr>
            <w:r>
              <w:rPr>
                <w:rFonts w:hint="eastAsia" w:ascii="仿宋_GB2312" w:eastAsia="仿宋_GB2312"/>
                <w:color w:val="000000"/>
                <w:sz w:val="18"/>
                <w:szCs w:val="18"/>
                <w:lang w:val="en-US" w:eastAsia="zh-CN"/>
              </w:rPr>
              <w:t>05</w:t>
            </w:r>
            <w:r>
              <w:rPr>
                <w:rFonts w:hint="eastAsia" w:ascii="仿宋_GB2312" w:eastAsia="仿宋_GB2312"/>
                <w:color w:val="000000"/>
                <w:sz w:val="18"/>
                <w:szCs w:val="18"/>
              </w:rPr>
              <w:t>　</w:t>
            </w:r>
          </w:p>
        </w:tc>
        <w:tc>
          <w:tcPr>
            <w:tcW w:w="2510" w:type="dxa"/>
            <w:tcBorders>
              <w:top w:val="nil"/>
              <w:left w:val="nil"/>
              <w:bottom w:val="single" w:color="auto" w:sz="4" w:space="0"/>
              <w:right w:val="single" w:color="auto" w:sz="4" w:space="0"/>
            </w:tcBorders>
            <w:vAlign w:val="center"/>
          </w:tcPr>
          <w:p>
            <w:pPr>
              <w:jc w:val="left"/>
              <w:rPr>
                <w:rFonts w:ascii="仿宋_GB2312" w:hAnsi="宋体" w:eastAsia="仿宋_GB2312" w:cs="宋体"/>
                <w:b/>
                <w:color w:val="000000"/>
                <w:kern w:val="0"/>
                <w:sz w:val="21"/>
                <w:szCs w:val="21"/>
              </w:rPr>
            </w:pPr>
            <w:r>
              <w:rPr>
                <w:rFonts w:hint="eastAsia" w:ascii="仿宋_GB2312" w:eastAsia="仿宋_GB2312"/>
                <w:color w:val="000000"/>
                <w:sz w:val="18"/>
                <w:szCs w:val="18"/>
              </w:rPr>
              <w:t>机关事业单位基本养老保险缴费支出　</w:t>
            </w:r>
          </w:p>
        </w:tc>
        <w:tc>
          <w:tcPr>
            <w:tcW w:w="1684" w:type="dxa"/>
            <w:gridSpan w:val="2"/>
            <w:tcBorders>
              <w:top w:val="nil"/>
              <w:left w:val="nil"/>
              <w:bottom w:val="single" w:color="auto" w:sz="4" w:space="0"/>
              <w:right w:val="single" w:color="auto" w:sz="4" w:space="0"/>
            </w:tcBorders>
            <w:vAlign w:val="center"/>
          </w:tcPr>
          <w:p>
            <w:pPr>
              <w:jc w:val="center"/>
              <w:rPr>
                <w:rFonts w:ascii="仿宋_GB2312" w:hAnsi="宋体" w:eastAsia="仿宋_GB2312" w:cs="宋体"/>
                <w:b/>
                <w:color w:val="000000"/>
                <w:kern w:val="0"/>
                <w:sz w:val="22"/>
                <w:szCs w:val="22"/>
              </w:rPr>
            </w:pPr>
            <w:r>
              <w:rPr>
                <w:rFonts w:hint="eastAsia" w:ascii="仿宋_GB2312" w:eastAsia="仿宋_GB2312"/>
                <w:color w:val="000000"/>
                <w:sz w:val="16"/>
                <w:szCs w:val="16"/>
                <w:lang w:val="en-US" w:eastAsia="zh-CN"/>
              </w:rPr>
              <w:t>98.1</w:t>
            </w:r>
            <w:r>
              <w:rPr>
                <w:rFonts w:hint="eastAsia" w:ascii="仿宋_GB2312" w:eastAsia="仿宋_GB2312"/>
                <w:color w:val="000000"/>
                <w:sz w:val="16"/>
                <w:szCs w:val="16"/>
              </w:rPr>
              <w:t>　</w:t>
            </w:r>
          </w:p>
        </w:tc>
        <w:tc>
          <w:tcPr>
            <w:tcW w:w="1842" w:type="dxa"/>
            <w:gridSpan w:val="2"/>
            <w:tcBorders>
              <w:top w:val="nil"/>
              <w:left w:val="nil"/>
              <w:bottom w:val="single" w:color="auto" w:sz="4" w:space="0"/>
              <w:right w:val="single" w:color="auto" w:sz="4" w:space="0"/>
            </w:tcBorders>
            <w:vAlign w:val="center"/>
          </w:tcPr>
          <w:p>
            <w:pPr>
              <w:jc w:val="center"/>
              <w:rPr>
                <w:rFonts w:ascii="仿宋_GB2312" w:hAnsi="宋体" w:eastAsia="仿宋_GB2312" w:cs="宋体"/>
                <w:b/>
                <w:color w:val="000000"/>
                <w:kern w:val="0"/>
                <w:sz w:val="22"/>
                <w:szCs w:val="22"/>
              </w:rPr>
            </w:pPr>
            <w:r>
              <w:rPr>
                <w:rFonts w:hint="eastAsia" w:ascii="仿宋_GB2312" w:eastAsia="仿宋_GB2312"/>
                <w:color w:val="000000"/>
                <w:sz w:val="16"/>
                <w:szCs w:val="16"/>
                <w:lang w:val="en-US" w:eastAsia="zh-CN"/>
              </w:rPr>
              <w:t>98.1</w:t>
            </w:r>
            <w:r>
              <w:rPr>
                <w:rFonts w:hint="eastAsia" w:ascii="仿宋_GB2312" w:eastAsia="仿宋_GB2312"/>
                <w:color w:val="000000"/>
                <w:sz w:val="16"/>
                <w:szCs w:val="16"/>
              </w:rPr>
              <w:t>　</w:t>
            </w:r>
          </w:p>
        </w:tc>
        <w:tc>
          <w:tcPr>
            <w:tcW w:w="1701"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b/>
                <w:color w:val="000000"/>
                <w:kern w:val="0"/>
                <w:sz w:val="22"/>
                <w:szCs w:val="22"/>
              </w:rPr>
            </w:pPr>
          </w:p>
        </w:tc>
      </w:tr>
      <w:tr>
        <w:trPr>
          <w:trHeight w:val="450" w:hRule="atLeast"/>
        </w:trPr>
        <w:tc>
          <w:tcPr>
            <w:tcW w:w="525" w:type="dxa"/>
            <w:tcBorders>
              <w:top w:val="nil"/>
              <w:left w:val="single" w:color="auto" w:sz="4" w:space="0"/>
              <w:bottom w:val="single" w:color="auto" w:sz="4" w:space="0"/>
              <w:right w:val="single" w:color="auto" w:sz="4" w:space="0"/>
            </w:tcBorders>
            <w:vAlign w:val="center"/>
          </w:tcPr>
          <w:p>
            <w:pPr>
              <w:jc w:val="right"/>
              <w:rPr>
                <w:rFonts w:ascii="宋体" w:hAnsi="宋体" w:cs="宋体"/>
                <w:color w:val="000000"/>
                <w:kern w:val="0"/>
                <w:sz w:val="21"/>
                <w:szCs w:val="21"/>
              </w:rPr>
            </w:pPr>
            <w:r>
              <w:rPr>
                <w:rFonts w:hint="eastAsia" w:ascii="仿宋_GB2312" w:eastAsia="仿宋_GB2312"/>
                <w:color w:val="000000"/>
                <w:sz w:val="18"/>
                <w:szCs w:val="18"/>
                <w:lang w:val="en-US" w:eastAsia="zh-CN"/>
              </w:rPr>
              <w:t>210</w:t>
            </w:r>
            <w:r>
              <w:rPr>
                <w:rFonts w:hint="eastAsia" w:ascii="仿宋_GB2312" w:eastAsia="仿宋_GB2312"/>
                <w:color w:val="000000"/>
                <w:sz w:val="18"/>
                <w:szCs w:val="18"/>
              </w:rPr>
              <w:t>　</w:t>
            </w:r>
          </w:p>
        </w:tc>
        <w:tc>
          <w:tcPr>
            <w:tcW w:w="408" w:type="dxa"/>
            <w:tcBorders>
              <w:top w:val="nil"/>
              <w:left w:val="nil"/>
              <w:bottom w:val="single" w:color="auto" w:sz="4" w:space="0"/>
              <w:right w:val="single" w:color="auto" w:sz="4" w:space="0"/>
            </w:tcBorders>
            <w:vAlign w:val="center"/>
          </w:tcPr>
          <w:p>
            <w:pPr>
              <w:jc w:val="right"/>
              <w:rPr>
                <w:rFonts w:ascii="宋体" w:hAnsi="宋体" w:cs="宋体"/>
                <w:color w:val="000000"/>
                <w:kern w:val="0"/>
                <w:sz w:val="21"/>
                <w:szCs w:val="21"/>
              </w:rPr>
            </w:pPr>
            <w:r>
              <w:rPr>
                <w:rFonts w:hint="eastAsia" w:ascii="仿宋_GB2312" w:eastAsia="仿宋_GB2312"/>
                <w:color w:val="000000"/>
                <w:sz w:val="18"/>
                <w:szCs w:val="18"/>
                <w:lang w:val="en-US" w:eastAsia="zh-CN"/>
              </w:rPr>
              <w:t>11</w:t>
            </w:r>
          </w:p>
        </w:tc>
        <w:tc>
          <w:tcPr>
            <w:tcW w:w="417" w:type="dxa"/>
            <w:tcBorders>
              <w:top w:val="nil"/>
              <w:left w:val="nil"/>
              <w:bottom w:val="single" w:color="auto" w:sz="4" w:space="0"/>
              <w:right w:val="single" w:color="auto" w:sz="4" w:space="0"/>
            </w:tcBorders>
            <w:vAlign w:val="center"/>
          </w:tcPr>
          <w:p>
            <w:pPr>
              <w:jc w:val="right"/>
              <w:rPr>
                <w:rFonts w:ascii="宋体" w:hAnsi="宋体" w:cs="宋体"/>
                <w:color w:val="000000"/>
                <w:kern w:val="0"/>
                <w:sz w:val="21"/>
                <w:szCs w:val="21"/>
              </w:rPr>
            </w:pPr>
            <w:r>
              <w:rPr>
                <w:rFonts w:hint="eastAsia" w:ascii="仿宋_GB2312" w:eastAsia="仿宋_GB2312"/>
                <w:color w:val="000000"/>
                <w:sz w:val="18"/>
                <w:szCs w:val="18"/>
                <w:lang w:val="en-US" w:eastAsia="zh-CN"/>
              </w:rPr>
              <w:t>02</w:t>
            </w:r>
          </w:p>
        </w:tc>
        <w:tc>
          <w:tcPr>
            <w:tcW w:w="2510" w:type="dxa"/>
            <w:tcBorders>
              <w:top w:val="nil"/>
              <w:left w:val="nil"/>
              <w:bottom w:val="single" w:color="auto" w:sz="4" w:space="0"/>
              <w:right w:val="single" w:color="auto" w:sz="4" w:space="0"/>
            </w:tcBorders>
            <w:vAlign w:val="center"/>
          </w:tcPr>
          <w:p>
            <w:pPr>
              <w:jc w:val="left"/>
              <w:rPr>
                <w:rFonts w:ascii="宋体" w:hAnsi="宋体" w:cs="宋体"/>
                <w:color w:val="000000"/>
                <w:kern w:val="0"/>
                <w:sz w:val="21"/>
                <w:szCs w:val="21"/>
              </w:rPr>
            </w:pPr>
            <w:r>
              <w:rPr>
                <w:rFonts w:hint="eastAsia" w:ascii="仿宋_GB2312" w:eastAsia="仿宋_GB2312"/>
                <w:color w:val="000000"/>
                <w:sz w:val="18"/>
                <w:szCs w:val="18"/>
              </w:rPr>
              <w:t>事业单位医疗　</w:t>
            </w:r>
          </w:p>
        </w:tc>
        <w:tc>
          <w:tcPr>
            <w:tcW w:w="1684" w:type="dxa"/>
            <w:gridSpan w:val="2"/>
            <w:tcBorders>
              <w:top w:val="nil"/>
              <w:left w:val="nil"/>
              <w:bottom w:val="single" w:color="auto" w:sz="4" w:space="0"/>
              <w:right w:val="single" w:color="auto" w:sz="4" w:space="0"/>
            </w:tcBorders>
            <w:vAlign w:val="center"/>
          </w:tcPr>
          <w:p>
            <w:pPr>
              <w:jc w:val="center"/>
              <w:rPr>
                <w:rFonts w:ascii="宋体" w:hAnsi="宋体" w:cs="宋体"/>
                <w:color w:val="000000"/>
                <w:kern w:val="0"/>
                <w:sz w:val="22"/>
                <w:szCs w:val="22"/>
              </w:rPr>
            </w:pPr>
            <w:r>
              <w:rPr>
                <w:rFonts w:hint="eastAsia" w:ascii="仿宋_GB2312" w:eastAsia="仿宋_GB2312"/>
                <w:color w:val="000000"/>
                <w:sz w:val="16"/>
                <w:szCs w:val="16"/>
                <w:lang w:val="en-US" w:eastAsia="zh-CN"/>
              </w:rPr>
              <w:t>56.21</w:t>
            </w:r>
          </w:p>
        </w:tc>
        <w:tc>
          <w:tcPr>
            <w:tcW w:w="1842" w:type="dxa"/>
            <w:gridSpan w:val="2"/>
            <w:tcBorders>
              <w:top w:val="nil"/>
              <w:left w:val="nil"/>
              <w:bottom w:val="single" w:color="auto" w:sz="4" w:space="0"/>
              <w:right w:val="single" w:color="auto" w:sz="4" w:space="0"/>
            </w:tcBorders>
            <w:vAlign w:val="center"/>
          </w:tcPr>
          <w:p>
            <w:pPr>
              <w:jc w:val="center"/>
              <w:rPr>
                <w:rFonts w:ascii="宋体" w:hAnsi="宋体" w:cs="宋体"/>
                <w:color w:val="000000"/>
                <w:kern w:val="0"/>
                <w:sz w:val="22"/>
                <w:szCs w:val="22"/>
              </w:rPr>
            </w:pPr>
            <w:r>
              <w:rPr>
                <w:rFonts w:hint="eastAsia" w:ascii="仿宋_GB2312" w:eastAsia="仿宋_GB2312"/>
                <w:color w:val="000000"/>
                <w:sz w:val="16"/>
                <w:szCs w:val="16"/>
                <w:lang w:val="en-US" w:eastAsia="zh-CN"/>
              </w:rPr>
              <w:t>56.21</w:t>
            </w:r>
          </w:p>
        </w:tc>
        <w:tc>
          <w:tcPr>
            <w:tcW w:w="1701"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2"/>
                <w:szCs w:val="22"/>
              </w:rPr>
            </w:pPr>
          </w:p>
        </w:tc>
      </w:tr>
      <w:tr>
        <w:trPr>
          <w:trHeight w:val="450" w:hRule="atLeast"/>
        </w:trPr>
        <w:tc>
          <w:tcPr>
            <w:tcW w:w="525" w:type="dxa"/>
            <w:tcBorders>
              <w:top w:val="nil"/>
              <w:left w:val="single" w:color="auto" w:sz="4" w:space="0"/>
              <w:bottom w:val="single" w:color="auto" w:sz="4" w:space="0"/>
              <w:right w:val="single" w:color="auto" w:sz="4" w:space="0"/>
            </w:tcBorders>
            <w:vAlign w:val="center"/>
          </w:tcPr>
          <w:p>
            <w:pPr>
              <w:jc w:val="right"/>
              <w:rPr>
                <w:rFonts w:ascii="宋体" w:hAnsi="宋体" w:cs="宋体"/>
                <w:color w:val="000000"/>
                <w:kern w:val="0"/>
                <w:sz w:val="21"/>
                <w:szCs w:val="21"/>
              </w:rPr>
            </w:pPr>
            <w:r>
              <w:rPr>
                <w:rFonts w:hint="eastAsia" w:ascii="仿宋_GB2312" w:eastAsia="仿宋_GB2312"/>
                <w:color w:val="000000"/>
                <w:sz w:val="18"/>
                <w:szCs w:val="18"/>
                <w:lang w:val="en-US" w:eastAsia="zh-CN"/>
              </w:rPr>
              <w:t>210</w:t>
            </w:r>
            <w:r>
              <w:rPr>
                <w:rFonts w:hint="eastAsia" w:ascii="仿宋_GB2312" w:eastAsia="仿宋_GB2312"/>
                <w:color w:val="000000"/>
                <w:sz w:val="18"/>
                <w:szCs w:val="18"/>
              </w:rPr>
              <w:t>　</w:t>
            </w:r>
          </w:p>
        </w:tc>
        <w:tc>
          <w:tcPr>
            <w:tcW w:w="408" w:type="dxa"/>
            <w:tcBorders>
              <w:top w:val="nil"/>
              <w:left w:val="nil"/>
              <w:bottom w:val="single" w:color="auto" w:sz="4" w:space="0"/>
              <w:right w:val="single" w:color="auto" w:sz="4" w:space="0"/>
            </w:tcBorders>
            <w:vAlign w:val="center"/>
          </w:tcPr>
          <w:p>
            <w:pPr>
              <w:jc w:val="right"/>
              <w:rPr>
                <w:rFonts w:ascii="宋体" w:hAnsi="宋体" w:cs="宋体"/>
                <w:color w:val="000000"/>
                <w:kern w:val="0"/>
                <w:sz w:val="21"/>
                <w:szCs w:val="21"/>
              </w:rPr>
            </w:pPr>
            <w:r>
              <w:rPr>
                <w:rFonts w:hint="eastAsia" w:ascii="仿宋_GB2312" w:eastAsia="仿宋_GB2312"/>
                <w:color w:val="000000"/>
                <w:sz w:val="18"/>
                <w:szCs w:val="18"/>
                <w:lang w:val="en-US" w:eastAsia="zh-CN"/>
              </w:rPr>
              <w:t>11</w:t>
            </w:r>
            <w:r>
              <w:rPr>
                <w:rFonts w:hint="eastAsia" w:ascii="仿宋_GB2312" w:eastAsia="仿宋_GB2312"/>
                <w:color w:val="000000"/>
                <w:sz w:val="18"/>
                <w:szCs w:val="18"/>
              </w:rPr>
              <w:t>　</w:t>
            </w:r>
          </w:p>
        </w:tc>
        <w:tc>
          <w:tcPr>
            <w:tcW w:w="417" w:type="dxa"/>
            <w:tcBorders>
              <w:top w:val="nil"/>
              <w:left w:val="nil"/>
              <w:bottom w:val="single" w:color="auto" w:sz="4" w:space="0"/>
              <w:right w:val="single" w:color="auto" w:sz="4" w:space="0"/>
            </w:tcBorders>
            <w:vAlign w:val="center"/>
          </w:tcPr>
          <w:p>
            <w:pPr>
              <w:jc w:val="right"/>
              <w:rPr>
                <w:rFonts w:ascii="宋体" w:hAnsi="宋体" w:cs="宋体"/>
                <w:color w:val="000000"/>
                <w:kern w:val="0"/>
                <w:sz w:val="21"/>
                <w:szCs w:val="21"/>
              </w:rPr>
            </w:pPr>
            <w:r>
              <w:rPr>
                <w:rFonts w:hint="eastAsia" w:ascii="仿宋_GB2312" w:eastAsia="仿宋_GB2312"/>
                <w:color w:val="000000"/>
                <w:sz w:val="18"/>
                <w:szCs w:val="18"/>
                <w:lang w:val="en-US" w:eastAsia="zh-CN"/>
              </w:rPr>
              <w:t>03</w:t>
            </w:r>
            <w:r>
              <w:rPr>
                <w:rFonts w:hint="eastAsia" w:ascii="仿宋_GB2312" w:eastAsia="仿宋_GB2312"/>
                <w:color w:val="000000"/>
                <w:sz w:val="18"/>
                <w:szCs w:val="18"/>
              </w:rPr>
              <w:t>　</w:t>
            </w:r>
          </w:p>
        </w:tc>
        <w:tc>
          <w:tcPr>
            <w:tcW w:w="2510" w:type="dxa"/>
            <w:tcBorders>
              <w:top w:val="nil"/>
              <w:left w:val="nil"/>
              <w:bottom w:val="single" w:color="auto" w:sz="4" w:space="0"/>
              <w:right w:val="single" w:color="auto" w:sz="4" w:space="0"/>
            </w:tcBorders>
            <w:vAlign w:val="center"/>
          </w:tcPr>
          <w:p>
            <w:pPr>
              <w:jc w:val="left"/>
              <w:rPr>
                <w:rFonts w:ascii="宋体" w:hAnsi="宋体" w:cs="宋体"/>
                <w:color w:val="000000"/>
                <w:kern w:val="0"/>
                <w:sz w:val="21"/>
                <w:szCs w:val="21"/>
              </w:rPr>
            </w:pPr>
            <w:r>
              <w:rPr>
                <w:rFonts w:hint="eastAsia" w:ascii="仿宋_GB2312" w:eastAsia="仿宋_GB2312"/>
                <w:color w:val="000000"/>
                <w:sz w:val="18"/>
                <w:szCs w:val="18"/>
              </w:rPr>
              <w:t>公务员医疗补助</w:t>
            </w:r>
          </w:p>
        </w:tc>
        <w:tc>
          <w:tcPr>
            <w:tcW w:w="1684" w:type="dxa"/>
            <w:gridSpan w:val="2"/>
            <w:tcBorders>
              <w:top w:val="nil"/>
              <w:left w:val="nil"/>
              <w:bottom w:val="single" w:color="auto" w:sz="4" w:space="0"/>
              <w:right w:val="single" w:color="auto" w:sz="4" w:space="0"/>
            </w:tcBorders>
            <w:vAlign w:val="center"/>
          </w:tcPr>
          <w:p>
            <w:pPr>
              <w:jc w:val="center"/>
              <w:rPr>
                <w:rFonts w:hint="default" w:ascii="宋体" w:hAnsi="宋体" w:cs="宋体"/>
                <w:color w:val="000000"/>
                <w:kern w:val="0"/>
                <w:sz w:val="22"/>
                <w:szCs w:val="22"/>
                <w:lang w:val="en-US"/>
              </w:rPr>
            </w:pPr>
            <w:r>
              <w:rPr>
                <w:rFonts w:hint="eastAsia" w:ascii="仿宋_GB2312" w:eastAsia="仿宋_GB2312"/>
                <w:color w:val="000000"/>
                <w:sz w:val="18"/>
                <w:szCs w:val="18"/>
                <w:lang w:val="en-US" w:eastAsia="zh-CN"/>
              </w:rPr>
              <w:t>26.47</w:t>
            </w:r>
          </w:p>
        </w:tc>
        <w:tc>
          <w:tcPr>
            <w:tcW w:w="1842" w:type="dxa"/>
            <w:gridSpan w:val="2"/>
            <w:tcBorders>
              <w:top w:val="nil"/>
              <w:left w:val="nil"/>
              <w:bottom w:val="single" w:color="auto" w:sz="4" w:space="0"/>
              <w:right w:val="single" w:color="auto" w:sz="4" w:space="0"/>
            </w:tcBorders>
            <w:vAlign w:val="center"/>
          </w:tcPr>
          <w:p>
            <w:pPr>
              <w:jc w:val="center"/>
              <w:rPr>
                <w:rFonts w:hint="default" w:ascii="宋体" w:hAnsi="宋体" w:cs="宋体"/>
                <w:color w:val="000000"/>
                <w:kern w:val="0"/>
                <w:sz w:val="22"/>
                <w:szCs w:val="22"/>
                <w:lang w:val="en-US"/>
              </w:rPr>
            </w:pPr>
            <w:r>
              <w:rPr>
                <w:rFonts w:hint="eastAsia" w:ascii="仿宋_GB2312" w:eastAsia="仿宋_GB2312"/>
                <w:color w:val="000000"/>
                <w:sz w:val="18"/>
                <w:szCs w:val="18"/>
                <w:lang w:val="en-US" w:eastAsia="zh-CN"/>
              </w:rPr>
              <w:t>26.47</w:t>
            </w:r>
          </w:p>
        </w:tc>
        <w:tc>
          <w:tcPr>
            <w:tcW w:w="1701"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2"/>
                <w:szCs w:val="22"/>
              </w:rPr>
            </w:pPr>
          </w:p>
        </w:tc>
      </w:tr>
      <w:tr>
        <w:trPr>
          <w:trHeight w:val="450" w:hRule="atLeast"/>
        </w:trPr>
        <w:tc>
          <w:tcPr>
            <w:tcW w:w="525" w:type="dxa"/>
            <w:tcBorders>
              <w:top w:val="nil"/>
              <w:left w:val="single" w:color="auto" w:sz="4" w:space="0"/>
              <w:bottom w:val="single" w:color="auto" w:sz="4" w:space="0"/>
              <w:right w:val="single" w:color="auto" w:sz="4" w:space="0"/>
            </w:tcBorders>
            <w:vAlign w:val="center"/>
          </w:tcPr>
          <w:p>
            <w:pPr>
              <w:jc w:val="right"/>
              <w:rPr>
                <w:rFonts w:ascii="宋体" w:hAnsi="宋体" w:cs="宋体"/>
                <w:color w:val="000000"/>
                <w:kern w:val="0"/>
                <w:sz w:val="21"/>
                <w:szCs w:val="21"/>
              </w:rPr>
            </w:pPr>
            <w:r>
              <w:rPr>
                <w:rFonts w:hint="eastAsia" w:ascii="仿宋_GB2312" w:eastAsia="仿宋_GB2312"/>
                <w:color w:val="000000"/>
                <w:sz w:val="18"/>
                <w:szCs w:val="18"/>
                <w:lang w:val="en-US" w:eastAsia="zh-CN"/>
              </w:rPr>
              <w:t>212</w:t>
            </w:r>
            <w:r>
              <w:rPr>
                <w:rFonts w:hint="eastAsia" w:ascii="仿宋_GB2312" w:eastAsia="仿宋_GB2312"/>
                <w:color w:val="000000"/>
                <w:sz w:val="18"/>
                <w:szCs w:val="18"/>
              </w:rPr>
              <w:t>　</w:t>
            </w:r>
          </w:p>
        </w:tc>
        <w:tc>
          <w:tcPr>
            <w:tcW w:w="408" w:type="dxa"/>
            <w:tcBorders>
              <w:top w:val="nil"/>
              <w:left w:val="nil"/>
              <w:bottom w:val="single" w:color="auto" w:sz="4" w:space="0"/>
              <w:right w:val="single" w:color="auto" w:sz="4" w:space="0"/>
            </w:tcBorders>
            <w:vAlign w:val="center"/>
          </w:tcPr>
          <w:p>
            <w:pPr>
              <w:jc w:val="right"/>
              <w:rPr>
                <w:rFonts w:ascii="宋体" w:hAnsi="宋体" w:cs="宋体"/>
                <w:color w:val="000000"/>
                <w:kern w:val="0"/>
                <w:sz w:val="21"/>
                <w:szCs w:val="21"/>
              </w:rPr>
            </w:pPr>
            <w:r>
              <w:rPr>
                <w:rFonts w:hint="eastAsia" w:ascii="仿宋_GB2312" w:eastAsia="仿宋_GB2312"/>
                <w:color w:val="000000"/>
                <w:sz w:val="18"/>
                <w:szCs w:val="18"/>
                <w:lang w:val="en-US" w:eastAsia="zh-CN"/>
              </w:rPr>
              <w:t>01</w:t>
            </w:r>
          </w:p>
        </w:tc>
        <w:tc>
          <w:tcPr>
            <w:tcW w:w="417" w:type="dxa"/>
            <w:tcBorders>
              <w:top w:val="nil"/>
              <w:left w:val="nil"/>
              <w:bottom w:val="single" w:color="auto" w:sz="4" w:space="0"/>
              <w:right w:val="single" w:color="auto" w:sz="4" w:space="0"/>
            </w:tcBorders>
            <w:vAlign w:val="center"/>
          </w:tcPr>
          <w:p>
            <w:pPr>
              <w:jc w:val="right"/>
              <w:rPr>
                <w:rFonts w:ascii="宋体" w:hAnsi="宋体" w:cs="宋体"/>
                <w:color w:val="000000"/>
                <w:kern w:val="0"/>
                <w:sz w:val="21"/>
                <w:szCs w:val="21"/>
              </w:rPr>
            </w:pPr>
            <w:r>
              <w:rPr>
                <w:rFonts w:hint="eastAsia" w:ascii="仿宋_GB2312" w:eastAsia="仿宋_GB2312"/>
                <w:color w:val="000000"/>
                <w:sz w:val="18"/>
                <w:szCs w:val="18"/>
                <w:lang w:val="en-US" w:eastAsia="zh-CN"/>
              </w:rPr>
              <w:t>01</w:t>
            </w:r>
          </w:p>
        </w:tc>
        <w:tc>
          <w:tcPr>
            <w:tcW w:w="2510" w:type="dxa"/>
            <w:tcBorders>
              <w:top w:val="nil"/>
              <w:left w:val="nil"/>
              <w:bottom w:val="single" w:color="auto" w:sz="4" w:space="0"/>
              <w:right w:val="single" w:color="auto" w:sz="4" w:space="0"/>
            </w:tcBorders>
            <w:vAlign w:val="center"/>
          </w:tcPr>
          <w:p>
            <w:pPr>
              <w:jc w:val="left"/>
              <w:rPr>
                <w:rFonts w:ascii="宋体" w:hAnsi="宋体" w:cs="宋体"/>
                <w:color w:val="000000"/>
                <w:kern w:val="0"/>
                <w:sz w:val="21"/>
                <w:szCs w:val="21"/>
              </w:rPr>
            </w:pPr>
            <w:r>
              <w:rPr>
                <w:rFonts w:hint="eastAsia" w:ascii="仿宋_GB2312" w:eastAsia="仿宋_GB2312"/>
                <w:color w:val="000000"/>
                <w:sz w:val="18"/>
                <w:szCs w:val="18"/>
              </w:rPr>
              <w:t>行政运行</w:t>
            </w:r>
          </w:p>
        </w:tc>
        <w:tc>
          <w:tcPr>
            <w:tcW w:w="1684" w:type="dxa"/>
            <w:gridSpan w:val="2"/>
            <w:tcBorders>
              <w:top w:val="nil"/>
              <w:left w:val="nil"/>
              <w:bottom w:val="single" w:color="auto" w:sz="4" w:space="0"/>
              <w:right w:val="single" w:color="auto" w:sz="4" w:space="0"/>
            </w:tcBorders>
            <w:vAlign w:val="center"/>
          </w:tcPr>
          <w:p>
            <w:pPr>
              <w:jc w:val="center"/>
              <w:rPr>
                <w:rFonts w:ascii="宋体" w:hAnsi="宋体" w:cs="宋体"/>
                <w:color w:val="000000"/>
                <w:kern w:val="0"/>
                <w:sz w:val="22"/>
                <w:szCs w:val="22"/>
              </w:rPr>
            </w:pPr>
            <w:r>
              <w:rPr>
                <w:rFonts w:hint="eastAsia" w:ascii="仿宋_GB2312" w:eastAsia="仿宋_GB2312"/>
                <w:color w:val="000000"/>
                <w:sz w:val="16"/>
                <w:szCs w:val="16"/>
                <w:lang w:val="en-US" w:eastAsia="zh-CN"/>
              </w:rPr>
              <w:t>260.78</w:t>
            </w:r>
          </w:p>
        </w:tc>
        <w:tc>
          <w:tcPr>
            <w:tcW w:w="1842" w:type="dxa"/>
            <w:gridSpan w:val="2"/>
            <w:tcBorders>
              <w:top w:val="nil"/>
              <w:left w:val="nil"/>
              <w:bottom w:val="single" w:color="auto" w:sz="4" w:space="0"/>
              <w:right w:val="single" w:color="auto" w:sz="4" w:space="0"/>
            </w:tcBorders>
            <w:vAlign w:val="center"/>
          </w:tcPr>
          <w:p>
            <w:pPr>
              <w:jc w:val="center"/>
              <w:rPr>
                <w:rFonts w:ascii="宋体" w:hAnsi="宋体" w:cs="宋体"/>
                <w:color w:val="000000"/>
                <w:kern w:val="0"/>
                <w:sz w:val="22"/>
                <w:szCs w:val="22"/>
              </w:rPr>
            </w:pPr>
            <w:r>
              <w:rPr>
                <w:rFonts w:hint="eastAsia" w:ascii="仿宋_GB2312" w:eastAsia="仿宋_GB2312"/>
                <w:color w:val="000000"/>
                <w:sz w:val="16"/>
                <w:szCs w:val="16"/>
                <w:lang w:val="en-US" w:eastAsia="zh-CN"/>
              </w:rPr>
              <w:t>260.78</w:t>
            </w:r>
          </w:p>
        </w:tc>
        <w:tc>
          <w:tcPr>
            <w:tcW w:w="1701"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2"/>
                <w:szCs w:val="22"/>
              </w:rPr>
            </w:pPr>
          </w:p>
        </w:tc>
      </w:tr>
      <w:tr>
        <w:trPr>
          <w:trHeight w:val="450" w:hRule="atLeast"/>
        </w:trPr>
        <w:tc>
          <w:tcPr>
            <w:tcW w:w="525" w:type="dxa"/>
            <w:tcBorders>
              <w:top w:val="nil"/>
              <w:left w:val="single" w:color="auto" w:sz="4" w:space="0"/>
              <w:bottom w:val="single" w:color="auto" w:sz="4" w:space="0"/>
              <w:right w:val="single" w:color="auto" w:sz="4" w:space="0"/>
            </w:tcBorders>
            <w:vAlign w:val="center"/>
          </w:tcPr>
          <w:p>
            <w:pPr>
              <w:jc w:val="right"/>
              <w:rPr>
                <w:rFonts w:ascii="宋体" w:hAnsi="宋体" w:cs="宋体"/>
                <w:color w:val="000000"/>
                <w:kern w:val="0"/>
                <w:sz w:val="21"/>
                <w:szCs w:val="21"/>
              </w:rPr>
            </w:pPr>
            <w:r>
              <w:rPr>
                <w:rFonts w:hint="eastAsia" w:ascii="仿宋_GB2312" w:eastAsia="仿宋_GB2312"/>
                <w:color w:val="000000"/>
                <w:sz w:val="18"/>
                <w:szCs w:val="18"/>
                <w:lang w:val="en-US" w:eastAsia="zh-CN"/>
              </w:rPr>
              <w:t>212</w:t>
            </w:r>
            <w:r>
              <w:rPr>
                <w:rFonts w:hint="eastAsia" w:ascii="仿宋_GB2312" w:eastAsia="仿宋_GB2312"/>
                <w:color w:val="000000"/>
                <w:sz w:val="18"/>
                <w:szCs w:val="18"/>
              </w:rPr>
              <w:t>　</w:t>
            </w:r>
          </w:p>
        </w:tc>
        <w:tc>
          <w:tcPr>
            <w:tcW w:w="408" w:type="dxa"/>
            <w:tcBorders>
              <w:top w:val="nil"/>
              <w:left w:val="nil"/>
              <w:bottom w:val="single" w:color="auto" w:sz="4" w:space="0"/>
              <w:right w:val="single" w:color="auto" w:sz="4" w:space="0"/>
            </w:tcBorders>
            <w:vAlign w:val="center"/>
          </w:tcPr>
          <w:p>
            <w:pPr>
              <w:jc w:val="right"/>
              <w:rPr>
                <w:rFonts w:ascii="宋体" w:hAnsi="宋体" w:cs="宋体"/>
                <w:color w:val="000000"/>
                <w:kern w:val="0"/>
                <w:sz w:val="21"/>
                <w:szCs w:val="21"/>
              </w:rPr>
            </w:pPr>
            <w:r>
              <w:rPr>
                <w:rFonts w:hint="eastAsia" w:ascii="仿宋_GB2312" w:eastAsia="仿宋_GB2312"/>
                <w:color w:val="000000"/>
                <w:sz w:val="18"/>
                <w:szCs w:val="18"/>
                <w:lang w:val="en-US" w:eastAsia="zh-CN"/>
              </w:rPr>
              <w:t>01</w:t>
            </w:r>
          </w:p>
        </w:tc>
        <w:tc>
          <w:tcPr>
            <w:tcW w:w="417" w:type="dxa"/>
            <w:tcBorders>
              <w:top w:val="nil"/>
              <w:left w:val="nil"/>
              <w:bottom w:val="single" w:color="auto" w:sz="4" w:space="0"/>
              <w:right w:val="single" w:color="auto" w:sz="4" w:space="0"/>
            </w:tcBorders>
            <w:vAlign w:val="center"/>
          </w:tcPr>
          <w:p>
            <w:pPr>
              <w:jc w:val="right"/>
              <w:rPr>
                <w:rFonts w:ascii="宋体" w:hAnsi="宋体" w:cs="宋体"/>
                <w:color w:val="000000"/>
                <w:kern w:val="0"/>
                <w:sz w:val="21"/>
                <w:szCs w:val="21"/>
              </w:rPr>
            </w:pPr>
            <w:r>
              <w:rPr>
                <w:rFonts w:hint="eastAsia" w:ascii="仿宋_GB2312" w:eastAsia="仿宋_GB2312"/>
                <w:color w:val="000000"/>
                <w:sz w:val="18"/>
                <w:szCs w:val="18"/>
                <w:lang w:val="en-US" w:eastAsia="zh-CN"/>
              </w:rPr>
              <w:t>99</w:t>
            </w:r>
          </w:p>
        </w:tc>
        <w:tc>
          <w:tcPr>
            <w:tcW w:w="2510" w:type="dxa"/>
            <w:tcBorders>
              <w:top w:val="nil"/>
              <w:left w:val="nil"/>
              <w:bottom w:val="single" w:color="auto" w:sz="4" w:space="0"/>
              <w:right w:val="single" w:color="auto" w:sz="4" w:space="0"/>
            </w:tcBorders>
            <w:vAlign w:val="center"/>
          </w:tcPr>
          <w:p>
            <w:pPr>
              <w:jc w:val="left"/>
              <w:rPr>
                <w:rFonts w:ascii="宋体" w:hAnsi="宋体" w:cs="宋体"/>
                <w:color w:val="000000"/>
                <w:kern w:val="0"/>
                <w:sz w:val="21"/>
                <w:szCs w:val="21"/>
              </w:rPr>
            </w:pPr>
            <w:r>
              <w:rPr>
                <w:rFonts w:hint="eastAsia" w:ascii="仿宋_GB2312" w:eastAsia="仿宋_GB2312"/>
                <w:color w:val="000000"/>
                <w:sz w:val="18"/>
                <w:szCs w:val="18"/>
              </w:rPr>
              <w:t>其他城乡社区管理事务支出</w:t>
            </w:r>
          </w:p>
        </w:tc>
        <w:tc>
          <w:tcPr>
            <w:tcW w:w="1684" w:type="dxa"/>
            <w:gridSpan w:val="2"/>
            <w:tcBorders>
              <w:top w:val="nil"/>
              <w:left w:val="nil"/>
              <w:bottom w:val="single" w:color="auto" w:sz="4" w:space="0"/>
              <w:right w:val="single" w:color="auto" w:sz="4" w:space="0"/>
            </w:tcBorders>
            <w:vAlign w:val="bottom"/>
          </w:tcPr>
          <w:p>
            <w:pPr>
              <w:jc w:val="center"/>
              <w:rPr>
                <w:rFonts w:ascii="宋体" w:hAnsi="宋体" w:cs="宋体"/>
                <w:color w:val="000000"/>
                <w:kern w:val="0"/>
                <w:sz w:val="22"/>
                <w:szCs w:val="22"/>
              </w:rPr>
            </w:pPr>
            <w:r>
              <w:rPr>
                <w:rFonts w:hint="eastAsia" w:ascii="仿宋_GB2312" w:eastAsia="仿宋_GB2312"/>
                <w:color w:val="000000"/>
                <w:sz w:val="16"/>
                <w:szCs w:val="16"/>
                <w:lang w:val="en-US" w:eastAsia="zh-CN"/>
              </w:rPr>
              <w:t>1294.81</w:t>
            </w:r>
          </w:p>
        </w:tc>
        <w:tc>
          <w:tcPr>
            <w:tcW w:w="1842" w:type="dxa"/>
            <w:gridSpan w:val="2"/>
            <w:tcBorders>
              <w:top w:val="nil"/>
              <w:left w:val="nil"/>
              <w:bottom w:val="single" w:color="auto" w:sz="4" w:space="0"/>
              <w:right w:val="single" w:color="auto" w:sz="4" w:space="0"/>
            </w:tcBorders>
            <w:vAlign w:val="center"/>
          </w:tcPr>
          <w:p>
            <w:pPr>
              <w:jc w:val="center"/>
              <w:rPr>
                <w:rFonts w:ascii="宋体" w:hAnsi="宋体" w:cs="宋体"/>
                <w:color w:val="000000"/>
                <w:kern w:val="0"/>
                <w:sz w:val="22"/>
                <w:szCs w:val="22"/>
              </w:rPr>
            </w:pPr>
            <w:r>
              <w:rPr>
                <w:rFonts w:hint="eastAsia" w:ascii="仿宋_GB2312" w:eastAsia="仿宋_GB2312"/>
                <w:color w:val="000000"/>
                <w:sz w:val="16"/>
                <w:szCs w:val="16"/>
                <w:lang w:val="en-US" w:eastAsia="zh-CN"/>
              </w:rPr>
              <w:t>1237.34</w:t>
            </w:r>
          </w:p>
        </w:tc>
        <w:tc>
          <w:tcPr>
            <w:tcW w:w="1701"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2"/>
                <w:szCs w:val="22"/>
              </w:rPr>
            </w:pPr>
            <w:r>
              <w:rPr>
                <w:rFonts w:hint="eastAsia" w:ascii="仿宋_GB2312" w:eastAsia="仿宋_GB2312"/>
                <w:color w:val="000000"/>
                <w:sz w:val="16"/>
                <w:szCs w:val="16"/>
                <w:lang w:val="en-US" w:eastAsia="zh-CN"/>
              </w:rPr>
              <w:t>57.47</w:t>
            </w:r>
          </w:p>
        </w:tc>
      </w:tr>
      <w:tr>
        <w:trPr>
          <w:trHeight w:val="450" w:hRule="atLeast"/>
        </w:trPr>
        <w:tc>
          <w:tcPr>
            <w:tcW w:w="525" w:type="dxa"/>
            <w:tcBorders>
              <w:top w:val="nil"/>
              <w:left w:val="single" w:color="auto" w:sz="4" w:space="0"/>
              <w:bottom w:val="single" w:color="auto" w:sz="4" w:space="0"/>
              <w:right w:val="single" w:color="auto" w:sz="4" w:space="0"/>
            </w:tcBorders>
            <w:vAlign w:val="center"/>
          </w:tcPr>
          <w:p>
            <w:pPr>
              <w:jc w:val="right"/>
              <w:rPr>
                <w:rFonts w:ascii="宋体" w:hAnsi="宋体" w:cs="宋体"/>
                <w:color w:val="000000"/>
                <w:kern w:val="0"/>
                <w:sz w:val="21"/>
                <w:szCs w:val="21"/>
              </w:rPr>
            </w:pPr>
            <w:r>
              <w:rPr>
                <w:rFonts w:hint="eastAsia" w:ascii="仿宋_GB2312" w:eastAsia="仿宋_GB2312"/>
                <w:color w:val="000000"/>
                <w:sz w:val="18"/>
                <w:szCs w:val="18"/>
                <w:lang w:val="en-US" w:eastAsia="zh-CN"/>
              </w:rPr>
              <w:t>212</w:t>
            </w:r>
            <w:r>
              <w:rPr>
                <w:rFonts w:hint="eastAsia" w:ascii="仿宋_GB2312" w:eastAsia="仿宋_GB2312"/>
                <w:color w:val="000000"/>
                <w:sz w:val="18"/>
                <w:szCs w:val="18"/>
              </w:rPr>
              <w:t>　</w:t>
            </w:r>
          </w:p>
        </w:tc>
        <w:tc>
          <w:tcPr>
            <w:tcW w:w="408" w:type="dxa"/>
            <w:tcBorders>
              <w:top w:val="nil"/>
              <w:left w:val="nil"/>
              <w:bottom w:val="single" w:color="auto" w:sz="4" w:space="0"/>
              <w:right w:val="single" w:color="auto" w:sz="4" w:space="0"/>
            </w:tcBorders>
            <w:vAlign w:val="center"/>
          </w:tcPr>
          <w:p>
            <w:pPr>
              <w:jc w:val="right"/>
              <w:rPr>
                <w:rFonts w:ascii="宋体" w:hAnsi="宋体" w:cs="宋体"/>
                <w:color w:val="000000"/>
                <w:kern w:val="0"/>
                <w:sz w:val="21"/>
                <w:szCs w:val="21"/>
              </w:rPr>
            </w:pPr>
            <w:r>
              <w:rPr>
                <w:rFonts w:hint="eastAsia" w:ascii="仿宋_GB2312" w:eastAsia="仿宋_GB2312"/>
                <w:color w:val="000000"/>
                <w:sz w:val="18"/>
                <w:szCs w:val="18"/>
                <w:lang w:val="en-US" w:eastAsia="zh-CN"/>
              </w:rPr>
              <w:t>05</w:t>
            </w:r>
          </w:p>
        </w:tc>
        <w:tc>
          <w:tcPr>
            <w:tcW w:w="417" w:type="dxa"/>
            <w:tcBorders>
              <w:top w:val="nil"/>
              <w:left w:val="nil"/>
              <w:bottom w:val="single" w:color="auto" w:sz="4" w:space="0"/>
              <w:right w:val="single" w:color="auto" w:sz="4" w:space="0"/>
            </w:tcBorders>
            <w:vAlign w:val="center"/>
          </w:tcPr>
          <w:p>
            <w:pPr>
              <w:jc w:val="right"/>
              <w:rPr>
                <w:rFonts w:ascii="宋体" w:hAnsi="宋体" w:cs="宋体"/>
                <w:color w:val="000000"/>
                <w:kern w:val="0"/>
                <w:sz w:val="21"/>
                <w:szCs w:val="21"/>
              </w:rPr>
            </w:pPr>
            <w:r>
              <w:rPr>
                <w:rFonts w:hint="eastAsia" w:ascii="仿宋_GB2312" w:eastAsia="仿宋_GB2312"/>
                <w:color w:val="000000"/>
                <w:sz w:val="18"/>
                <w:szCs w:val="18"/>
                <w:lang w:val="en-US" w:eastAsia="zh-CN"/>
              </w:rPr>
              <w:t>01</w:t>
            </w:r>
          </w:p>
        </w:tc>
        <w:tc>
          <w:tcPr>
            <w:tcW w:w="2510" w:type="dxa"/>
            <w:tcBorders>
              <w:top w:val="nil"/>
              <w:left w:val="nil"/>
              <w:bottom w:val="single" w:color="auto" w:sz="4" w:space="0"/>
              <w:right w:val="single" w:color="auto" w:sz="4" w:space="0"/>
            </w:tcBorders>
            <w:vAlign w:val="center"/>
          </w:tcPr>
          <w:p>
            <w:pPr>
              <w:jc w:val="left"/>
              <w:rPr>
                <w:rFonts w:ascii="宋体" w:hAnsi="宋体" w:cs="宋体"/>
                <w:color w:val="000000"/>
                <w:kern w:val="0"/>
                <w:sz w:val="21"/>
                <w:szCs w:val="21"/>
              </w:rPr>
            </w:pPr>
            <w:r>
              <w:rPr>
                <w:rFonts w:hint="eastAsia" w:ascii="仿宋_GB2312" w:eastAsia="仿宋_GB2312"/>
                <w:color w:val="000000"/>
                <w:sz w:val="18"/>
                <w:szCs w:val="18"/>
              </w:rPr>
              <w:t>城乡社区环境卫生</w:t>
            </w:r>
          </w:p>
        </w:tc>
        <w:tc>
          <w:tcPr>
            <w:tcW w:w="1684" w:type="dxa"/>
            <w:gridSpan w:val="2"/>
            <w:tcBorders>
              <w:top w:val="nil"/>
              <w:left w:val="nil"/>
              <w:bottom w:val="single" w:color="auto" w:sz="4" w:space="0"/>
              <w:right w:val="single" w:color="auto" w:sz="4" w:space="0"/>
            </w:tcBorders>
            <w:vAlign w:val="bottom"/>
          </w:tcPr>
          <w:p>
            <w:pPr>
              <w:jc w:val="center"/>
              <w:rPr>
                <w:rFonts w:ascii="宋体" w:hAnsi="宋体" w:cs="宋体"/>
                <w:color w:val="000000"/>
                <w:kern w:val="0"/>
                <w:sz w:val="22"/>
                <w:szCs w:val="22"/>
              </w:rPr>
            </w:pPr>
            <w:r>
              <w:rPr>
                <w:rFonts w:hint="eastAsia" w:ascii="仿宋_GB2312" w:eastAsia="仿宋_GB2312"/>
                <w:color w:val="000000"/>
                <w:sz w:val="18"/>
                <w:szCs w:val="18"/>
                <w:lang w:val="en-US" w:eastAsia="zh-CN"/>
              </w:rPr>
              <w:t>29.68</w:t>
            </w:r>
          </w:p>
        </w:tc>
        <w:tc>
          <w:tcPr>
            <w:tcW w:w="1842" w:type="dxa"/>
            <w:gridSpan w:val="2"/>
            <w:tcBorders>
              <w:top w:val="nil"/>
              <w:left w:val="nil"/>
              <w:bottom w:val="single" w:color="auto" w:sz="4" w:space="0"/>
              <w:right w:val="single" w:color="auto" w:sz="4" w:space="0"/>
            </w:tcBorders>
            <w:vAlign w:val="center"/>
          </w:tcPr>
          <w:p>
            <w:pPr>
              <w:jc w:val="center"/>
              <w:rPr>
                <w:rFonts w:hint="default" w:ascii="宋体" w:hAnsi="宋体" w:eastAsia="宋体" w:cs="宋体"/>
                <w:color w:val="000000"/>
                <w:kern w:val="0"/>
                <w:sz w:val="22"/>
                <w:szCs w:val="22"/>
                <w:lang w:val="en-US" w:eastAsia="zh-CN"/>
              </w:rPr>
            </w:pPr>
            <w:r>
              <w:rPr>
                <w:rFonts w:hint="eastAsia" w:ascii="仿宋_GB2312" w:eastAsia="仿宋_GB2312"/>
                <w:color w:val="000000"/>
                <w:sz w:val="18"/>
                <w:szCs w:val="18"/>
                <w:lang w:val="en-US" w:eastAsia="zh-CN"/>
              </w:rPr>
              <w:t>14.02</w:t>
            </w:r>
          </w:p>
        </w:tc>
        <w:tc>
          <w:tcPr>
            <w:tcW w:w="1701" w:type="dxa"/>
            <w:tcBorders>
              <w:top w:val="nil"/>
              <w:left w:val="nil"/>
              <w:bottom w:val="single" w:color="auto" w:sz="4" w:space="0"/>
              <w:right w:val="single" w:color="auto" w:sz="4" w:space="0"/>
            </w:tcBorders>
            <w:vAlign w:val="center"/>
          </w:tcPr>
          <w:p>
            <w:pPr>
              <w:widowControl/>
              <w:jc w:val="center"/>
              <w:rPr>
                <w:rFonts w:hint="default" w:ascii="宋体" w:hAnsi="宋体" w:cs="宋体"/>
                <w:color w:val="000000"/>
                <w:kern w:val="0"/>
                <w:sz w:val="22"/>
                <w:szCs w:val="22"/>
                <w:lang w:val="en-US"/>
              </w:rPr>
            </w:pPr>
            <w:r>
              <w:rPr>
                <w:rFonts w:hint="eastAsia" w:ascii="仿宋_GB2312" w:eastAsia="仿宋_GB2312"/>
                <w:color w:val="000000"/>
                <w:sz w:val="18"/>
                <w:szCs w:val="18"/>
                <w:lang w:val="en-US" w:eastAsia="zh-CN"/>
              </w:rPr>
              <w:t>15.66</w:t>
            </w:r>
          </w:p>
        </w:tc>
      </w:tr>
      <w:tr>
        <w:trPr>
          <w:trHeight w:val="450" w:hRule="atLeast"/>
        </w:trPr>
        <w:tc>
          <w:tcPr>
            <w:tcW w:w="525" w:type="dxa"/>
            <w:tcBorders>
              <w:top w:val="nil"/>
              <w:left w:val="single" w:color="auto" w:sz="4" w:space="0"/>
              <w:bottom w:val="single" w:color="auto" w:sz="4" w:space="0"/>
              <w:right w:val="single" w:color="auto" w:sz="4" w:space="0"/>
            </w:tcBorders>
            <w:vAlign w:val="center"/>
          </w:tcPr>
          <w:p>
            <w:pPr>
              <w:jc w:val="right"/>
              <w:rPr>
                <w:rFonts w:ascii="宋体" w:hAnsi="宋体" w:cs="宋体"/>
                <w:color w:val="000000"/>
                <w:kern w:val="0"/>
                <w:sz w:val="21"/>
                <w:szCs w:val="21"/>
              </w:rPr>
            </w:pPr>
            <w:r>
              <w:rPr>
                <w:rFonts w:hint="eastAsia" w:ascii="仿宋_GB2312" w:eastAsia="仿宋_GB2312"/>
                <w:color w:val="000000"/>
                <w:sz w:val="18"/>
                <w:szCs w:val="18"/>
                <w:lang w:val="en-US" w:eastAsia="zh-CN"/>
              </w:rPr>
              <w:t>221</w:t>
            </w:r>
            <w:r>
              <w:rPr>
                <w:rFonts w:hint="eastAsia" w:ascii="仿宋_GB2312" w:eastAsia="仿宋_GB2312"/>
                <w:color w:val="000000"/>
                <w:sz w:val="18"/>
                <w:szCs w:val="18"/>
              </w:rPr>
              <w:t>　</w:t>
            </w:r>
          </w:p>
        </w:tc>
        <w:tc>
          <w:tcPr>
            <w:tcW w:w="408" w:type="dxa"/>
            <w:tcBorders>
              <w:top w:val="nil"/>
              <w:left w:val="nil"/>
              <w:bottom w:val="single" w:color="auto" w:sz="4" w:space="0"/>
              <w:right w:val="single" w:color="auto" w:sz="4" w:space="0"/>
            </w:tcBorders>
            <w:vAlign w:val="center"/>
          </w:tcPr>
          <w:p>
            <w:pPr>
              <w:jc w:val="right"/>
              <w:rPr>
                <w:rFonts w:ascii="宋体" w:hAnsi="宋体" w:cs="宋体"/>
                <w:color w:val="000000"/>
                <w:kern w:val="0"/>
                <w:sz w:val="21"/>
                <w:szCs w:val="21"/>
              </w:rPr>
            </w:pPr>
            <w:r>
              <w:rPr>
                <w:rFonts w:hint="eastAsia" w:ascii="仿宋_GB2312" w:eastAsia="仿宋_GB2312"/>
                <w:color w:val="000000"/>
                <w:sz w:val="18"/>
                <w:szCs w:val="18"/>
                <w:lang w:val="en-US" w:eastAsia="zh-CN"/>
              </w:rPr>
              <w:t>02</w:t>
            </w:r>
            <w:r>
              <w:rPr>
                <w:rFonts w:hint="eastAsia" w:ascii="仿宋_GB2312" w:eastAsia="仿宋_GB2312"/>
                <w:color w:val="000000"/>
                <w:sz w:val="18"/>
                <w:szCs w:val="18"/>
              </w:rPr>
              <w:t>　</w:t>
            </w:r>
          </w:p>
        </w:tc>
        <w:tc>
          <w:tcPr>
            <w:tcW w:w="417" w:type="dxa"/>
            <w:tcBorders>
              <w:top w:val="nil"/>
              <w:left w:val="nil"/>
              <w:bottom w:val="single" w:color="auto" w:sz="4" w:space="0"/>
              <w:right w:val="single" w:color="auto" w:sz="4" w:space="0"/>
            </w:tcBorders>
            <w:vAlign w:val="center"/>
          </w:tcPr>
          <w:p>
            <w:pPr>
              <w:jc w:val="right"/>
              <w:rPr>
                <w:rFonts w:ascii="宋体" w:hAnsi="宋体" w:cs="宋体"/>
                <w:color w:val="000000"/>
                <w:kern w:val="0"/>
                <w:sz w:val="21"/>
                <w:szCs w:val="21"/>
              </w:rPr>
            </w:pPr>
            <w:r>
              <w:rPr>
                <w:rFonts w:hint="eastAsia" w:ascii="仿宋_GB2312" w:eastAsia="仿宋_GB2312"/>
                <w:color w:val="000000"/>
                <w:sz w:val="18"/>
                <w:szCs w:val="18"/>
                <w:lang w:val="en-US" w:eastAsia="zh-CN"/>
              </w:rPr>
              <w:t>01</w:t>
            </w:r>
          </w:p>
        </w:tc>
        <w:tc>
          <w:tcPr>
            <w:tcW w:w="2510" w:type="dxa"/>
            <w:tcBorders>
              <w:top w:val="nil"/>
              <w:left w:val="nil"/>
              <w:bottom w:val="single" w:color="auto" w:sz="4" w:space="0"/>
              <w:right w:val="single" w:color="auto" w:sz="4" w:space="0"/>
            </w:tcBorders>
            <w:vAlign w:val="center"/>
          </w:tcPr>
          <w:p>
            <w:pPr>
              <w:jc w:val="left"/>
              <w:rPr>
                <w:rFonts w:ascii="宋体" w:hAnsi="宋体" w:cs="宋体"/>
                <w:color w:val="000000"/>
                <w:kern w:val="0"/>
                <w:sz w:val="21"/>
                <w:szCs w:val="21"/>
              </w:rPr>
            </w:pPr>
            <w:r>
              <w:rPr>
                <w:rFonts w:hint="eastAsia" w:ascii="仿宋_GB2312" w:eastAsia="仿宋_GB2312"/>
                <w:color w:val="000000"/>
                <w:sz w:val="18"/>
                <w:szCs w:val="18"/>
              </w:rPr>
              <w:t>住房公积金</w:t>
            </w:r>
          </w:p>
        </w:tc>
        <w:tc>
          <w:tcPr>
            <w:tcW w:w="1684" w:type="dxa"/>
            <w:gridSpan w:val="2"/>
            <w:tcBorders>
              <w:top w:val="nil"/>
              <w:left w:val="nil"/>
              <w:bottom w:val="single" w:color="auto" w:sz="4" w:space="0"/>
              <w:right w:val="single" w:color="auto" w:sz="4" w:space="0"/>
            </w:tcBorders>
            <w:vAlign w:val="center"/>
          </w:tcPr>
          <w:p>
            <w:pPr>
              <w:jc w:val="center"/>
              <w:rPr>
                <w:rFonts w:ascii="宋体" w:hAnsi="宋体" w:cs="宋体"/>
                <w:color w:val="000000"/>
                <w:kern w:val="0"/>
                <w:sz w:val="22"/>
                <w:szCs w:val="22"/>
              </w:rPr>
            </w:pPr>
            <w:r>
              <w:rPr>
                <w:rFonts w:hint="eastAsia" w:ascii="仿宋_GB2312" w:eastAsia="仿宋_GB2312"/>
                <w:color w:val="000000"/>
                <w:sz w:val="16"/>
                <w:szCs w:val="16"/>
                <w:lang w:val="en-US" w:eastAsia="zh-CN"/>
              </w:rPr>
              <w:t>71.12</w:t>
            </w:r>
          </w:p>
        </w:tc>
        <w:tc>
          <w:tcPr>
            <w:tcW w:w="1842" w:type="dxa"/>
            <w:gridSpan w:val="2"/>
            <w:tcBorders>
              <w:top w:val="nil"/>
              <w:left w:val="nil"/>
              <w:bottom w:val="single" w:color="auto" w:sz="4" w:space="0"/>
              <w:right w:val="single" w:color="auto" w:sz="4" w:space="0"/>
            </w:tcBorders>
            <w:vAlign w:val="center"/>
          </w:tcPr>
          <w:p>
            <w:pPr>
              <w:jc w:val="center"/>
              <w:rPr>
                <w:rFonts w:ascii="宋体" w:hAnsi="宋体" w:cs="宋体"/>
                <w:color w:val="000000"/>
                <w:kern w:val="0"/>
                <w:sz w:val="22"/>
                <w:szCs w:val="22"/>
              </w:rPr>
            </w:pPr>
            <w:r>
              <w:rPr>
                <w:rFonts w:hint="eastAsia" w:ascii="仿宋_GB2312" w:eastAsia="仿宋_GB2312"/>
                <w:color w:val="000000"/>
                <w:sz w:val="16"/>
                <w:szCs w:val="16"/>
                <w:lang w:val="en-US" w:eastAsia="zh-CN"/>
              </w:rPr>
              <w:t>71.12</w:t>
            </w:r>
          </w:p>
        </w:tc>
        <w:tc>
          <w:tcPr>
            <w:tcW w:w="1701"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2"/>
                <w:szCs w:val="22"/>
              </w:rPr>
            </w:pPr>
          </w:p>
        </w:tc>
      </w:tr>
      <w:tr>
        <w:trPr>
          <w:trHeight w:val="450" w:hRule="atLeast"/>
        </w:trPr>
        <w:tc>
          <w:tcPr>
            <w:tcW w:w="525" w:type="dxa"/>
            <w:tcBorders>
              <w:top w:val="nil"/>
              <w:left w:val="single" w:color="auto" w:sz="4" w:space="0"/>
              <w:bottom w:val="single" w:color="auto" w:sz="4" w:space="0"/>
              <w:right w:val="single" w:color="auto" w:sz="4" w:space="0"/>
            </w:tcBorders>
            <w:vAlign w:val="center"/>
          </w:tcPr>
          <w:p>
            <w:pPr>
              <w:jc w:val="left"/>
              <w:rPr>
                <w:rFonts w:ascii="宋体" w:hAnsi="宋体" w:cs="宋体"/>
                <w:color w:val="000000"/>
                <w:kern w:val="0"/>
                <w:sz w:val="20"/>
                <w:szCs w:val="20"/>
              </w:rPr>
            </w:pPr>
            <w:r>
              <w:rPr>
                <w:rFonts w:hint="eastAsia" w:ascii="仿宋_GB2312" w:eastAsia="仿宋_GB2312"/>
                <w:color w:val="000000"/>
                <w:sz w:val="16"/>
                <w:szCs w:val="16"/>
                <w:lang w:val="en-US" w:eastAsia="zh-CN"/>
              </w:rPr>
              <w:t>210</w:t>
            </w:r>
          </w:p>
        </w:tc>
        <w:tc>
          <w:tcPr>
            <w:tcW w:w="408" w:type="dxa"/>
            <w:tcBorders>
              <w:top w:val="nil"/>
              <w:left w:val="nil"/>
              <w:bottom w:val="single" w:color="auto" w:sz="4" w:space="0"/>
              <w:right w:val="single" w:color="auto" w:sz="4" w:space="0"/>
            </w:tcBorders>
            <w:vAlign w:val="center"/>
          </w:tcPr>
          <w:p>
            <w:pPr>
              <w:jc w:val="left"/>
              <w:rPr>
                <w:rFonts w:ascii="宋体" w:hAnsi="宋体" w:cs="宋体"/>
                <w:color w:val="000000"/>
                <w:kern w:val="0"/>
                <w:sz w:val="20"/>
                <w:szCs w:val="20"/>
              </w:rPr>
            </w:pPr>
            <w:r>
              <w:rPr>
                <w:rFonts w:hint="eastAsia" w:ascii="仿宋_GB2312" w:eastAsia="仿宋_GB2312"/>
                <w:color w:val="000000"/>
                <w:sz w:val="16"/>
                <w:szCs w:val="16"/>
                <w:lang w:val="en-US" w:eastAsia="zh-CN"/>
              </w:rPr>
              <w:t>11</w:t>
            </w:r>
          </w:p>
        </w:tc>
        <w:tc>
          <w:tcPr>
            <w:tcW w:w="417" w:type="dxa"/>
            <w:tcBorders>
              <w:top w:val="nil"/>
              <w:left w:val="nil"/>
              <w:bottom w:val="single" w:color="auto" w:sz="4" w:space="0"/>
              <w:right w:val="single" w:color="auto" w:sz="4" w:space="0"/>
            </w:tcBorders>
            <w:vAlign w:val="center"/>
          </w:tcPr>
          <w:p>
            <w:pPr>
              <w:jc w:val="left"/>
              <w:rPr>
                <w:rFonts w:ascii="宋体" w:hAnsi="宋体" w:cs="宋体"/>
                <w:color w:val="000000"/>
                <w:kern w:val="0"/>
                <w:sz w:val="20"/>
                <w:szCs w:val="20"/>
              </w:rPr>
            </w:pPr>
            <w:r>
              <w:rPr>
                <w:rFonts w:hint="eastAsia" w:ascii="仿宋_GB2312" w:eastAsia="仿宋_GB2312"/>
                <w:color w:val="000000"/>
                <w:sz w:val="16"/>
                <w:szCs w:val="16"/>
                <w:lang w:val="en-US" w:eastAsia="zh-CN"/>
              </w:rPr>
              <w:t>01</w:t>
            </w:r>
          </w:p>
        </w:tc>
        <w:tc>
          <w:tcPr>
            <w:tcW w:w="2510" w:type="dxa"/>
            <w:tcBorders>
              <w:top w:val="nil"/>
              <w:left w:val="nil"/>
              <w:bottom w:val="single" w:color="auto" w:sz="4" w:space="0"/>
              <w:right w:val="single" w:color="auto" w:sz="4" w:space="0"/>
            </w:tcBorders>
            <w:vAlign w:val="center"/>
          </w:tcPr>
          <w:p>
            <w:pPr>
              <w:jc w:val="left"/>
              <w:rPr>
                <w:rFonts w:ascii="宋体" w:hAnsi="宋体" w:cs="宋体"/>
                <w:color w:val="000000"/>
                <w:kern w:val="0"/>
                <w:sz w:val="20"/>
                <w:szCs w:val="20"/>
              </w:rPr>
            </w:pPr>
            <w:r>
              <w:rPr>
                <w:rFonts w:hint="eastAsia" w:ascii="仿宋_GB2312" w:eastAsia="仿宋_GB2312"/>
                <w:color w:val="000000"/>
                <w:sz w:val="16"/>
                <w:szCs w:val="16"/>
                <w:lang w:val="en-US" w:eastAsia="zh-CN"/>
              </w:rPr>
              <w:t>行政</w:t>
            </w:r>
            <w:r>
              <w:rPr>
                <w:rFonts w:hint="eastAsia" w:ascii="仿宋_GB2312" w:eastAsia="仿宋_GB2312"/>
                <w:color w:val="000000"/>
                <w:sz w:val="16"/>
                <w:szCs w:val="16"/>
              </w:rPr>
              <w:t>单位医疗</w:t>
            </w:r>
          </w:p>
        </w:tc>
        <w:tc>
          <w:tcPr>
            <w:tcW w:w="1684" w:type="dxa"/>
            <w:gridSpan w:val="2"/>
            <w:tcBorders>
              <w:top w:val="nil"/>
              <w:left w:val="nil"/>
              <w:bottom w:val="single" w:color="auto" w:sz="4" w:space="0"/>
              <w:right w:val="single" w:color="auto" w:sz="4" w:space="0"/>
            </w:tcBorders>
            <w:vAlign w:val="center"/>
          </w:tcPr>
          <w:p>
            <w:pPr>
              <w:jc w:val="center"/>
              <w:rPr>
                <w:rFonts w:ascii="宋体" w:hAnsi="宋体" w:cs="宋体"/>
                <w:color w:val="000000"/>
                <w:kern w:val="0"/>
                <w:sz w:val="21"/>
                <w:szCs w:val="21"/>
              </w:rPr>
            </w:pPr>
            <w:r>
              <w:rPr>
                <w:rFonts w:hint="eastAsia" w:ascii="仿宋_GB2312" w:eastAsia="仿宋_GB2312"/>
                <w:color w:val="000000"/>
                <w:sz w:val="16"/>
                <w:szCs w:val="16"/>
                <w:lang w:val="en-US" w:eastAsia="zh-CN"/>
              </w:rPr>
              <w:t>10.55</w:t>
            </w:r>
          </w:p>
        </w:tc>
        <w:tc>
          <w:tcPr>
            <w:tcW w:w="1842" w:type="dxa"/>
            <w:gridSpan w:val="2"/>
            <w:tcBorders>
              <w:top w:val="nil"/>
              <w:left w:val="nil"/>
              <w:bottom w:val="single" w:color="auto" w:sz="4" w:space="0"/>
              <w:right w:val="single" w:color="auto" w:sz="4" w:space="0"/>
            </w:tcBorders>
            <w:vAlign w:val="center"/>
          </w:tcPr>
          <w:p>
            <w:pPr>
              <w:jc w:val="center"/>
              <w:rPr>
                <w:rFonts w:ascii="宋体" w:hAnsi="宋体" w:cs="宋体"/>
                <w:color w:val="000000"/>
                <w:kern w:val="0"/>
                <w:sz w:val="21"/>
                <w:szCs w:val="21"/>
              </w:rPr>
            </w:pPr>
            <w:r>
              <w:rPr>
                <w:rFonts w:hint="eastAsia" w:ascii="仿宋_GB2312" w:eastAsia="仿宋_GB2312"/>
                <w:color w:val="000000"/>
                <w:sz w:val="16"/>
                <w:szCs w:val="16"/>
                <w:lang w:val="en-US" w:eastAsia="zh-CN"/>
              </w:rPr>
              <w:t>10.55</w:t>
            </w: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1"/>
                <w:szCs w:val="21"/>
              </w:rPr>
            </w:pPr>
            <w:r>
              <w:rPr>
                <w:rFonts w:hint="eastAsia" w:ascii="宋体" w:hAnsi="宋体" w:cs="宋体"/>
                <w:color w:val="000000"/>
                <w:kern w:val="0"/>
                <w:sz w:val="21"/>
                <w:szCs w:val="21"/>
              </w:rPr>
              <w:t>　</w:t>
            </w:r>
          </w:p>
        </w:tc>
      </w:tr>
      <w:tr>
        <w:trPr>
          <w:trHeight w:val="422" w:hRule="atLeast"/>
        </w:trPr>
        <w:tc>
          <w:tcPr>
            <w:tcW w:w="525" w:type="dxa"/>
            <w:tcBorders>
              <w:top w:val="nil"/>
              <w:left w:val="single" w:color="auto" w:sz="4" w:space="0"/>
              <w:bottom w:val="single" w:color="auto" w:sz="4" w:space="0"/>
              <w:right w:val="single" w:color="auto" w:sz="4" w:space="0"/>
            </w:tcBorders>
            <w:vAlign w:val="center"/>
          </w:tcPr>
          <w:p>
            <w:pPr>
              <w:jc w:val="left"/>
              <w:rPr>
                <w:rFonts w:hint="eastAsia" w:ascii="仿宋_GB2312" w:eastAsia="仿宋_GB2312"/>
                <w:color w:val="000000"/>
                <w:sz w:val="16"/>
                <w:szCs w:val="16"/>
                <w:lang w:val="en-US" w:eastAsia="zh-CN"/>
              </w:rPr>
            </w:pPr>
            <w:r>
              <w:rPr>
                <w:rFonts w:hint="eastAsia" w:ascii="仿宋_GB2312" w:eastAsia="仿宋_GB2312"/>
                <w:color w:val="000000"/>
                <w:sz w:val="16"/>
                <w:szCs w:val="16"/>
                <w:lang w:val="en-US" w:eastAsia="zh-CN"/>
              </w:rPr>
              <w:t>212　</w:t>
            </w:r>
          </w:p>
        </w:tc>
        <w:tc>
          <w:tcPr>
            <w:tcW w:w="408" w:type="dxa"/>
            <w:tcBorders>
              <w:top w:val="nil"/>
              <w:left w:val="nil"/>
              <w:bottom w:val="single" w:color="auto" w:sz="4" w:space="0"/>
              <w:right w:val="single" w:color="auto" w:sz="4" w:space="0"/>
            </w:tcBorders>
            <w:vAlign w:val="center"/>
          </w:tcPr>
          <w:p>
            <w:pPr>
              <w:jc w:val="left"/>
              <w:rPr>
                <w:rFonts w:hint="eastAsia" w:ascii="仿宋_GB2312" w:eastAsia="仿宋_GB2312"/>
                <w:color w:val="000000"/>
                <w:sz w:val="16"/>
                <w:szCs w:val="16"/>
                <w:lang w:val="en-US" w:eastAsia="zh-CN"/>
              </w:rPr>
            </w:pPr>
            <w:r>
              <w:rPr>
                <w:rFonts w:hint="eastAsia" w:ascii="仿宋_GB2312" w:eastAsia="仿宋_GB2312"/>
                <w:color w:val="000000"/>
                <w:sz w:val="16"/>
                <w:szCs w:val="16"/>
                <w:lang w:val="en-US" w:eastAsia="zh-CN"/>
              </w:rPr>
              <w:t>03　</w:t>
            </w:r>
          </w:p>
        </w:tc>
        <w:tc>
          <w:tcPr>
            <w:tcW w:w="417" w:type="dxa"/>
            <w:tcBorders>
              <w:top w:val="nil"/>
              <w:left w:val="nil"/>
              <w:bottom w:val="single" w:color="auto" w:sz="4" w:space="0"/>
              <w:right w:val="single" w:color="auto" w:sz="4" w:space="0"/>
            </w:tcBorders>
            <w:vAlign w:val="center"/>
          </w:tcPr>
          <w:p>
            <w:pPr>
              <w:jc w:val="left"/>
              <w:rPr>
                <w:rFonts w:hint="eastAsia" w:ascii="仿宋_GB2312" w:eastAsia="仿宋_GB2312"/>
                <w:color w:val="000000"/>
                <w:sz w:val="16"/>
                <w:szCs w:val="16"/>
                <w:lang w:val="en-US" w:eastAsia="zh-CN"/>
              </w:rPr>
            </w:pPr>
            <w:r>
              <w:rPr>
                <w:rFonts w:hint="eastAsia" w:ascii="仿宋_GB2312" w:eastAsia="仿宋_GB2312"/>
                <w:color w:val="000000"/>
                <w:sz w:val="16"/>
                <w:szCs w:val="16"/>
                <w:lang w:val="en-US" w:eastAsia="zh-CN"/>
              </w:rPr>
              <w:t>99　</w:t>
            </w:r>
          </w:p>
        </w:tc>
        <w:tc>
          <w:tcPr>
            <w:tcW w:w="2510" w:type="dxa"/>
            <w:tcBorders>
              <w:top w:val="nil"/>
              <w:left w:val="nil"/>
              <w:bottom w:val="single" w:color="auto" w:sz="4" w:space="0"/>
              <w:right w:val="single" w:color="auto" w:sz="4" w:space="0"/>
            </w:tcBorders>
            <w:vAlign w:val="center"/>
          </w:tcPr>
          <w:p>
            <w:pPr>
              <w:jc w:val="left"/>
              <w:rPr>
                <w:rFonts w:hint="eastAsia" w:ascii="仿宋_GB2312" w:eastAsia="仿宋_GB2312"/>
                <w:color w:val="000000"/>
                <w:sz w:val="16"/>
                <w:szCs w:val="16"/>
                <w:lang w:val="en-US" w:eastAsia="zh-CN"/>
              </w:rPr>
            </w:pPr>
            <w:r>
              <w:rPr>
                <w:rFonts w:hint="eastAsia" w:ascii="仿宋_GB2312" w:hAnsi="宋体" w:eastAsia="仿宋_GB2312"/>
                <w:kern w:val="0"/>
                <w:sz w:val="20"/>
                <w:szCs w:val="20"/>
                <w:lang w:val="en-US" w:eastAsia="zh-CN"/>
              </w:rPr>
              <w:t>其他城乡公共设施支出</w:t>
            </w:r>
          </w:p>
        </w:tc>
        <w:tc>
          <w:tcPr>
            <w:tcW w:w="1684" w:type="dxa"/>
            <w:gridSpan w:val="2"/>
            <w:tcBorders>
              <w:top w:val="nil"/>
              <w:left w:val="nil"/>
              <w:bottom w:val="single" w:color="auto" w:sz="4" w:space="0"/>
              <w:right w:val="single" w:color="auto" w:sz="4" w:space="0"/>
            </w:tcBorders>
            <w:vAlign w:val="center"/>
          </w:tcPr>
          <w:p>
            <w:pPr>
              <w:jc w:val="center"/>
              <w:rPr>
                <w:rFonts w:hint="default" w:ascii="仿宋_GB2312" w:eastAsia="仿宋_GB2312"/>
                <w:color w:val="000000"/>
                <w:sz w:val="16"/>
                <w:szCs w:val="16"/>
                <w:lang w:val="en-US" w:eastAsia="zh-CN"/>
              </w:rPr>
            </w:pPr>
            <w:r>
              <w:rPr>
                <w:rFonts w:hint="eastAsia" w:ascii="仿宋_GB2312" w:eastAsia="仿宋_GB2312"/>
                <w:color w:val="000000"/>
                <w:sz w:val="16"/>
                <w:szCs w:val="16"/>
                <w:lang w:val="en-US" w:eastAsia="zh-CN"/>
              </w:rPr>
              <w:t>　300</w:t>
            </w:r>
          </w:p>
        </w:tc>
        <w:tc>
          <w:tcPr>
            <w:tcW w:w="1842" w:type="dxa"/>
            <w:gridSpan w:val="2"/>
            <w:tcBorders>
              <w:top w:val="nil"/>
              <w:left w:val="nil"/>
              <w:bottom w:val="single" w:color="auto" w:sz="4" w:space="0"/>
              <w:right w:val="single" w:color="auto" w:sz="4" w:space="0"/>
            </w:tcBorders>
            <w:vAlign w:val="center"/>
          </w:tcPr>
          <w:p>
            <w:pPr>
              <w:jc w:val="center"/>
              <w:rPr>
                <w:rFonts w:hint="eastAsia" w:ascii="仿宋_GB2312" w:eastAsia="仿宋_GB2312"/>
                <w:color w:val="000000"/>
                <w:sz w:val="16"/>
                <w:szCs w:val="16"/>
                <w:lang w:val="en-US" w:eastAsia="zh-CN"/>
              </w:rPr>
            </w:pPr>
            <w:r>
              <w:rPr>
                <w:rFonts w:hint="eastAsia" w:ascii="仿宋_GB2312" w:eastAsia="仿宋_GB2312"/>
                <w:color w:val="000000"/>
                <w:sz w:val="16"/>
                <w:szCs w:val="16"/>
                <w:lang w:val="en-US" w:eastAsia="zh-CN"/>
              </w:rPr>
              <w:t>　</w:t>
            </w:r>
          </w:p>
        </w:tc>
        <w:tc>
          <w:tcPr>
            <w:tcW w:w="1701" w:type="dxa"/>
            <w:tcBorders>
              <w:top w:val="nil"/>
              <w:left w:val="nil"/>
              <w:bottom w:val="single" w:color="auto" w:sz="4" w:space="0"/>
              <w:right w:val="single" w:color="auto" w:sz="4" w:space="0"/>
            </w:tcBorders>
            <w:vAlign w:val="center"/>
          </w:tcPr>
          <w:p>
            <w:pPr>
              <w:jc w:val="center"/>
              <w:rPr>
                <w:rFonts w:hint="default" w:ascii="仿宋_GB2312" w:eastAsia="仿宋_GB2312"/>
                <w:color w:val="000000"/>
                <w:sz w:val="16"/>
                <w:szCs w:val="16"/>
                <w:lang w:val="en-US" w:eastAsia="zh-CN"/>
              </w:rPr>
            </w:pPr>
            <w:r>
              <w:rPr>
                <w:rFonts w:hint="eastAsia" w:ascii="仿宋_GB2312" w:eastAsia="仿宋_GB2312"/>
                <w:color w:val="000000"/>
                <w:sz w:val="16"/>
                <w:szCs w:val="16"/>
                <w:lang w:val="en-US" w:eastAsia="zh-CN"/>
              </w:rPr>
              <w:t>　300</w:t>
            </w:r>
          </w:p>
        </w:tc>
      </w:tr>
      <w:tr>
        <w:trPr>
          <w:trHeight w:val="450" w:hRule="atLeast"/>
        </w:trPr>
        <w:tc>
          <w:tcPr>
            <w:tcW w:w="525"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　</w:t>
            </w:r>
          </w:p>
        </w:tc>
        <w:tc>
          <w:tcPr>
            <w:tcW w:w="408"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　</w:t>
            </w:r>
          </w:p>
        </w:tc>
        <w:tc>
          <w:tcPr>
            <w:tcW w:w="417"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　</w:t>
            </w:r>
          </w:p>
        </w:tc>
        <w:tc>
          <w:tcPr>
            <w:tcW w:w="2510"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　</w:t>
            </w:r>
          </w:p>
        </w:tc>
        <w:tc>
          <w:tcPr>
            <w:tcW w:w="1684" w:type="dxa"/>
            <w:gridSpan w:val="2"/>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1"/>
                <w:szCs w:val="21"/>
              </w:rPr>
            </w:pPr>
            <w:r>
              <w:rPr>
                <w:rFonts w:hint="eastAsia" w:ascii="宋体" w:hAnsi="宋体" w:cs="宋体"/>
                <w:color w:val="000000"/>
                <w:kern w:val="0"/>
                <w:sz w:val="21"/>
                <w:szCs w:val="21"/>
              </w:rPr>
              <w:t>　</w:t>
            </w:r>
          </w:p>
        </w:tc>
        <w:tc>
          <w:tcPr>
            <w:tcW w:w="1842" w:type="dxa"/>
            <w:gridSpan w:val="2"/>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1"/>
                <w:szCs w:val="21"/>
              </w:rPr>
            </w:pPr>
            <w:r>
              <w:rPr>
                <w:rFonts w:hint="eastAsia" w:ascii="宋体" w:hAnsi="宋体" w:cs="宋体"/>
                <w:color w:val="000000"/>
                <w:kern w:val="0"/>
                <w:sz w:val="21"/>
                <w:szCs w:val="21"/>
              </w:rPr>
              <w:t>　</w:t>
            </w: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1"/>
                <w:szCs w:val="21"/>
              </w:rPr>
            </w:pPr>
            <w:r>
              <w:rPr>
                <w:rFonts w:hint="eastAsia" w:ascii="宋体" w:hAnsi="宋体" w:cs="宋体"/>
                <w:color w:val="000000"/>
                <w:kern w:val="0"/>
                <w:sz w:val="21"/>
                <w:szCs w:val="21"/>
              </w:rPr>
              <w:t>　</w:t>
            </w:r>
          </w:p>
        </w:tc>
      </w:tr>
      <w:tr>
        <w:trPr>
          <w:trHeight w:val="450" w:hRule="atLeast"/>
        </w:trPr>
        <w:tc>
          <w:tcPr>
            <w:tcW w:w="525"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　</w:t>
            </w:r>
          </w:p>
        </w:tc>
        <w:tc>
          <w:tcPr>
            <w:tcW w:w="408"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　</w:t>
            </w:r>
          </w:p>
        </w:tc>
        <w:tc>
          <w:tcPr>
            <w:tcW w:w="417"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　</w:t>
            </w:r>
          </w:p>
        </w:tc>
        <w:tc>
          <w:tcPr>
            <w:tcW w:w="2510"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　</w:t>
            </w:r>
          </w:p>
        </w:tc>
        <w:tc>
          <w:tcPr>
            <w:tcW w:w="1684" w:type="dxa"/>
            <w:gridSpan w:val="2"/>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1"/>
                <w:szCs w:val="21"/>
              </w:rPr>
            </w:pPr>
            <w:r>
              <w:rPr>
                <w:rFonts w:hint="eastAsia" w:ascii="宋体" w:hAnsi="宋体" w:cs="宋体"/>
                <w:color w:val="000000"/>
                <w:kern w:val="0"/>
                <w:sz w:val="21"/>
                <w:szCs w:val="21"/>
              </w:rPr>
              <w:t>　</w:t>
            </w:r>
          </w:p>
        </w:tc>
        <w:tc>
          <w:tcPr>
            <w:tcW w:w="1842" w:type="dxa"/>
            <w:gridSpan w:val="2"/>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1"/>
                <w:szCs w:val="21"/>
              </w:rPr>
            </w:pPr>
            <w:r>
              <w:rPr>
                <w:rFonts w:hint="eastAsia" w:ascii="宋体" w:hAnsi="宋体" w:cs="宋体"/>
                <w:color w:val="000000"/>
                <w:kern w:val="0"/>
                <w:sz w:val="21"/>
                <w:szCs w:val="21"/>
              </w:rPr>
              <w:t>　</w:t>
            </w: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1"/>
                <w:szCs w:val="21"/>
              </w:rPr>
            </w:pPr>
            <w:r>
              <w:rPr>
                <w:rFonts w:hint="eastAsia" w:ascii="宋体" w:hAnsi="宋体" w:cs="宋体"/>
                <w:color w:val="000000"/>
                <w:kern w:val="0"/>
                <w:sz w:val="21"/>
                <w:szCs w:val="21"/>
              </w:rPr>
              <w:t>　</w:t>
            </w:r>
          </w:p>
        </w:tc>
      </w:tr>
      <w:tr>
        <w:trPr>
          <w:trHeight w:val="450" w:hRule="atLeast"/>
        </w:trPr>
        <w:tc>
          <w:tcPr>
            <w:tcW w:w="525"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　</w:t>
            </w:r>
          </w:p>
        </w:tc>
        <w:tc>
          <w:tcPr>
            <w:tcW w:w="408"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　</w:t>
            </w:r>
          </w:p>
        </w:tc>
        <w:tc>
          <w:tcPr>
            <w:tcW w:w="417"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　</w:t>
            </w:r>
          </w:p>
        </w:tc>
        <w:tc>
          <w:tcPr>
            <w:tcW w:w="2510"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　</w:t>
            </w:r>
          </w:p>
        </w:tc>
        <w:tc>
          <w:tcPr>
            <w:tcW w:w="1684" w:type="dxa"/>
            <w:gridSpan w:val="2"/>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1"/>
                <w:szCs w:val="21"/>
              </w:rPr>
            </w:pPr>
            <w:r>
              <w:rPr>
                <w:rFonts w:hint="eastAsia" w:ascii="宋体" w:hAnsi="宋体" w:cs="宋体"/>
                <w:color w:val="000000"/>
                <w:kern w:val="0"/>
                <w:sz w:val="21"/>
                <w:szCs w:val="21"/>
              </w:rPr>
              <w:t>　</w:t>
            </w:r>
          </w:p>
        </w:tc>
        <w:tc>
          <w:tcPr>
            <w:tcW w:w="1842" w:type="dxa"/>
            <w:gridSpan w:val="2"/>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1"/>
                <w:szCs w:val="21"/>
              </w:rPr>
            </w:pPr>
            <w:r>
              <w:rPr>
                <w:rFonts w:hint="eastAsia" w:ascii="宋体" w:hAnsi="宋体" w:cs="宋体"/>
                <w:color w:val="000000"/>
                <w:kern w:val="0"/>
                <w:sz w:val="21"/>
                <w:szCs w:val="21"/>
              </w:rPr>
              <w:t>　</w:t>
            </w: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1"/>
                <w:szCs w:val="21"/>
              </w:rPr>
            </w:pPr>
            <w:r>
              <w:rPr>
                <w:rFonts w:hint="eastAsia" w:ascii="宋体" w:hAnsi="宋体" w:cs="宋体"/>
                <w:color w:val="000000"/>
                <w:kern w:val="0"/>
                <w:sz w:val="21"/>
                <w:szCs w:val="21"/>
              </w:rPr>
              <w:t>　</w:t>
            </w:r>
          </w:p>
        </w:tc>
      </w:tr>
      <w:tr>
        <w:trPr>
          <w:trHeight w:val="450" w:hRule="atLeast"/>
        </w:trPr>
        <w:tc>
          <w:tcPr>
            <w:tcW w:w="525"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　</w:t>
            </w:r>
          </w:p>
        </w:tc>
        <w:tc>
          <w:tcPr>
            <w:tcW w:w="408"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　</w:t>
            </w:r>
          </w:p>
        </w:tc>
        <w:tc>
          <w:tcPr>
            <w:tcW w:w="417"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　</w:t>
            </w:r>
          </w:p>
        </w:tc>
        <w:tc>
          <w:tcPr>
            <w:tcW w:w="2510"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　</w:t>
            </w:r>
          </w:p>
        </w:tc>
        <w:tc>
          <w:tcPr>
            <w:tcW w:w="1684" w:type="dxa"/>
            <w:gridSpan w:val="2"/>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1"/>
                <w:szCs w:val="21"/>
              </w:rPr>
            </w:pPr>
            <w:r>
              <w:rPr>
                <w:rFonts w:hint="eastAsia" w:ascii="宋体" w:hAnsi="宋体" w:cs="宋体"/>
                <w:color w:val="000000"/>
                <w:kern w:val="0"/>
                <w:sz w:val="21"/>
                <w:szCs w:val="21"/>
              </w:rPr>
              <w:t>　</w:t>
            </w:r>
          </w:p>
        </w:tc>
        <w:tc>
          <w:tcPr>
            <w:tcW w:w="1842" w:type="dxa"/>
            <w:gridSpan w:val="2"/>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1"/>
                <w:szCs w:val="21"/>
              </w:rPr>
            </w:pPr>
            <w:r>
              <w:rPr>
                <w:rFonts w:hint="eastAsia" w:ascii="宋体" w:hAnsi="宋体" w:cs="宋体"/>
                <w:color w:val="000000"/>
                <w:kern w:val="0"/>
                <w:sz w:val="21"/>
                <w:szCs w:val="21"/>
              </w:rPr>
              <w:t>　</w:t>
            </w: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1"/>
                <w:szCs w:val="21"/>
              </w:rPr>
            </w:pPr>
            <w:r>
              <w:rPr>
                <w:rFonts w:hint="eastAsia" w:ascii="宋体" w:hAnsi="宋体" w:cs="宋体"/>
                <w:color w:val="000000"/>
                <w:kern w:val="0"/>
                <w:sz w:val="21"/>
                <w:szCs w:val="21"/>
              </w:rPr>
              <w:t>　</w:t>
            </w:r>
          </w:p>
        </w:tc>
      </w:tr>
      <w:tr>
        <w:trPr>
          <w:trHeight w:val="450" w:hRule="atLeast"/>
        </w:trPr>
        <w:tc>
          <w:tcPr>
            <w:tcW w:w="525"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　</w:t>
            </w:r>
          </w:p>
        </w:tc>
        <w:tc>
          <w:tcPr>
            <w:tcW w:w="408"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　</w:t>
            </w:r>
          </w:p>
        </w:tc>
        <w:tc>
          <w:tcPr>
            <w:tcW w:w="417"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　</w:t>
            </w:r>
          </w:p>
        </w:tc>
        <w:tc>
          <w:tcPr>
            <w:tcW w:w="2510"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　</w:t>
            </w:r>
          </w:p>
        </w:tc>
        <w:tc>
          <w:tcPr>
            <w:tcW w:w="1684" w:type="dxa"/>
            <w:gridSpan w:val="2"/>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1"/>
                <w:szCs w:val="21"/>
              </w:rPr>
            </w:pPr>
            <w:r>
              <w:rPr>
                <w:rFonts w:hint="eastAsia" w:ascii="宋体" w:hAnsi="宋体" w:cs="宋体"/>
                <w:color w:val="000000"/>
                <w:kern w:val="0"/>
                <w:sz w:val="21"/>
                <w:szCs w:val="21"/>
              </w:rPr>
              <w:t>　</w:t>
            </w:r>
          </w:p>
        </w:tc>
        <w:tc>
          <w:tcPr>
            <w:tcW w:w="1842" w:type="dxa"/>
            <w:gridSpan w:val="2"/>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1"/>
                <w:szCs w:val="21"/>
              </w:rPr>
            </w:pPr>
            <w:r>
              <w:rPr>
                <w:rFonts w:hint="eastAsia" w:ascii="宋体" w:hAnsi="宋体" w:cs="宋体"/>
                <w:color w:val="000000"/>
                <w:kern w:val="0"/>
                <w:sz w:val="21"/>
                <w:szCs w:val="21"/>
              </w:rPr>
              <w:t>　</w:t>
            </w: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1"/>
                <w:szCs w:val="21"/>
              </w:rPr>
            </w:pPr>
            <w:r>
              <w:rPr>
                <w:rFonts w:hint="eastAsia" w:ascii="宋体" w:hAnsi="宋体" w:cs="宋体"/>
                <w:color w:val="000000"/>
                <w:kern w:val="0"/>
                <w:sz w:val="21"/>
                <w:szCs w:val="21"/>
              </w:rPr>
              <w:t>　</w:t>
            </w:r>
          </w:p>
        </w:tc>
      </w:tr>
      <w:tr>
        <w:trPr>
          <w:trHeight w:val="450" w:hRule="atLeast"/>
        </w:trPr>
        <w:tc>
          <w:tcPr>
            <w:tcW w:w="525"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　</w:t>
            </w:r>
          </w:p>
        </w:tc>
        <w:tc>
          <w:tcPr>
            <w:tcW w:w="408"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　</w:t>
            </w:r>
          </w:p>
        </w:tc>
        <w:tc>
          <w:tcPr>
            <w:tcW w:w="417"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　</w:t>
            </w:r>
          </w:p>
        </w:tc>
        <w:tc>
          <w:tcPr>
            <w:tcW w:w="2510"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　</w:t>
            </w:r>
          </w:p>
        </w:tc>
        <w:tc>
          <w:tcPr>
            <w:tcW w:w="1684" w:type="dxa"/>
            <w:gridSpan w:val="2"/>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1"/>
                <w:szCs w:val="21"/>
              </w:rPr>
            </w:pPr>
            <w:r>
              <w:rPr>
                <w:rFonts w:hint="eastAsia" w:ascii="宋体" w:hAnsi="宋体" w:cs="宋体"/>
                <w:color w:val="000000"/>
                <w:kern w:val="0"/>
                <w:sz w:val="21"/>
                <w:szCs w:val="21"/>
              </w:rPr>
              <w:t>　</w:t>
            </w:r>
          </w:p>
        </w:tc>
        <w:tc>
          <w:tcPr>
            <w:tcW w:w="1842" w:type="dxa"/>
            <w:gridSpan w:val="2"/>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1"/>
                <w:szCs w:val="21"/>
              </w:rPr>
            </w:pPr>
            <w:r>
              <w:rPr>
                <w:rFonts w:hint="eastAsia" w:ascii="宋体" w:hAnsi="宋体" w:cs="宋体"/>
                <w:color w:val="000000"/>
                <w:kern w:val="0"/>
                <w:sz w:val="21"/>
                <w:szCs w:val="21"/>
              </w:rPr>
              <w:t>　</w:t>
            </w: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1"/>
                <w:szCs w:val="21"/>
              </w:rPr>
            </w:pPr>
            <w:r>
              <w:rPr>
                <w:rFonts w:hint="eastAsia" w:ascii="宋体" w:hAnsi="宋体" w:cs="宋体"/>
                <w:color w:val="000000"/>
                <w:kern w:val="0"/>
                <w:sz w:val="21"/>
                <w:szCs w:val="21"/>
              </w:rPr>
              <w:t>　</w:t>
            </w:r>
          </w:p>
        </w:tc>
      </w:tr>
      <w:tr>
        <w:trPr>
          <w:trHeight w:val="450" w:hRule="atLeast"/>
        </w:trPr>
        <w:tc>
          <w:tcPr>
            <w:tcW w:w="525"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　</w:t>
            </w:r>
          </w:p>
        </w:tc>
        <w:tc>
          <w:tcPr>
            <w:tcW w:w="408"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　</w:t>
            </w:r>
          </w:p>
        </w:tc>
        <w:tc>
          <w:tcPr>
            <w:tcW w:w="417"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　</w:t>
            </w:r>
          </w:p>
        </w:tc>
        <w:tc>
          <w:tcPr>
            <w:tcW w:w="2510"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　</w:t>
            </w:r>
          </w:p>
        </w:tc>
        <w:tc>
          <w:tcPr>
            <w:tcW w:w="1684" w:type="dxa"/>
            <w:gridSpan w:val="2"/>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1"/>
                <w:szCs w:val="21"/>
              </w:rPr>
            </w:pPr>
            <w:r>
              <w:rPr>
                <w:rFonts w:hint="eastAsia" w:ascii="宋体" w:hAnsi="宋体" w:cs="宋体"/>
                <w:color w:val="000000"/>
                <w:kern w:val="0"/>
                <w:sz w:val="21"/>
                <w:szCs w:val="21"/>
              </w:rPr>
              <w:t>　</w:t>
            </w:r>
          </w:p>
        </w:tc>
        <w:tc>
          <w:tcPr>
            <w:tcW w:w="1842" w:type="dxa"/>
            <w:gridSpan w:val="2"/>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1"/>
                <w:szCs w:val="21"/>
              </w:rPr>
            </w:pPr>
            <w:r>
              <w:rPr>
                <w:rFonts w:hint="eastAsia" w:ascii="宋体" w:hAnsi="宋体" w:cs="宋体"/>
                <w:color w:val="000000"/>
                <w:kern w:val="0"/>
                <w:sz w:val="21"/>
                <w:szCs w:val="21"/>
              </w:rPr>
              <w:t>　</w:t>
            </w: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1"/>
                <w:szCs w:val="21"/>
              </w:rPr>
            </w:pPr>
            <w:r>
              <w:rPr>
                <w:rFonts w:hint="eastAsia" w:ascii="宋体" w:hAnsi="宋体" w:cs="宋体"/>
                <w:color w:val="000000"/>
                <w:kern w:val="0"/>
                <w:sz w:val="21"/>
                <w:szCs w:val="21"/>
              </w:rPr>
              <w:t>　</w:t>
            </w:r>
          </w:p>
        </w:tc>
      </w:tr>
      <w:tr>
        <w:trPr>
          <w:trHeight w:val="450" w:hRule="atLeast"/>
        </w:trPr>
        <w:tc>
          <w:tcPr>
            <w:tcW w:w="525"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　</w:t>
            </w:r>
          </w:p>
        </w:tc>
        <w:tc>
          <w:tcPr>
            <w:tcW w:w="408"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　</w:t>
            </w:r>
          </w:p>
        </w:tc>
        <w:tc>
          <w:tcPr>
            <w:tcW w:w="417"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　</w:t>
            </w:r>
          </w:p>
        </w:tc>
        <w:tc>
          <w:tcPr>
            <w:tcW w:w="2510"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　</w:t>
            </w:r>
          </w:p>
        </w:tc>
        <w:tc>
          <w:tcPr>
            <w:tcW w:w="1684" w:type="dxa"/>
            <w:gridSpan w:val="2"/>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1"/>
                <w:szCs w:val="21"/>
              </w:rPr>
            </w:pPr>
            <w:r>
              <w:rPr>
                <w:rFonts w:hint="eastAsia" w:ascii="宋体" w:hAnsi="宋体" w:cs="宋体"/>
                <w:color w:val="000000"/>
                <w:kern w:val="0"/>
                <w:sz w:val="21"/>
                <w:szCs w:val="21"/>
              </w:rPr>
              <w:t>　</w:t>
            </w:r>
          </w:p>
        </w:tc>
        <w:tc>
          <w:tcPr>
            <w:tcW w:w="1842" w:type="dxa"/>
            <w:gridSpan w:val="2"/>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1"/>
                <w:szCs w:val="21"/>
              </w:rPr>
            </w:pPr>
            <w:r>
              <w:rPr>
                <w:rFonts w:hint="eastAsia" w:ascii="宋体" w:hAnsi="宋体" w:cs="宋体"/>
                <w:color w:val="000000"/>
                <w:kern w:val="0"/>
                <w:sz w:val="21"/>
                <w:szCs w:val="21"/>
              </w:rPr>
              <w:t>　</w:t>
            </w: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1"/>
                <w:szCs w:val="21"/>
              </w:rPr>
            </w:pPr>
            <w:r>
              <w:rPr>
                <w:rFonts w:hint="eastAsia" w:ascii="宋体" w:hAnsi="宋体" w:cs="宋体"/>
                <w:color w:val="000000"/>
                <w:kern w:val="0"/>
                <w:sz w:val="21"/>
                <w:szCs w:val="21"/>
              </w:rPr>
              <w:t>　</w:t>
            </w:r>
          </w:p>
        </w:tc>
      </w:tr>
      <w:tr>
        <w:trPr>
          <w:trHeight w:val="450" w:hRule="atLeast"/>
        </w:trPr>
        <w:tc>
          <w:tcPr>
            <w:tcW w:w="525"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　</w:t>
            </w:r>
          </w:p>
        </w:tc>
        <w:tc>
          <w:tcPr>
            <w:tcW w:w="408"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　</w:t>
            </w:r>
          </w:p>
        </w:tc>
        <w:tc>
          <w:tcPr>
            <w:tcW w:w="417"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　</w:t>
            </w:r>
          </w:p>
        </w:tc>
        <w:tc>
          <w:tcPr>
            <w:tcW w:w="2510"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　</w:t>
            </w:r>
          </w:p>
        </w:tc>
        <w:tc>
          <w:tcPr>
            <w:tcW w:w="1684" w:type="dxa"/>
            <w:gridSpan w:val="2"/>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1"/>
                <w:szCs w:val="21"/>
              </w:rPr>
            </w:pPr>
            <w:r>
              <w:rPr>
                <w:rFonts w:hint="eastAsia" w:ascii="宋体" w:hAnsi="宋体" w:cs="宋体"/>
                <w:color w:val="000000"/>
                <w:kern w:val="0"/>
                <w:sz w:val="21"/>
                <w:szCs w:val="21"/>
              </w:rPr>
              <w:t>　</w:t>
            </w:r>
          </w:p>
        </w:tc>
        <w:tc>
          <w:tcPr>
            <w:tcW w:w="1842" w:type="dxa"/>
            <w:gridSpan w:val="2"/>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1"/>
                <w:szCs w:val="21"/>
              </w:rPr>
            </w:pPr>
            <w:r>
              <w:rPr>
                <w:rFonts w:hint="eastAsia" w:ascii="宋体" w:hAnsi="宋体" w:cs="宋体"/>
                <w:color w:val="000000"/>
                <w:kern w:val="0"/>
                <w:sz w:val="21"/>
                <w:szCs w:val="21"/>
              </w:rPr>
              <w:t>　</w:t>
            </w: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1"/>
                <w:szCs w:val="21"/>
              </w:rPr>
            </w:pPr>
            <w:r>
              <w:rPr>
                <w:rFonts w:hint="eastAsia" w:ascii="宋体" w:hAnsi="宋体" w:cs="宋体"/>
                <w:color w:val="000000"/>
                <w:kern w:val="0"/>
                <w:sz w:val="21"/>
                <w:szCs w:val="21"/>
              </w:rPr>
              <w:t>　</w:t>
            </w:r>
          </w:p>
        </w:tc>
      </w:tr>
      <w:tr>
        <w:trPr>
          <w:trHeight w:val="450" w:hRule="atLeast"/>
        </w:trPr>
        <w:tc>
          <w:tcPr>
            <w:tcW w:w="525"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　</w:t>
            </w:r>
          </w:p>
        </w:tc>
        <w:tc>
          <w:tcPr>
            <w:tcW w:w="408"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　</w:t>
            </w:r>
          </w:p>
        </w:tc>
        <w:tc>
          <w:tcPr>
            <w:tcW w:w="417"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　</w:t>
            </w:r>
          </w:p>
        </w:tc>
        <w:tc>
          <w:tcPr>
            <w:tcW w:w="2510"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　</w:t>
            </w:r>
          </w:p>
        </w:tc>
        <w:tc>
          <w:tcPr>
            <w:tcW w:w="1684" w:type="dxa"/>
            <w:gridSpan w:val="2"/>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1"/>
                <w:szCs w:val="21"/>
              </w:rPr>
            </w:pPr>
            <w:r>
              <w:rPr>
                <w:rFonts w:hint="eastAsia" w:ascii="宋体" w:hAnsi="宋体" w:cs="宋体"/>
                <w:color w:val="000000"/>
                <w:kern w:val="0"/>
                <w:sz w:val="21"/>
                <w:szCs w:val="21"/>
              </w:rPr>
              <w:t>　</w:t>
            </w:r>
          </w:p>
        </w:tc>
        <w:tc>
          <w:tcPr>
            <w:tcW w:w="1842" w:type="dxa"/>
            <w:gridSpan w:val="2"/>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1"/>
                <w:szCs w:val="21"/>
              </w:rPr>
            </w:pPr>
            <w:r>
              <w:rPr>
                <w:rFonts w:hint="eastAsia" w:ascii="宋体" w:hAnsi="宋体" w:cs="宋体"/>
                <w:color w:val="000000"/>
                <w:kern w:val="0"/>
                <w:sz w:val="21"/>
                <w:szCs w:val="21"/>
              </w:rPr>
              <w:t>　</w:t>
            </w: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1"/>
                <w:szCs w:val="21"/>
              </w:rPr>
            </w:pPr>
            <w:r>
              <w:rPr>
                <w:rFonts w:hint="eastAsia" w:ascii="宋体" w:hAnsi="宋体" w:cs="宋体"/>
                <w:color w:val="000000"/>
                <w:kern w:val="0"/>
                <w:sz w:val="21"/>
                <w:szCs w:val="21"/>
              </w:rPr>
              <w:t>　</w:t>
            </w:r>
          </w:p>
        </w:tc>
      </w:tr>
      <w:tr>
        <w:trPr>
          <w:trHeight w:val="450" w:hRule="atLeast"/>
        </w:trPr>
        <w:tc>
          <w:tcPr>
            <w:tcW w:w="525"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408"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417"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2510"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1684" w:type="dxa"/>
            <w:gridSpan w:val="2"/>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1"/>
                <w:szCs w:val="21"/>
              </w:rPr>
            </w:pPr>
          </w:p>
        </w:tc>
        <w:tc>
          <w:tcPr>
            <w:tcW w:w="1842" w:type="dxa"/>
            <w:gridSpan w:val="2"/>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1"/>
                <w:szCs w:val="21"/>
              </w:rPr>
            </w:pP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1"/>
                <w:szCs w:val="21"/>
              </w:rPr>
            </w:pPr>
          </w:p>
        </w:tc>
      </w:tr>
      <w:tr>
        <w:trPr>
          <w:trHeight w:val="450" w:hRule="atLeast"/>
        </w:trPr>
        <w:tc>
          <w:tcPr>
            <w:tcW w:w="525"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408"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417"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2510"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合计</w:t>
            </w:r>
          </w:p>
        </w:tc>
        <w:tc>
          <w:tcPr>
            <w:tcW w:w="1684" w:type="dxa"/>
            <w:gridSpan w:val="2"/>
            <w:tcBorders>
              <w:top w:val="nil"/>
              <w:left w:val="nil"/>
              <w:bottom w:val="single" w:color="auto" w:sz="4" w:space="0"/>
              <w:right w:val="single" w:color="auto" w:sz="4" w:space="0"/>
            </w:tcBorders>
            <w:vAlign w:val="center"/>
          </w:tcPr>
          <w:p>
            <w:pPr>
              <w:jc w:val="center"/>
              <w:rPr>
                <w:rFonts w:hint="default" w:ascii="宋体" w:hAnsi="宋体" w:eastAsia="宋体" w:cs="宋体"/>
                <w:color w:val="000000"/>
                <w:kern w:val="0"/>
                <w:sz w:val="21"/>
                <w:szCs w:val="21"/>
                <w:lang w:val="en-US" w:eastAsia="zh-CN"/>
              </w:rPr>
            </w:pPr>
            <w:r>
              <w:rPr>
                <w:rFonts w:hint="eastAsia" w:ascii="仿宋_GB2312" w:eastAsia="仿宋_GB2312"/>
                <w:color w:val="000000"/>
                <w:sz w:val="18"/>
                <w:szCs w:val="18"/>
                <w:lang w:val="en-US" w:eastAsia="zh-CN"/>
              </w:rPr>
              <w:t>1847.72</w:t>
            </w:r>
          </w:p>
        </w:tc>
        <w:tc>
          <w:tcPr>
            <w:tcW w:w="1842" w:type="dxa"/>
            <w:gridSpan w:val="2"/>
            <w:tcBorders>
              <w:top w:val="nil"/>
              <w:left w:val="nil"/>
              <w:bottom w:val="single" w:color="auto" w:sz="4" w:space="0"/>
              <w:right w:val="single" w:color="auto" w:sz="4" w:space="0"/>
            </w:tcBorders>
            <w:vAlign w:val="center"/>
          </w:tcPr>
          <w:p>
            <w:pPr>
              <w:jc w:val="center"/>
              <w:rPr>
                <w:rFonts w:hint="default" w:ascii="宋体" w:hAnsi="宋体" w:eastAsia="宋体" w:cs="宋体"/>
                <w:color w:val="000000"/>
                <w:kern w:val="0"/>
                <w:sz w:val="21"/>
                <w:szCs w:val="21"/>
                <w:lang w:val="en-US" w:eastAsia="zh-CN"/>
              </w:rPr>
            </w:pPr>
            <w:r>
              <w:rPr>
                <w:rFonts w:hint="eastAsia" w:ascii="仿宋_GB2312" w:eastAsia="仿宋_GB2312"/>
                <w:color w:val="000000"/>
                <w:sz w:val="18"/>
                <w:szCs w:val="18"/>
                <w:lang w:val="en-US" w:eastAsia="zh-CN"/>
              </w:rPr>
              <w:t>1474.59</w:t>
            </w:r>
          </w:p>
        </w:tc>
        <w:tc>
          <w:tcPr>
            <w:tcW w:w="1701" w:type="dxa"/>
            <w:tcBorders>
              <w:top w:val="nil"/>
              <w:left w:val="nil"/>
              <w:bottom w:val="single" w:color="auto" w:sz="4" w:space="0"/>
              <w:right w:val="single" w:color="auto" w:sz="4" w:space="0"/>
            </w:tcBorders>
            <w:vAlign w:val="center"/>
          </w:tcPr>
          <w:p>
            <w:pPr>
              <w:jc w:val="center"/>
              <w:rPr>
                <w:rFonts w:hint="default" w:ascii="宋体" w:hAnsi="宋体" w:cs="宋体"/>
                <w:color w:val="000000"/>
                <w:kern w:val="0"/>
                <w:sz w:val="21"/>
                <w:szCs w:val="21"/>
                <w:lang w:val="en-US"/>
              </w:rPr>
            </w:pPr>
            <w:r>
              <w:rPr>
                <w:rFonts w:hint="eastAsia" w:ascii="仿宋_GB2312" w:eastAsia="仿宋_GB2312"/>
                <w:color w:val="000000"/>
                <w:sz w:val="16"/>
                <w:szCs w:val="16"/>
                <w:lang w:val="en-US" w:eastAsia="zh-CN"/>
              </w:rPr>
              <w:t>373.13</w:t>
            </w:r>
          </w:p>
        </w:tc>
      </w:tr>
    </w:tbl>
    <w:p>
      <w:pPr>
        <w:widowControl/>
        <w:outlineLvl w:val="1"/>
        <w:rPr>
          <w:rFonts w:ascii="仿宋_GB2312" w:hAnsi="宋体" w:eastAsia="仿宋_GB2312"/>
          <w:b/>
          <w:kern w:val="0"/>
          <w:sz w:val="28"/>
          <w:szCs w:val="32"/>
        </w:rPr>
      </w:pPr>
      <w:r>
        <w:rPr>
          <w:rFonts w:hint="eastAsia" w:ascii="仿宋_GB2312" w:hAnsi="宋体" w:eastAsia="仿宋_GB2312"/>
          <w:b/>
          <w:kern w:val="0"/>
          <w:sz w:val="28"/>
          <w:szCs w:val="32"/>
        </w:rPr>
        <w:t>备注：无内容应公开空表并说明情况。</w:t>
      </w:r>
    </w:p>
    <w:p>
      <w:pPr>
        <w:widowControl/>
        <w:jc w:val="left"/>
        <w:outlineLvl w:val="1"/>
        <w:rPr>
          <w:rFonts w:hint="eastAsia" w:ascii="仿宋_GB2312" w:hAnsi="宋体" w:eastAsia="仿宋_GB2312"/>
          <w:b/>
          <w:kern w:val="0"/>
          <w:sz w:val="32"/>
          <w:szCs w:val="32"/>
        </w:rPr>
      </w:pPr>
      <w:r>
        <w:rPr>
          <w:rFonts w:hint="eastAsia" w:ascii="仿宋_GB2312" w:hAnsi="宋体" w:eastAsia="仿宋_GB2312"/>
          <w:b/>
          <w:kern w:val="0"/>
          <w:sz w:val="32"/>
          <w:szCs w:val="32"/>
        </w:rPr>
        <w:t>表六：</w:t>
      </w:r>
    </w:p>
    <w:tbl>
      <w:tblPr>
        <w:tblW w:w="9087"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516"/>
        <w:gridCol w:w="577"/>
        <w:gridCol w:w="2891"/>
        <w:gridCol w:w="995"/>
        <w:gridCol w:w="706"/>
        <w:gridCol w:w="976"/>
        <w:gridCol w:w="725"/>
        <w:gridCol w:w="1701"/>
      </w:tblGrid>
      <w:tr>
        <w:trPr>
          <w:trHeight w:val="375" w:hRule="atLeast"/>
        </w:trPr>
        <w:tc>
          <w:tcPr>
            <w:tcW w:w="9087" w:type="dxa"/>
            <w:gridSpan w:val="8"/>
            <w:tcBorders>
              <w:top w:val="nil"/>
              <w:left w:val="nil"/>
              <w:bottom w:val="nil"/>
              <w:right w:val="nil"/>
            </w:tcBorders>
            <w:vAlign w:val="center"/>
          </w:tcPr>
          <w:p>
            <w:pPr>
              <w:widowControl/>
              <w:jc w:val="center"/>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一般公共预算基本支出情况表</w:t>
            </w:r>
          </w:p>
        </w:tc>
      </w:tr>
      <w:tr>
        <w:trPr>
          <w:trHeight w:val="405" w:hRule="atLeast"/>
        </w:trPr>
        <w:tc>
          <w:tcPr>
            <w:tcW w:w="3984" w:type="dxa"/>
            <w:gridSpan w:val="3"/>
            <w:tcBorders>
              <w:top w:val="nil"/>
              <w:left w:val="nil"/>
              <w:bottom w:val="nil"/>
              <w:right w:val="nil"/>
            </w:tcBorders>
            <w:vAlign w:val="center"/>
          </w:tcPr>
          <w:p>
            <w:pPr>
              <w:widowControl/>
              <w:jc w:val="left"/>
              <w:rPr>
                <w:rFonts w:ascii="仿宋_GB2312" w:hAnsi="宋体" w:eastAsia="仿宋_GB2312" w:cs="宋体"/>
                <w:color w:val="auto"/>
                <w:kern w:val="0"/>
                <w:sz w:val="24"/>
              </w:rPr>
            </w:pPr>
            <w:r>
              <w:rPr>
                <w:rFonts w:hint="eastAsia" w:ascii="仿宋_GB2312" w:hAnsi="宋体" w:eastAsia="仿宋_GB2312" w:cs="宋体"/>
                <w:color w:val="auto"/>
                <w:kern w:val="0"/>
                <w:sz w:val="24"/>
              </w:rPr>
              <w:t>编制部门：</w:t>
            </w:r>
            <w:r>
              <w:rPr>
                <w:rFonts w:hint="eastAsia" w:ascii="仿宋_GB2312" w:hAnsi="宋体" w:eastAsia="仿宋_GB2312"/>
                <w:kern w:val="0"/>
                <w:sz w:val="24"/>
                <w:lang w:val="en-US" w:eastAsia="zh-CN"/>
              </w:rPr>
              <w:t>阜康市城市管理局</w:t>
            </w:r>
            <w:r>
              <w:rPr>
                <w:rFonts w:hint="eastAsia" w:ascii="仿宋_GB2312" w:hAnsi="宋体" w:eastAsia="仿宋_GB2312"/>
                <w:kern w:val="0"/>
                <w:sz w:val="24"/>
              </w:rPr>
              <w:t xml:space="preserve"> </w:t>
            </w:r>
          </w:p>
        </w:tc>
        <w:tc>
          <w:tcPr>
            <w:tcW w:w="995" w:type="dxa"/>
            <w:tcBorders>
              <w:top w:val="nil"/>
              <w:left w:val="nil"/>
              <w:bottom w:val="nil"/>
              <w:right w:val="nil"/>
            </w:tcBorders>
            <w:vAlign w:val="center"/>
          </w:tcPr>
          <w:p>
            <w:pPr>
              <w:widowControl/>
              <w:jc w:val="left"/>
              <w:rPr>
                <w:rFonts w:ascii="仿宋_GB2312" w:hAnsi="宋体" w:eastAsia="仿宋_GB2312" w:cs="宋体"/>
                <w:color w:val="auto"/>
                <w:kern w:val="0"/>
                <w:sz w:val="24"/>
              </w:rPr>
            </w:pPr>
          </w:p>
        </w:tc>
        <w:tc>
          <w:tcPr>
            <w:tcW w:w="1682" w:type="dxa"/>
            <w:gridSpan w:val="2"/>
            <w:tcBorders>
              <w:top w:val="nil"/>
              <w:left w:val="nil"/>
              <w:bottom w:val="nil"/>
              <w:right w:val="nil"/>
            </w:tcBorders>
            <w:vAlign w:val="center"/>
          </w:tcPr>
          <w:p>
            <w:pPr>
              <w:widowControl/>
              <w:jc w:val="left"/>
              <w:rPr>
                <w:rFonts w:ascii="仿宋_GB2312" w:hAnsi="宋体" w:eastAsia="仿宋_GB2312" w:cs="宋体"/>
                <w:color w:val="auto"/>
                <w:kern w:val="0"/>
                <w:sz w:val="24"/>
              </w:rPr>
            </w:pPr>
            <w:r>
              <w:rPr>
                <w:rFonts w:hint="eastAsia" w:ascii="仿宋_GB2312" w:hAnsi="宋体" w:eastAsia="仿宋_GB2312" w:cs="宋体"/>
                <w:color w:val="auto"/>
                <w:kern w:val="0"/>
                <w:sz w:val="24"/>
              </w:rPr>
              <w:t xml:space="preserve">          </w:t>
            </w:r>
          </w:p>
        </w:tc>
        <w:tc>
          <w:tcPr>
            <w:tcW w:w="2426" w:type="dxa"/>
            <w:gridSpan w:val="2"/>
            <w:tcBorders>
              <w:top w:val="nil"/>
              <w:left w:val="nil"/>
              <w:bottom w:val="nil"/>
              <w:right w:val="nil"/>
            </w:tcBorders>
            <w:vAlign w:val="center"/>
          </w:tcPr>
          <w:p>
            <w:pPr>
              <w:widowControl/>
              <w:ind w:firstLine="720" w:firstLineChars="300"/>
              <w:rPr>
                <w:rFonts w:ascii="仿宋_GB2312" w:hAnsi="宋体" w:eastAsia="仿宋_GB2312" w:cs="宋体"/>
                <w:color w:val="auto"/>
                <w:kern w:val="0"/>
                <w:sz w:val="24"/>
              </w:rPr>
            </w:pPr>
            <w:r>
              <w:rPr>
                <w:rFonts w:hint="eastAsia" w:ascii="仿宋_GB2312" w:hAnsi="宋体" w:eastAsia="仿宋_GB2312" w:cs="宋体"/>
                <w:color w:val="auto"/>
                <w:kern w:val="0"/>
                <w:sz w:val="24"/>
              </w:rPr>
              <w:t>单位：万元</w:t>
            </w:r>
          </w:p>
        </w:tc>
      </w:tr>
      <w:tr>
        <w:trPr>
          <w:trHeight w:val="90" w:hRule="atLeast"/>
        </w:trPr>
        <w:tc>
          <w:tcPr>
            <w:tcW w:w="3984" w:type="dxa"/>
            <w:gridSpan w:val="3"/>
            <w:tcBorders>
              <w:top w:val="single" w:color="auto" w:sz="4" w:space="0"/>
              <w:left w:val="single" w:color="auto" w:sz="4" w:space="0"/>
              <w:bottom w:val="single" w:color="auto" w:sz="4" w:space="0"/>
              <w:right w:val="single" w:color="000000" w:sz="4" w:space="0"/>
            </w:tcBorders>
            <w:vAlign w:val="center"/>
          </w:tcPr>
          <w:p>
            <w:pPr>
              <w:widowControl/>
              <w:jc w:val="center"/>
              <w:rPr>
                <w:rFonts w:ascii="仿宋_GB2312" w:hAnsi="宋体" w:eastAsia="仿宋_GB2312" w:cs="宋体"/>
                <w:b/>
                <w:bCs/>
                <w:color w:val="auto"/>
                <w:kern w:val="0"/>
                <w:szCs w:val="21"/>
              </w:rPr>
            </w:pPr>
            <w:r>
              <w:rPr>
                <w:rFonts w:hint="eastAsia" w:ascii="仿宋_GB2312" w:hAnsi="宋体" w:eastAsia="仿宋_GB2312" w:cs="宋体"/>
                <w:b/>
                <w:bCs/>
                <w:color w:val="auto"/>
                <w:kern w:val="0"/>
                <w:szCs w:val="21"/>
              </w:rPr>
              <w:t>项目</w:t>
            </w:r>
          </w:p>
        </w:tc>
        <w:tc>
          <w:tcPr>
            <w:tcW w:w="5103" w:type="dxa"/>
            <w:gridSpan w:val="5"/>
            <w:tcBorders>
              <w:top w:val="single" w:color="auto" w:sz="4" w:space="0"/>
              <w:left w:val="nil"/>
              <w:bottom w:val="single" w:color="auto" w:sz="4" w:space="0"/>
              <w:right w:val="single" w:color="000000" w:sz="4" w:space="0"/>
            </w:tcBorders>
            <w:vAlign w:val="center"/>
          </w:tcPr>
          <w:p>
            <w:pPr>
              <w:widowControl/>
              <w:jc w:val="center"/>
              <w:rPr>
                <w:rFonts w:ascii="仿宋_GB2312" w:hAnsi="宋体" w:eastAsia="仿宋_GB2312" w:cs="宋体"/>
                <w:b/>
                <w:bCs/>
                <w:color w:val="auto"/>
                <w:kern w:val="0"/>
                <w:szCs w:val="21"/>
              </w:rPr>
            </w:pPr>
            <w:r>
              <w:rPr>
                <w:rFonts w:hint="eastAsia" w:ascii="仿宋_GB2312" w:hAnsi="宋体" w:eastAsia="仿宋_GB2312" w:cs="宋体"/>
                <w:b/>
                <w:bCs/>
                <w:color w:val="auto"/>
                <w:kern w:val="0"/>
                <w:szCs w:val="21"/>
              </w:rPr>
              <w:t>一般公共预算基本支出</w:t>
            </w:r>
          </w:p>
        </w:tc>
      </w:tr>
      <w:tr>
        <w:trPr>
          <w:trHeight w:val="495" w:hRule="atLeast"/>
        </w:trPr>
        <w:tc>
          <w:tcPr>
            <w:tcW w:w="1093" w:type="dxa"/>
            <w:gridSpan w:val="2"/>
            <w:tcBorders>
              <w:top w:val="single" w:color="auto" w:sz="4" w:space="0"/>
              <w:left w:val="single" w:color="auto" w:sz="4" w:space="0"/>
              <w:bottom w:val="single" w:color="auto" w:sz="4" w:space="0"/>
              <w:right w:val="nil"/>
            </w:tcBorders>
            <w:vAlign w:val="center"/>
          </w:tcPr>
          <w:p>
            <w:pPr>
              <w:widowControl/>
              <w:jc w:val="center"/>
              <w:rPr>
                <w:rFonts w:ascii="仿宋_GB2312" w:hAnsi="宋体" w:eastAsia="仿宋_GB2312" w:cs="宋体"/>
                <w:b/>
                <w:bCs/>
                <w:color w:val="auto"/>
                <w:kern w:val="0"/>
                <w:szCs w:val="21"/>
              </w:rPr>
            </w:pPr>
            <w:r>
              <w:rPr>
                <w:rFonts w:hint="eastAsia" w:ascii="仿宋_GB2312" w:hAnsi="宋体" w:eastAsia="仿宋_GB2312" w:cs="宋体"/>
                <w:b/>
                <w:bCs/>
                <w:color w:val="auto"/>
                <w:kern w:val="0"/>
                <w:szCs w:val="21"/>
              </w:rPr>
              <w:t>经济分类科目编码</w:t>
            </w:r>
          </w:p>
        </w:tc>
        <w:tc>
          <w:tcPr>
            <w:tcW w:w="2891" w:type="dxa"/>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color w:val="auto"/>
                <w:kern w:val="0"/>
                <w:szCs w:val="21"/>
              </w:rPr>
            </w:pPr>
            <w:r>
              <w:rPr>
                <w:rFonts w:hint="eastAsia" w:ascii="仿宋_GB2312" w:hAnsi="宋体" w:eastAsia="仿宋_GB2312" w:cs="宋体"/>
                <w:b/>
                <w:bCs/>
                <w:color w:val="auto"/>
                <w:kern w:val="0"/>
                <w:szCs w:val="21"/>
              </w:rPr>
              <w:t>经济分类科目名称</w:t>
            </w:r>
          </w:p>
        </w:tc>
        <w:tc>
          <w:tcPr>
            <w:tcW w:w="1701" w:type="dxa"/>
            <w:gridSpan w:val="2"/>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color w:val="auto"/>
                <w:kern w:val="0"/>
                <w:szCs w:val="21"/>
              </w:rPr>
            </w:pPr>
            <w:r>
              <w:rPr>
                <w:rFonts w:hint="eastAsia" w:ascii="仿宋_GB2312" w:hAnsi="宋体" w:eastAsia="仿宋_GB2312" w:cs="宋体"/>
                <w:b/>
                <w:bCs/>
                <w:color w:val="auto"/>
                <w:kern w:val="0"/>
                <w:szCs w:val="21"/>
              </w:rPr>
              <w:t>小计</w:t>
            </w:r>
          </w:p>
        </w:tc>
        <w:tc>
          <w:tcPr>
            <w:tcW w:w="1701" w:type="dxa"/>
            <w:gridSpan w:val="2"/>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color w:val="auto"/>
                <w:kern w:val="0"/>
                <w:szCs w:val="21"/>
              </w:rPr>
            </w:pPr>
            <w:r>
              <w:rPr>
                <w:rFonts w:hint="eastAsia" w:ascii="仿宋_GB2312" w:hAnsi="宋体" w:eastAsia="仿宋_GB2312" w:cs="宋体"/>
                <w:b/>
                <w:bCs/>
                <w:color w:val="auto"/>
                <w:kern w:val="0"/>
                <w:szCs w:val="21"/>
              </w:rPr>
              <w:t>人员经费</w:t>
            </w:r>
          </w:p>
        </w:tc>
        <w:tc>
          <w:tcPr>
            <w:tcW w:w="1701" w:type="dxa"/>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color w:val="auto"/>
                <w:kern w:val="0"/>
                <w:szCs w:val="21"/>
              </w:rPr>
            </w:pPr>
            <w:r>
              <w:rPr>
                <w:rFonts w:hint="eastAsia" w:ascii="仿宋_GB2312" w:hAnsi="宋体" w:eastAsia="仿宋_GB2312" w:cs="宋体"/>
                <w:b/>
                <w:bCs/>
                <w:color w:val="auto"/>
                <w:kern w:val="0"/>
                <w:szCs w:val="21"/>
              </w:rPr>
              <w:t>公用经费</w:t>
            </w:r>
          </w:p>
        </w:tc>
      </w:tr>
      <w:tr>
        <w:trPr>
          <w:trHeight w:val="270" w:hRule="atLeast"/>
        </w:trPr>
        <w:tc>
          <w:tcPr>
            <w:tcW w:w="516" w:type="dxa"/>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类</w:t>
            </w:r>
          </w:p>
        </w:tc>
        <w:tc>
          <w:tcPr>
            <w:tcW w:w="577" w:type="dxa"/>
            <w:tcBorders>
              <w:top w:val="nil"/>
              <w:left w:val="nil"/>
              <w:bottom w:val="single" w:color="auto" w:sz="4" w:space="0"/>
              <w:right w:val="single" w:color="auto" w:sz="4" w:space="0"/>
            </w:tcBorders>
            <w:vAlign w:val="center"/>
          </w:tcPr>
          <w:p>
            <w:pPr>
              <w:widowControl/>
              <w:jc w:val="left"/>
              <w:rPr>
                <w:rFonts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款</w:t>
            </w:r>
          </w:p>
        </w:tc>
        <w:tc>
          <w:tcPr>
            <w:tcW w:w="2891"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s="宋体"/>
                <w:b/>
                <w:bCs/>
                <w:color w:val="auto"/>
                <w:kern w:val="0"/>
                <w:sz w:val="20"/>
                <w:szCs w:val="20"/>
              </w:rPr>
            </w:pPr>
          </w:p>
        </w:tc>
        <w:tc>
          <w:tcPr>
            <w:tcW w:w="1701" w:type="dxa"/>
            <w:gridSpan w:val="2"/>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b/>
                <w:bCs/>
                <w:color w:val="auto"/>
                <w:kern w:val="0"/>
                <w:sz w:val="20"/>
                <w:szCs w:val="20"/>
              </w:rPr>
            </w:pPr>
          </w:p>
        </w:tc>
        <w:tc>
          <w:tcPr>
            <w:tcW w:w="1701" w:type="dxa"/>
            <w:gridSpan w:val="2"/>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b/>
                <w:bCs/>
                <w:color w:val="auto"/>
                <w:kern w:val="0"/>
                <w:sz w:val="20"/>
                <w:szCs w:val="20"/>
              </w:rPr>
            </w:pPr>
          </w:p>
        </w:tc>
        <w:tc>
          <w:tcPr>
            <w:tcW w:w="1701"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b/>
                <w:bCs/>
                <w:color w:val="auto"/>
                <w:kern w:val="0"/>
                <w:sz w:val="20"/>
                <w:szCs w:val="20"/>
              </w:rPr>
            </w:pPr>
          </w:p>
        </w:tc>
      </w:tr>
      <w:tr>
        <w:trPr>
          <w:trHeight w:val="402" w:hRule="atLeast"/>
        </w:trPr>
        <w:tc>
          <w:tcPr>
            <w:tcW w:w="516" w:type="dxa"/>
            <w:tcBorders>
              <w:top w:val="nil"/>
              <w:left w:val="single" w:color="auto" w:sz="4" w:space="0"/>
              <w:bottom w:val="single" w:color="auto" w:sz="4" w:space="0"/>
              <w:right w:val="single" w:color="auto" w:sz="4" w:space="0"/>
            </w:tcBorders>
            <w:vAlign w:val="center"/>
          </w:tcPr>
          <w:p>
            <w:pPr>
              <w:widowControl/>
              <w:jc w:val="center"/>
              <w:rPr>
                <w:rFonts w:hint="default" w:ascii="仿宋_GB2312" w:hAnsi="宋体" w:eastAsia="仿宋_GB2312" w:cs="宋体"/>
                <w:color w:val="auto"/>
                <w:kern w:val="0"/>
                <w:sz w:val="20"/>
                <w:szCs w:val="20"/>
                <w:lang w:val="en-US" w:eastAsia="zh-CN"/>
              </w:rPr>
            </w:pPr>
            <w:r>
              <w:rPr>
                <w:rFonts w:hint="eastAsia" w:ascii="仿宋_GB2312" w:hAnsi="宋体" w:eastAsia="仿宋_GB2312" w:cs="宋体"/>
                <w:color w:val="auto"/>
                <w:kern w:val="0"/>
                <w:sz w:val="20"/>
                <w:szCs w:val="20"/>
                <w:lang w:val="en-US" w:eastAsia="zh-CN"/>
              </w:rPr>
              <w:t>301</w:t>
            </w:r>
          </w:p>
        </w:tc>
        <w:tc>
          <w:tcPr>
            <w:tcW w:w="577" w:type="dxa"/>
            <w:tcBorders>
              <w:top w:val="nil"/>
              <w:left w:val="nil"/>
              <w:bottom w:val="single" w:color="auto" w:sz="4" w:space="0"/>
              <w:right w:val="single" w:color="auto" w:sz="4" w:space="0"/>
            </w:tcBorders>
            <w:vAlign w:val="center"/>
          </w:tcPr>
          <w:p>
            <w:pPr>
              <w:widowControl/>
              <w:jc w:val="center"/>
              <w:rPr>
                <w:rFonts w:hint="default" w:ascii="仿宋_GB2312" w:hAnsi="宋体" w:eastAsia="仿宋_GB2312" w:cs="宋体"/>
                <w:color w:val="auto"/>
                <w:kern w:val="0"/>
                <w:sz w:val="20"/>
                <w:szCs w:val="20"/>
                <w:lang w:val="en-US" w:eastAsia="zh-CN"/>
              </w:rPr>
            </w:pPr>
            <w:r>
              <w:rPr>
                <w:rFonts w:hint="eastAsia" w:ascii="仿宋_GB2312" w:hAnsi="宋体" w:eastAsia="仿宋_GB2312" w:cs="宋体"/>
                <w:color w:val="auto"/>
                <w:kern w:val="0"/>
                <w:sz w:val="20"/>
                <w:szCs w:val="20"/>
                <w:lang w:val="en-US" w:eastAsia="zh-CN"/>
              </w:rPr>
              <w:t>01</w:t>
            </w:r>
          </w:p>
        </w:tc>
        <w:tc>
          <w:tcPr>
            <w:tcW w:w="2891" w:type="dxa"/>
            <w:tcBorders>
              <w:top w:val="nil"/>
              <w:left w:val="nil"/>
              <w:bottom w:val="single" w:color="auto" w:sz="4" w:space="0"/>
              <w:right w:val="single" w:color="auto" w:sz="4" w:space="0"/>
            </w:tcBorders>
            <w:vAlign w:val="center"/>
          </w:tcPr>
          <w:p>
            <w:pPr>
              <w:widowControl/>
              <w:jc w:val="center"/>
              <w:rPr>
                <w:rFonts w:hint="eastAsia" w:ascii="仿宋_GB2312" w:hAnsi="宋体" w:eastAsia="仿宋_GB2312" w:cs="宋体"/>
                <w:color w:val="auto"/>
                <w:kern w:val="0"/>
                <w:sz w:val="20"/>
                <w:szCs w:val="20"/>
              </w:rPr>
            </w:pPr>
            <w:r>
              <w:rPr>
                <w:rFonts w:hint="eastAsia" w:ascii="仿宋_GB2312" w:hAnsi="宋体" w:eastAsia="仿宋_GB2312" w:cs="宋体"/>
                <w:color w:val="auto"/>
                <w:kern w:val="0"/>
                <w:sz w:val="20"/>
                <w:szCs w:val="20"/>
              </w:rPr>
              <w:t>基本工资</w:t>
            </w:r>
          </w:p>
        </w:tc>
        <w:tc>
          <w:tcPr>
            <w:tcW w:w="1701" w:type="dxa"/>
            <w:gridSpan w:val="2"/>
            <w:tcBorders>
              <w:top w:val="nil"/>
              <w:left w:val="nil"/>
              <w:bottom w:val="single" w:color="auto" w:sz="4" w:space="0"/>
              <w:right w:val="single" w:color="auto" w:sz="4" w:space="0"/>
            </w:tcBorders>
            <w:vAlign w:val="center"/>
          </w:tcPr>
          <w:p>
            <w:pPr>
              <w:widowControl/>
              <w:jc w:val="center"/>
              <w:rPr>
                <w:rFonts w:hint="default" w:ascii="仿宋_GB2312" w:hAnsi="宋体" w:eastAsia="仿宋_GB2312" w:cs="宋体"/>
                <w:color w:val="auto"/>
                <w:kern w:val="0"/>
                <w:sz w:val="20"/>
                <w:szCs w:val="20"/>
                <w:lang w:val="en-US" w:eastAsia="zh-CN"/>
              </w:rPr>
            </w:pPr>
            <w:r>
              <w:rPr>
                <w:rFonts w:hint="eastAsia" w:ascii="仿宋_GB2312" w:hAnsi="宋体" w:eastAsia="仿宋_GB2312" w:cs="宋体"/>
                <w:color w:val="auto"/>
                <w:kern w:val="0"/>
                <w:sz w:val="20"/>
                <w:szCs w:val="20"/>
                <w:lang w:val="en-US" w:eastAsia="zh-CN"/>
              </w:rPr>
              <w:t>471.84</w:t>
            </w:r>
          </w:p>
        </w:tc>
        <w:tc>
          <w:tcPr>
            <w:tcW w:w="1701" w:type="dxa"/>
            <w:gridSpan w:val="2"/>
            <w:tcBorders>
              <w:top w:val="nil"/>
              <w:left w:val="nil"/>
              <w:bottom w:val="single" w:color="auto" w:sz="4" w:space="0"/>
              <w:right w:val="single" w:color="auto" w:sz="4" w:space="0"/>
            </w:tcBorders>
            <w:vAlign w:val="center"/>
          </w:tcPr>
          <w:p>
            <w:pPr>
              <w:widowControl/>
              <w:jc w:val="center"/>
              <w:rPr>
                <w:rFonts w:hint="default" w:ascii="仿宋_GB2312" w:hAnsi="宋体" w:eastAsia="仿宋_GB2312" w:cs="宋体"/>
                <w:color w:val="auto"/>
                <w:kern w:val="0"/>
                <w:sz w:val="20"/>
                <w:szCs w:val="20"/>
                <w:lang w:val="en-US" w:eastAsia="zh-CN"/>
              </w:rPr>
            </w:pPr>
            <w:r>
              <w:rPr>
                <w:rFonts w:hint="eastAsia" w:ascii="仿宋_GB2312" w:hAnsi="宋体" w:eastAsia="仿宋_GB2312" w:cs="宋体"/>
                <w:color w:val="auto"/>
                <w:kern w:val="0"/>
                <w:sz w:val="20"/>
                <w:szCs w:val="20"/>
                <w:lang w:val="en-US" w:eastAsia="zh-CN"/>
              </w:rPr>
              <w:t>471.84</w:t>
            </w:r>
          </w:p>
        </w:tc>
        <w:tc>
          <w:tcPr>
            <w:tcW w:w="1701" w:type="dxa"/>
            <w:tcBorders>
              <w:top w:val="nil"/>
              <w:left w:val="nil"/>
              <w:bottom w:val="single" w:color="auto" w:sz="4" w:space="0"/>
              <w:right w:val="single" w:color="auto" w:sz="4" w:space="0"/>
            </w:tcBorders>
            <w:vAlign w:val="center"/>
          </w:tcPr>
          <w:p>
            <w:pPr>
              <w:widowControl/>
              <w:jc w:val="center"/>
              <w:rPr>
                <w:rFonts w:hint="default" w:ascii="仿宋_GB2312" w:hAnsi="宋体" w:eastAsia="仿宋_GB2312" w:cs="宋体"/>
                <w:color w:val="auto"/>
                <w:kern w:val="0"/>
                <w:sz w:val="20"/>
                <w:szCs w:val="20"/>
                <w:lang w:val="en-US" w:eastAsia="zh-CN"/>
              </w:rPr>
            </w:pPr>
          </w:p>
        </w:tc>
      </w:tr>
      <w:tr>
        <w:trPr>
          <w:trHeight w:val="402" w:hRule="atLeast"/>
        </w:trPr>
        <w:tc>
          <w:tcPr>
            <w:tcW w:w="516" w:type="dxa"/>
            <w:tcBorders>
              <w:top w:val="nil"/>
              <w:left w:val="single" w:color="auto" w:sz="4" w:space="0"/>
              <w:bottom w:val="single" w:color="auto" w:sz="4" w:space="0"/>
              <w:right w:val="single" w:color="auto" w:sz="4" w:space="0"/>
            </w:tcBorders>
            <w:vAlign w:val="center"/>
          </w:tcPr>
          <w:p>
            <w:pPr>
              <w:widowControl/>
              <w:jc w:val="center"/>
              <w:rPr>
                <w:rFonts w:hint="default" w:ascii="仿宋_GB2312" w:hAnsi="宋体" w:eastAsia="仿宋_GB2312" w:cs="宋体"/>
                <w:color w:val="auto"/>
                <w:kern w:val="0"/>
                <w:sz w:val="20"/>
                <w:szCs w:val="20"/>
                <w:lang w:val="en-US" w:eastAsia="zh-CN"/>
              </w:rPr>
            </w:pPr>
            <w:r>
              <w:rPr>
                <w:rFonts w:hint="eastAsia" w:ascii="仿宋_GB2312" w:hAnsi="宋体" w:eastAsia="仿宋_GB2312" w:cs="宋体"/>
                <w:color w:val="auto"/>
                <w:kern w:val="0"/>
                <w:sz w:val="20"/>
                <w:szCs w:val="20"/>
                <w:lang w:val="en-US" w:eastAsia="zh-CN"/>
              </w:rPr>
              <w:t>301</w:t>
            </w:r>
          </w:p>
        </w:tc>
        <w:tc>
          <w:tcPr>
            <w:tcW w:w="577" w:type="dxa"/>
            <w:tcBorders>
              <w:top w:val="nil"/>
              <w:left w:val="nil"/>
              <w:bottom w:val="single" w:color="auto" w:sz="4" w:space="0"/>
              <w:right w:val="single" w:color="auto" w:sz="4" w:space="0"/>
            </w:tcBorders>
            <w:vAlign w:val="center"/>
          </w:tcPr>
          <w:p>
            <w:pPr>
              <w:widowControl/>
              <w:jc w:val="center"/>
              <w:rPr>
                <w:rFonts w:hint="default" w:ascii="仿宋_GB2312" w:hAnsi="宋体" w:eastAsia="仿宋_GB2312" w:cs="宋体"/>
                <w:color w:val="auto"/>
                <w:kern w:val="0"/>
                <w:sz w:val="20"/>
                <w:szCs w:val="20"/>
                <w:lang w:val="en-US" w:eastAsia="zh-CN"/>
              </w:rPr>
            </w:pPr>
            <w:r>
              <w:rPr>
                <w:rFonts w:hint="eastAsia" w:ascii="仿宋_GB2312" w:hAnsi="宋体" w:eastAsia="仿宋_GB2312" w:cs="宋体"/>
                <w:color w:val="auto"/>
                <w:kern w:val="0"/>
                <w:sz w:val="20"/>
                <w:szCs w:val="20"/>
                <w:lang w:val="en-US" w:eastAsia="zh-CN"/>
              </w:rPr>
              <w:t>02</w:t>
            </w:r>
          </w:p>
        </w:tc>
        <w:tc>
          <w:tcPr>
            <w:tcW w:w="2891" w:type="dxa"/>
            <w:tcBorders>
              <w:top w:val="nil"/>
              <w:left w:val="nil"/>
              <w:bottom w:val="single" w:color="auto" w:sz="4" w:space="0"/>
              <w:right w:val="single" w:color="auto" w:sz="4" w:space="0"/>
            </w:tcBorders>
            <w:vAlign w:val="center"/>
          </w:tcPr>
          <w:p>
            <w:pPr>
              <w:widowControl/>
              <w:jc w:val="center"/>
              <w:rPr>
                <w:rFonts w:hint="eastAsia" w:ascii="仿宋_GB2312" w:hAnsi="宋体" w:eastAsia="仿宋_GB2312" w:cs="宋体"/>
                <w:color w:val="auto"/>
                <w:kern w:val="0"/>
                <w:sz w:val="20"/>
                <w:szCs w:val="20"/>
              </w:rPr>
            </w:pPr>
            <w:r>
              <w:rPr>
                <w:rFonts w:hint="eastAsia" w:ascii="仿宋_GB2312" w:hAnsi="宋体" w:eastAsia="仿宋_GB2312" w:cs="宋体"/>
                <w:color w:val="auto"/>
                <w:kern w:val="0"/>
                <w:sz w:val="20"/>
                <w:szCs w:val="20"/>
              </w:rPr>
              <w:t>津贴补贴</w:t>
            </w:r>
          </w:p>
        </w:tc>
        <w:tc>
          <w:tcPr>
            <w:tcW w:w="1701" w:type="dxa"/>
            <w:gridSpan w:val="2"/>
            <w:tcBorders>
              <w:top w:val="nil"/>
              <w:left w:val="nil"/>
              <w:bottom w:val="single" w:color="auto" w:sz="4" w:space="0"/>
              <w:right w:val="single" w:color="auto" w:sz="4" w:space="0"/>
            </w:tcBorders>
            <w:vAlign w:val="center"/>
          </w:tcPr>
          <w:p>
            <w:pPr>
              <w:widowControl/>
              <w:jc w:val="center"/>
              <w:rPr>
                <w:rFonts w:hint="default" w:ascii="仿宋_GB2312" w:hAnsi="宋体" w:eastAsia="仿宋_GB2312" w:cs="宋体"/>
                <w:color w:val="auto"/>
                <w:kern w:val="0"/>
                <w:sz w:val="20"/>
                <w:szCs w:val="20"/>
                <w:lang w:val="en-US" w:eastAsia="zh-CN"/>
              </w:rPr>
            </w:pPr>
            <w:r>
              <w:rPr>
                <w:rFonts w:hint="eastAsia" w:ascii="仿宋_GB2312" w:hAnsi="宋体" w:eastAsia="仿宋_GB2312" w:cs="宋体"/>
                <w:color w:val="auto"/>
                <w:kern w:val="0"/>
                <w:sz w:val="20"/>
                <w:szCs w:val="20"/>
                <w:lang w:val="en-US" w:eastAsia="zh-CN"/>
              </w:rPr>
              <w:t>7.11</w:t>
            </w:r>
          </w:p>
        </w:tc>
        <w:tc>
          <w:tcPr>
            <w:tcW w:w="1701" w:type="dxa"/>
            <w:gridSpan w:val="2"/>
            <w:tcBorders>
              <w:top w:val="nil"/>
              <w:left w:val="nil"/>
              <w:bottom w:val="single" w:color="auto" w:sz="4" w:space="0"/>
              <w:right w:val="single" w:color="auto" w:sz="4" w:space="0"/>
            </w:tcBorders>
            <w:vAlign w:val="center"/>
          </w:tcPr>
          <w:p>
            <w:pPr>
              <w:widowControl/>
              <w:jc w:val="center"/>
              <w:rPr>
                <w:rFonts w:hint="default" w:ascii="仿宋_GB2312" w:hAnsi="宋体" w:eastAsia="仿宋_GB2312" w:cs="宋体"/>
                <w:color w:val="auto"/>
                <w:kern w:val="0"/>
                <w:sz w:val="20"/>
                <w:szCs w:val="20"/>
                <w:lang w:val="en-US" w:eastAsia="zh-CN"/>
              </w:rPr>
            </w:pPr>
            <w:r>
              <w:rPr>
                <w:rFonts w:hint="eastAsia" w:ascii="仿宋_GB2312" w:hAnsi="宋体" w:eastAsia="仿宋_GB2312" w:cs="宋体"/>
                <w:color w:val="auto"/>
                <w:kern w:val="0"/>
                <w:sz w:val="20"/>
                <w:szCs w:val="20"/>
                <w:lang w:val="en-US" w:eastAsia="zh-CN"/>
              </w:rPr>
              <w:t>7.11</w:t>
            </w:r>
          </w:p>
        </w:tc>
        <w:tc>
          <w:tcPr>
            <w:tcW w:w="1701" w:type="dxa"/>
            <w:tcBorders>
              <w:top w:val="nil"/>
              <w:left w:val="nil"/>
              <w:bottom w:val="single" w:color="auto" w:sz="4" w:space="0"/>
              <w:right w:val="single" w:color="auto" w:sz="4" w:space="0"/>
            </w:tcBorders>
            <w:vAlign w:val="center"/>
          </w:tcPr>
          <w:p>
            <w:pPr>
              <w:widowControl/>
              <w:jc w:val="center"/>
              <w:rPr>
                <w:rFonts w:hint="eastAsia" w:ascii="仿宋_GB2312" w:hAnsi="宋体" w:eastAsia="仿宋_GB2312" w:cs="宋体"/>
                <w:color w:val="auto"/>
                <w:kern w:val="0"/>
                <w:sz w:val="20"/>
                <w:szCs w:val="20"/>
              </w:rPr>
            </w:pPr>
          </w:p>
        </w:tc>
      </w:tr>
      <w:tr>
        <w:trPr>
          <w:trHeight w:val="402" w:hRule="atLeast"/>
        </w:trPr>
        <w:tc>
          <w:tcPr>
            <w:tcW w:w="516" w:type="dxa"/>
            <w:tcBorders>
              <w:top w:val="nil"/>
              <w:left w:val="single" w:color="auto" w:sz="4" w:space="0"/>
              <w:bottom w:val="single" w:color="auto" w:sz="4" w:space="0"/>
              <w:right w:val="single" w:color="auto" w:sz="4" w:space="0"/>
            </w:tcBorders>
            <w:vAlign w:val="center"/>
          </w:tcPr>
          <w:p>
            <w:pPr>
              <w:widowControl/>
              <w:jc w:val="center"/>
              <w:rPr>
                <w:rFonts w:hint="default" w:ascii="仿宋_GB2312" w:hAnsi="宋体" w:eastAsia="仿宋_GB2312" w:cs="宋体"/>
                <w:color w:val="auto"/>
                <w:kern w:val="0"/>
                <w:sz w:val="20"/>
                <w:szCs w:val="20"/>
                <w:lang w:val="en-US" w:eastAsia="zh-CN"/>
              </w:rPr>
            </w:pPr>
            <w:r>
              <w:rPr>
                <w:rFonts w:hint="eastAsia" w:ascii="仿宋_GB2312" w:hAnsi="宋体" w:eastAsia="仿宋_GB2312" w:cs="宋体"/>
                <w:color w:val="auto"/>
                <w:kern w:val="0"/>
                <w:sz w:val="20"/>
                <w:szCs w:val="20"/>
                <w:lang w:val="en-US" w:eastAsia="zh-CN"/>
              </w:rPr>
              <w:t>301</w:t>
            </w:r>
          </w:p>
        </w:tc>
        <w:tc>
          <w:tcPr>
            <w:tcW w:w="577" w:type="dxa"/>
            <w:tcBorders>
              <w:top w:val="nil"/>
              <w:left w:val="nil"/>
              <w:bottom w:val="single" w:color="auto" w:sz="4" w:space="0"/>
              <w:right w:val="single" w:color="auto" w:sz="4" w:space="0"/>
            </w:tcBorders>
            <w:vAlign w:val="center"/>
          </w:tcPr>
          <w:p>
            <w:pPr>
              <w:widowControl/>
              <w:jc w:val="center"/>
              <w:rPr>
                <w:rFonts w:hint="default" w:ascii="仿宋_GB2312" w:hAnsi="宋体" w:eastAsia="仿宋_GB2312" w:cs="宋体"/>
                <w:color w:val="auto"/>
                <w:kern w:val="0"/>
                <w:sz w:val="20"/>
                <w:szCs w:val="20"/>
                <w:lang w:val="en-US" w:eastAsia="zh-CN"/>
              </w:rPr>
            </w:pPr>
            <w:r>
              <w:rPr>
                <w:rFonts w:hint="eastAsia" w:ascii="仿宋_GB2312" w:hAnsi="宋体" w:eastAsia="仿宋_GB2312" w:cs="宋体"/>
                <w:color w:val="auto"/>
                <w:kern w:val="0"/>
                <w:sz w:val="20"/>
                <w:szCs w:val="20"/>
                <w:lang w:val="en-US" w:eastAsia="zh-CN"/>
              </w:rPr>
              <w:t>03</w:t>
            </w:r>
          </w:p>
        </w:tc>
        <w:tc>
          <w:tcPr>
            <w:tcW w:w="2891" w:type="dxa"/>
            <w:tcBorders>
              <w:top w:val="nil"/>
              <w:left w:val="nil"/>
              <w:bottom w:val="single" w:color="auto" w:sz="4" w:space="0"/>
              <w:right w:val="single" w:color="auto" w:sz="4" w:space="0"/>
            </w:tcBorders>
            <w:vAlign w:val="center"/>
          </w:tcPr>
          <w:p>
            <w:pPr>
              <w:widowControl/>
              <w:jc w:val="center"/>
              <w:rPr>
                <w:rFonts w:hint="eastAsia" w:ascii="仿宋_GB2312" w:hAnsi="宋体" w:eastAsia="仿宋_GB2312" w:cs="宋体"/>
                <w:color w:val="auto"/>
                <w:kern w:val="0"/>
                <w:sz w:val="20"/>
                <w:szCs w:val="20"/>
              </w:rPr>
            </w:pPr>
            <w:r>
              <w:rPr>
                <w:rFonts w:hint="eastAsia" w:ascii="仿宋_GB2312" w:hAnsi="宋体" w:eastAsia="仿宋_GB2312" w:cs="宋体"/>
                <w:color w:val="auto"/>
                <w:kern w:val="0"/>
                <w:sz w:val="20"/>
                <w:szCs w:val="20"/>
              </w:rPr>
              <w:t>奖金</w:t>
            </w:r>
          </w:p>
        </w:tc>
        <w:tc>
          <w:tcPr>
            <w:tcW w:w="1701" w:type="dxa"/>
            <w:gridSpan w:val="2"/>
            <w:tcBorders>
              <w:top w:val="nil"/>
              <w:left w:val="nil"/>
              <w:bottom w:val="single" w:color="auto" w:sz="4" w:space="0"/>
              <w:right w:val="single" w:color="auto" w:sz="4" w:space="0"/>
            </w:tcBorders>
            <w:vAlign w:val="center"/>
          </w:tcPr>
          <w:p>
            <w:pPr>
              <w:widowControl/>
              <w:jc w:val="center"/>
              <w:rPr>
                <w:rFonts w:hint="default" w:ascii="仿宋_GB2312" w:hAnsi="宋体" w:eastAsia="仿宋_GB2312" w:cs="宋体"/>
                <w:color w:val="auto"/>
                <w:kern w:val="0"/>
                <w:sz w:val="20"/>
                <w:szCs w:val="20"/>
                <w:lang w:val="en-US" w:eastAsia="zh-CN"/>
              </w:rPr>
            </w:pPr>
            <w:r>
              <w:rPr>
                <w:rFonts w:hint="eastAsia" w:ascii="仿宋_GB2312" w:hAnsi="宋体" w:eastAsia="仿宋_GB2312" w:cs="宋体"/>
                <w:color w:val="auto"/>
                <w:kern w:val="0"/>
                <w:sz w:val="20"/>
                <w:szCs w:val="20"/>
                <w:lang w:val="en-US" w:eastAsia="zh-CN"/>
              </w:rPr>
              <w:t>22.93</w:t>
            </w:r>
          </w:p>
        </w:tc>
        <w:tc>
          <w:tcPr>
            <w:tcW w:w="1701" w:type="dxa"/>
            <w:gridSpan w:val="2"/>
            <w:tcBorders>
              <w:top w:val="nil"/>
              <w:left w:val="nil"/>
              <w:bottom w:val="single" w:color="auto" w:sz="4" w:space="0"/>
              <w:right w:val="single" w:color="auto" w:sz="4" w:space="0"/>
            </w:tcBorders>
            <w:vAlign w:val="center"/>
          </w:tcPr>
          <w:p>
            <w:pPr>
              <w:widowControl/>
              <w:jc w:val="center"/>
              <w:rPr>
                <w:rFonts w:hint="default" w:ascii="仿宋_GB2312" w:hAnsi="宋体" w:eastAsia="仿宋_GB2312" w:cs="宋体"/>
                <w:color w:val="auto"/>
                <w:kern w:val="0"/>
                <w:sz w:val="20"/>
                <w:szCs w:val="20"/>
                <w:lang w:val="en-US" w:eastAsia="zh-CN"/>
              </w:rPr>
            </w:pPr>
            <w:r>
              <w:rPr>
                <w:rFonts w:hint="eastAsia" w:ascii="仿宋_GB2312" w:hAnsi="宋体" w:eastAsia="仿宋_GB2312" w:cs="宋体"/>
                <w:color w:val="auto"/>
                <w:kern w:val="0"/>
                <w:sz w:val="20"/>
                <w:szCs w:val="20"/>
                <w:lang w:val="en-US" w:eastAsia="zh-CN"/>
              </w:rPr>
              <w:t>22.93</w:t>
            </w:r>
          </w:p>
        </w:tc>
        <w:tc>
          <w:tcPr>
            <w:tcW w:w="1701" w:type="dxa"/>
            <w:tcBorders>
              <w:top w:val="nil"/>
              <w:left w:val="nil"/>
              <w:bottom w:val="single" w:color="auto" w:sz="4" w:space="0"/>
              <w:right w:val="single" w:color="auto" w:sz="4" w:space="0"/>
            </w:tcBorders>
            <w:vAlign w:val="center"/>
          </w:tcPr>
          <w:p>
            <w:pPr>
              <w:widowControl/>
              <w:jc w:val="center"/>
              <w:rPr>
                <w:rFonts w:hint="eastAsia" w:ascii="仿宋_GB2312" w:hAnsi="宋体" w:eastAsia="仿宋_GB2312" w:cs="宋体"/>
                <w:color w:val="auto"/>
                <w:kern w:val="0"/>
                <w:sz w:val="20"/>
                <w:szCs w:val="20"/>
              </w:rPr>
            </w:pPr>
          </w:p>
        </w:tc>
      </w:tr>
      <w:tr>
        <w:trPr>
          <w:trHeight w:val="402" w:hRule="atLeast"/>
        </w:trPr>
        <w:tc>
          <w:tcPr>
            <w:tcW w:w="516" w:type="dxa"/>
            <w:tcBorders>
              <w:top w:val="nil"/>
              <w:left w:val="single" w:color="auto" w:sz="4" w:space="0"/>
              <w:bottom w:val="single" w:color="auto" w:sz="4" w:space="0"/>
              <w:right w:val="single" w:color="auto" w:sz="4" w:space="0"/>
            </w:tcBorders>
            <w:vAlign w:val="center"/>
          </w:tcPr>
          <w:p>
            <w:pPr>
              <w:widowControl/>
              <w:jc w:val="center"/>
              <w:rPr>
                <w:rFonts w:hint="default" w:ascii="仿宋_GB2312" w:hAnsi="宋体" w:eastAsia="仿宋_GB2312" w:cs="宋体"/>
                <w:color w:val="auto"/>
                <w:kern w:val="0"/>
                <w:sz w:val="20"/>
                <w:szCs w:val="20"/>
                <w:lang w:val="en-US" w:eastAsia="zh-CN"/>
              </w:rPr>
            </w:pPr>
            <w:r>
              <w:rPr>
                <w:rFonts w:hint="eastAsia" w:ascii="仿宋_GB2312" w:hAnsi="宋体" w:eastAsia="仿宋_GB2312" w:cs="宋体"/>
                <w:color w:val="auto"/>
                <w:kern w:val="0"/>
                <w:sz w:val="20"/>
                <w:szCs w:val="20"/>
                <w:lang w:val="en-US" w:eastAsia="zh-CN"/>
              </w:rPr>
              <w:t>301</w:t>
            </w:r>
          </w:p>
        </w:tc>
        <w:tc>
          <w:tcPr>
            <w:tcW w:w="577" w:type="dxa"/>
            <w:tcBorders>
              <w:top w:val="nil"/>
              <w:left w:val="nil"/>
              <w:bottom w:val="single" w:color="auto" w:sz="4" w:space="0"/>
              <w:right w:val="single" w:color="auto" w:sz="4" w:space="0"/>
            </w:tcBorders>
            <w:vAlign w:val="center"/>
          </w:tcPr>
          <w:p>
            <w:pPr>
              <w:widowControl/>
              <w:jc w:val="center"/>
              <w:rPr>
                <w:rFonts w:hint="default" w:ascii="仿宋_GB2312" w:hAnsi="宋体" w:eastAsia="仿宋_GB2312" w:cs="宋体"/>
                <w:color w:val="auto"/>
                <w:kern w:val="0"/>
                <w:sz w:val="20"/>
                <w:szCs w:val="20"/>
                <w:lang w:val="en-US" w:eastAsia="zh-CN"/>
              </w:rPr>
            </w:pPr>
            <w:r>
              <w:rPr>
                <w:rFonts w:hint="eastAsia" w:ascii="仿宋_GB2312" w:hAnsi="宋体" w:eastAsia="仿宋_GB2312" w:cs="宋体"/>
                <w:color w:val="auto"/>
                <w:kern w:val="0"/>
                <w:sz w:val="20"/>
                <w:szCs w:val="20"/>
                <w:lang w:val="en-US" w:eastAsia="zh-CN"/>
              </w:rPr>
              <w:t>08</w:t>
            </w:r>
          </w:p>
        </w:tc>
        <w:tc>
          <w:tcPr>
            <w:tcW w:w="2891" w:type="dxa"/>
            <w:tcBorders>
              <w:top w:val="nil"/>
              <w:left w:val="nil"/>
              <w:bottom w:val="single" w:color="auto" w:sz="4" w:space="0"/>
              <w:right w:val="single" w:color="auto" w:sz="4" w:space="0"/>
            </w:tcBorders>
            <w:vAlign w:val="center"/>
          </w:tcPr>
          <w:p>
            <w:pPr>
              <w:widowControl/>
              <w:jc w:val="center"/>
              <w:rPr>
                <w:rFonts w:hint="eastAsia" w:ascii="仿宋_GB2312" w:hAnsi="宋体" w:eastAsia="仿宋_GB2312" w:cs="宋体"/>
                <w:color w:val="auto"/>
                <w:kern w:val="0"/>
                <w:sz w:val="20"/>
                <w:szCs w:val="20"/>
              </w:rPr>
            </w:pPr>
            <w:r>
              <w:rPr>
                <w:rFonts w:hint="eastAsia" w:ascii="仿宋_GB2312" w:hAnsi="宋体" w:eastAsia="仿宋_GB2312" w:cs="宋体"/>
                <w:color w:val="auto"/>
                <w:kern w:val="0"/>
                <w:sz w:val="18"/>
                <w:szCs w:val="18"/>
              </w:rPr>
              <w:t>机关事业单位基本养老保险缴费</w:t>
            </w:r>
          </w:p>
        </w:tc>
        <w:tc>
          <w:tcPr>
            <w:tcW w:w="1701" w:type="dxa"/>
            <w:gridSpan w:val="2"/>
            <w:tcBorders>
              <w:top w:val="nil"/>
              <w:left w:val="nil"/>
              <w:bottom w:val="single" w:color="auto" w:sz="4" w:space="0"/>
              <w:right w:val="single" w:color="auto" w:sz="4" w:space="0"/>
            </w:tcBorders>
            <w:vAlign w:val="center"/>
          </w:tcPr>
          <w:p>
            <w:pPr>
              <w:widowControl/>
              <w:jc w:val="center"/>
              <w:rPr>
                <w:rFonts w:hint="default" w:ascii="仿宋_GB2312" w:hAnsi="宋体" w:eastAsia="仿宋_GB2312" w:cs="宋体"/>
                <w:color w:val="auto"/>
                <w:kern w:val="0"/>
                <w:sz w:val="20"/>
                <w:szCs w:val="20"/>
                <w:lang w:val="en-US"/>
              </w:rPr>
            </w:pPr>
            <w:r>
              <w:rPr>
                <w:rFonts w:hint="eastAsia" w:ascii="仿宋_GB2312" w:hAnsi="宋体" w:eastAsia="仿宋_GB2312" w:cs="宋体"/>
                <w:color w:val="auto"/>
                <w:kern w:val="0"/>
                <w:sz w:val="20"/>
                <w:szCs w:val="20"/>
                <w:lang w:val="en-US" w:eastAsia="zh-CN"/>
              </w:rPr>
              <w:t>98.1</w:t>
            </w:r>
          </w:p>
        </w:tc>
        <w:tc>
          <w:tcPr>
            <w:tcW w:w="1701" w:type="dxa"/>
            <w:gridSpan w:val="2"/>
            <w:tcBorders>
              <w:top w:val="nil"/>
              <w:left w:val="nil"/>
              <w:bottom w:val="single" w:color="auto" w:sz="4" w:space="0"/>
              <w:right w:val="single" w:color="auto" w:sz="4" w:space="0"/>
            </w:tcBorders>
            <w:vAlign w:val="center"/>
          </w:tcPr>
          <w:p>
            <w:pPr>
              <w:widowControl/>
              <w:jc w:val="center"/>
              <w:rPr>
                <w:rFonts w:hint="default" w:ascii="仿宋_GB2312" w:hAnsi="宋体" w:eastAsia="仿宋_GB2312" w:cs="宋体"/>
                <w:color w:val="auto"/>
                <w:kern w:val="0"/>
                <w:sz w:val="20"/>
                <w:szCs w:val="20"/>
                <w:lang w:val="en-US" w:eastAsia="zh-CN"/>
              </w:rPr>
            </w:pPr>
            <w:r>
              <w:rPr>
                <w:rFonts w:hint="eastAsia" w:ascii="仿宋_GB2312" w:hAnsi="宋体" w:eastAsia="仿宋_GB2312" w:cs="宋体"/>
                <w:color w:val="auto"/>
                <w:kern w:val="0"/>
                <w:sz w:val="20"/>
                <w:szCs w:val="20"/>
                <w:lang w:val="en-US" w:eastAsia="zh-CN"/>
              </w:rPr>
              <w:t>98.1</w:t>
            </w:r>
          </w:p>
        </w:tc>
        <w:tc>
          <w:tcPr>
            <w:tcW w:w="1701" w:type="dxa"/>
            <w:tcBorders>
              <w:top w:val="nil"/>
              <w:left w:val="nil"/>
              <w:bottom w:val="single" w:color="auto" w:sz="4" w:space="0"/>
              <w:right w:val="single" w:color="auto" w:sz="4" w:space="0"/>
            </w:tcBorders>
            <w:vAlign w:val="center"/>
          </w:tcPr>
          <w:p>
            <w:pPr>
              <w:widowControl/>
              <w:jc w:val="center"/>
              <w:rPr>
                <w:rFonts w:hint="default" w:ascii="仿宋_GB2312" w:hAnsi="宋体" w:eastAsia="仿宋_GB2312" w:cs="宋体"/>
                <w:color w:val="auto"/>
                <w:kern w:val="0"/>
                <w:sz w:val="20"/>
                <w:szCs w:val="20"/>
                <w:lang w:val="en-US" w:eastAsia="zh-CN"/>
              </w:rPr>
            </w:pPr>
          </w:p>
        </w:tc>
      </w:tr>
      <w:tr>
        <w:trPr>
          <w:trHeight w:val="402" w:hRule="atLeast"/>
        </w:trPr>
        <w:tc>
          <w:tcPr>
            <w:tcW w:w="516" w:type="dxa"/>
            <w:tcBorders>
              <w:top w:val="nil"/>
              <w:left w:val="single" w:color="auto" w:sz="4" w:space="0"/>
              <w:bottom w:val="single" w:color="auto" w:sz="4" w:space="0"/>
              <w:right w:val="single" w:color="auto" w:sz="4" w:space="0"/>
            </w:tcBorders>
            <w:vAlign w:val="center"/>
          </w:tcPr>
          <w:p>
            <w:pPr>
              <w:widowControl/>
              <w:jc w:val="center"/>
              <w:rPr>
                <w:rFonts w:hint="default" w:ascii="仿宋_GB2312" w:hAnsi="宋体" w:eastAsia="仿宋_GB2312" w:cs="宋体"/>
                <w:color w:val="auto"/>
                <w:kern w:val="0"/>
                <w:sz w:val="20"/>
                <w:szCs w:val="20"/>
                <w:lang w:val="en-US" w:eastAsia="zh-CN"/>
              </w:rPr>
            </w:pPr>
            <w:r>
              <w:rPr>
                <w:rFonts w:hint="eastAsia" w:ascii="仿宋_GB2312" w:hAnsi="宋体" w:eastAsia="仿宋_GB2312" w:cs="宋体"/>
                <w:color w:val="auto"/>
                <w:kern w:val="0"/>
                <w:sz w:val="20"/>
                <w:szCs w:val="20"/>
                <w:lang w:val="en-US" w:eastAsia="zh-CN"/>
              </w:rPr>
              <w:t>301</w:t>
            </w:r>
          </w:p>
        </w:tc>
        <w:tc>
          <w:tcPr>
            <w:tcW w:w="577" w:type="dxa"/>
            <w:tcBorders>
              <w:top w:val="nil"/>
              <w:left w:val="nil"/>
              <w:bottom w:val="single" w:color="auto" w:sz="4" w:space="0"/>
              <w:right w:val="single" w:color="auto" w:sz="4" w:space="0"/>
            </w:tcBorders>
            <w:vAlign w:val="center"/>
          </w:tcPr>
          <w:p>
            <w:pPr>
              <w:widowControl/>
              <w:jc w:val="center"/>
              <w:rPr>
                <w:rFonts w:hint="default" w:ascii="仿宋_GB2312" w:hAnsi="宋体" w:eastAsia="仿宋_GB2312" w:cs="宋体"/>
                <w:color w:val="auto"/>
                <w:kern w:val="0"/>
                <w:sz w:val="20"/>
                <w:szCs w:val="20"/>
                <w:lang w:val="en-US" w:eastAsia="zh-CN"/>
              </w:rPr>
            </w:pPr>
            <w:r>
              <w:rPr>
                <w:rFonts w:hint="eastAsia" w:ascii="仿宋_GB2312" w:hAnsi="宋体" w:eastAsia="仿宋_GB2312" w:cs="宋体"/>
                <w:color w:val="auto"/>
                <w:kern w:val="0"/>
                <w:sz w:val="20"/>
                <w:szCs w:val="20"/>
                <w:lang w:val="en-US" w:eastAsia="zh-CN"/>
              </w:rPr>
              <w:t>10</w:t>
            </w:r>
          </w:p>
        </w:tc>
        <w:tc>
          <w:tcPr>
            <w:tcW w:w="2891" w:type="dxa"/>
            <w:tcBorders>
              <w:top w:val="nil"/>
              <w:left w:val="nil"/>
              <w:bottom w:val="single" w:color="auto" w:sz="4" w:space="0"/>
              <w:right w:val="single" w:color="auto" w:sz="4" w:space="0"/>
            </w:tcBorders>
            <w:vAlign w:val="center"/>
          </w:tcPr>
          <w:p>
            <w:pPr>
              <w:widowControl/>
              <w:jc w:val="center"/>
              <w:rPr>
                <w:rFonts w:hint="eastAsia" w:ascii="仿宋_GB2312" w:hAnsi="宋体" w:eastAsia="仿宋_GB2312" w:cs="宋体"/>
                <w:color w:val="auto"/>
                <w:kern w:val="0"/>
                <w:sz w:val="20"/>
                <w:szCs w:val="20"/>
              </w:rPr>
            </w:pPr>
            <w:r>
              <w:rPr>
                <w:rFonts w:hint="eastAsia" w:ascii="仿宋_GB2312" w:hAnsi="宋体" w:eastAsia="仿宋_GB2312" w:cs="宋体"/>
                <w:color w:val="auto"/>
                <w:kern w:val="0"/>
                <w:sz w:val="20"/>
                <w:szCs w:val="20"/>
              </w:rPr>
              <w:t>职工基本医疗保险缴费</w:t>
            </w:r>
          </w:p>
        </w:tc>
        <w:tc>
          <w:tcPr>
            <w:tcW w:w="1701" w:type="dxa"/>
            <w:gridSpan w:val="2"/>
            <w:tcBorders>
              <w:top w:val="nil"/>
              <w:left w:val="nil"/>
              <w:bottom w:val="single" w:color="auto" w:sz="4" w:space="0"/>
              <w:right w:val="single" w:color="auto" w:sz="4" w:space="0"/>
            </w:tcBorders>
            <w:vAlign w:val="center"/>
          </w:tcPr>
          <w:p>
            <w:pPr>
              <w:widowControl/>
              <w:jc w:val="center"/>
              <w:rPr>
                <w:rFonts w:hint="default" w:ascii="仿宋_GB2312" w:hAnsi="宋体" w:eastAsia="仿宋_GB2312" w:cs="宋体"/>
                <w:color w:val="auto"/>
                <w:kern w:val="0"/>
                <w:sz w:val="20"/>
                <w:szCs w:val="20"/>
                <w:lang w:val="en-US"/>
              </w:rPr>
            </w:pPr>
            <w:r>
              <w:rPr>
                <w:rFonts w:hint="eastAsia" w:ascii="仿宋_GB2312" w:hAnsi="宋体" w:eastAsia="仿宋_GB2312" w:cs="宋体"/>
                <w:color w:val="auto"/>
                <w:kern w:val="0"/>
                <w:sz w:val="20"/>
                <w:szCs w:val="20"/>
                <w:lang w:val="en-US" w:eastAsia="zh-CN"/>
              </w:rPr>
              <w:t>44.94</w:t>
            </w:r>
          </w:p>
        </w:tc>
        <w:tc>
          <w:tcPr>
            <w:tcW w:w="1701" w:type="dxa"/>
            <w:gridSpan w:val="2"/>
            <w:tcBorders>
              <w:top w:val="nil"/>
              <w:left w:val="nil"/>
              <w:bottom w:val="single" w:color="auto" w:sz="4" w:space="0"/>
              <w:right w:val="single" w:color="auto" w:sz="4" w:space="0"/>
            </w:tcBorders>
            <w:vAlign w:val="center"/>
          </w:tcPr>
          <w:p>
            <w:pPr>
              <w:widowControl/>
              <w:jc w:val="center"/>
              <w:rPr>
                <w:rFonts w:hint="default" w:ascii="仿宋_GB2312" w:hAnsi="宋体" w:eastAsia="仿宋_GB2312" w:cs="宋体"/>
                <w:color w:val="auto"/>
                <w:kern w:val="0"/>
                <w:sz w:val="20"/>
                <w:szCs w:val="20"/>
                <w:lang w:val="en-US" w:eastAsia="zh-CN"/>
              </w:rPr>
            </w:pPr>
            <w:r>
              <w:rPr>
                <w:rFonts w:hint="eastAsia" w:ascii="仿宋_GB2312" w:hAnsi="宋体" w:eastAsia="仿宋_GB2312" w:cs="宋体"/>
                <w:color w:val="auto"/>
                <w:kern w:val="0"/>
                <w:sz w:val="20"/>
                <w:szCs w:val="20"/>
                <w:lang w:val="en-US" w:eastAsia="zh-CN"/>
              </w:rPr>
              <w:t>44.94</w:t>
            </w:r>
          </w:p>
        </w:tc>
        <w:tc>
          <w:tcPr>
            <w:tcW w:w="1701" w:type="dxa"/>
            <w:tcBorders>
              <w:top w:val="nil"/>
              <w:left w:val="nil"/>
              <w:bottom w:val="single" w:color="auto" w:sz="4" w:space="0"/>
              <w:right w:val="single" w:color="auto" w:sz="4" w:space="0"/>
            </w:tcBorders>
            <w:vAlign w:val="center"/>
          </w:tcPr>
          <w:p>
            <w:pPr>
              <w:widowControl/>
              <w:jc w:val="center"/>
              <w:rPr>
                <w:rFonts w:hint="eastAsia" w:ascii="仿宋_GB2312" w:hAnsi="宋体" w:eastAsia="仿宋_GB2312" w:cs="宋体"/>
                <w:color w:val="auto"/>
                <w:kern w:val="0"/>
                <w:sz w:val="20"/>
                <w:szCs w:val="20"/>
              </w:rPr>
            </w:pPr>
          </w:p>
        </w:tc>
      </w:tr>
      <w:tr>
        <w:trPr>
          <w:trHeight w:val="402" w:hRule="atLeast"/>
        </w:trPr>
        <w:tc>
          <w:tcPr>
            <w:tcW w:w="516" w:type="dxa"/>
            <w:tcBorders>
              <w:top w:val="nil"/>
              <w:left w:val="single" w:color="auto" w:sz="4" w:space="0"/>
              <w:bottom w:val="single" w:color="auto" w:sz="4" w:space="0"/>
              <w:right w:val="single" w:color="auto" w:sz="4" w:space="0"/>
            </w:tcBorders>
            <w:vAlign w:val="center"/>
          </w:tcPr>
          <w:p>
            <w:pPr>
              <w:widowControl/>
              <w:jc w:val="center"/>
              <w:rPr>
                <w:rFonts w:hint="default" w:ascii="仿宋_GB2312" w:hAnsi="宋体" w:eastAsia="仿宋_GB2312" w:cs="宋体"/>
                <w:color w:val="auto"/>
                <w:kern w:val="0"/>
                <w:sz w:val="20"/>
                <w:szCs w:val="20"/>
                <w:lang w:val="en-US" w:eastAsia="zh-CN"/>
              </w:rPr>
            </w:pPr>
            <w:r>
              <w:rPr>
                <w:rFonts w:hint="eastAsia" w:ascii="仿宋_GB2312" w:hAnsi="宋体" w:eastAsia="仿宋_GB2312" w:cs="宋体"/>
                <w:color w:val="auto"/>
                <w:kern w:val="0"/>
                <w:sz w:val="20"/>
                <w:szCs w:val="20"/>
                <w:lang w:val="en-US" w:eastAsia="zh-CN"/>
              </w:rPr>
              <w:t>301</w:t>
            </w:r>
          </w:p>
        </w:tc>
        <w:tc>
          <w:tcPr>
            <w:tcW w:w="577" w:type="dxa"/>
            <w:tcBorders>
              <w:top w:val="nil"/>
              <w:left w:val="nil"/>
              <w:bottom w:val="single" w:color="auto" w:sz="4" w:space="0"/>
              <w:right w:val="single" w:color="auto" w:sz="4" w:space="0"/>
            </w:tcBorders>
            <w:vAlign w:val="center"/>
          </w:tcPr>
          <w:p>
            <w:pPr>
              <w:widowControl/>
              <w:jc w:val="center"/>
              <w:rPr>
                <w:rFonts w:hint="default" w:ascii="仿宋_GB2312" w:hAnsi="宋体" w:eastAsia="仿宋_GB2312" w:cs="宋体"/>
                <w:color w:val="auto"/>
                <w:kern w:val="0"/>
                <w:sz w:val="20"/>
                <w:szCs w:val="20"/>
                <w:lang w:val="en-US" w:eastAsia="zh-CN"/>
              </w:rPr>
            </w:pPr>
            <w:r>
              <w:rPr>
                <w:rFonts w:hint="eastAsia" w:ascii="仿宋_GB2312" w:hAnsi="宋体" w:eastAsia="仿宋_GB2312" w:cs="宋体"/>
                <w:color w:val="auto"/>
                <w:kern w:val="0"/>
                <w:sz w:val="20"/>
                <w:szCs w:val="20"/>
                <w:lang w:val="en-US" w:eastAsia="zh-CN"/>
              </w:rPr>
              <w:t>11</w:t>
            </w:r>
          </w:p>
        </w:tc>
        <w:tc>
          <w:tcPr>
            <w:tcW w:w="2891" w:type="dxa"/>
            <w:tcBorders>
              <w:top w:val="nil"/>
              <w:left w:val="nil"/>
              <w:bottom w:val="single" w:color="auto" w:sz="4" w:space="0"/>
              <w:right w:val="single" w:color="auto" w:sz="4" w:space="0"/>
            </w:tcBorders>
            <w:vAlign w:val="center"/>
          </w:tcPr>
          <w:p>
            <w:pPr>
              <w:widowControl/>
              <w:jc w:val="center"/>
              <w:rPr>
                <w:rFonts w:hint="eastAsia" w:ascii="仿宋_GB2312" w:hAnsi="宋体" w:eastAsia="仿宋_GB2312" w:cs="宋体"/>
                <w:color w:val="auto"/>
                <w:kern w:val="0"/>
                <w:sz w:val="20"/>
                <w:szCs w:val="20"/>
              </w:rPr>
            </w:pPr>
            <w:r>
              <w:rPr>
                <w:rFonts w:hint="eastAsia" w:ascii="仿宋_GB2312" w:hAnsi="宋体" w:eastAsia="仿宋_GB2312" w:cs="宋体"/>
                <w:color w:val="auto"/>
                <w:kern w:val="0"/>
                <w:sz w:val="20"/>
                <w:szCs w:val="20"/>
              </w:rPr>
              <w:t>公务员医疗补助缴费</w:t>
            </w:r>
          </w:p>
        </w:tc>
        <w:tc>
          <w:tcPr>
            <w:tcW w:w="1701" w:type="dxa"/>
            <w:gridSpan w:val="2"/>
            <w:tcBorders>
              <w:top w:val="nil"/>
              <w:left w:val="nil"/>
              <w:bottom w:val="single" w:color="auto" w:sz="4" w:space="0"/>
              <w:right w:val="single" w:color="auto" w:sz="4" w:space="0"/>
            </w:tcBorders>
            <w:vAlign w:val="center"/>
          </w:tcPr>
          <w:p>
            <w:pPr>
              <w:widowControl/>
              <w:jc w:val="center"/>
              <w:rPr>
                <w:rFonts w:hint="default" w:ascii="仿宋_GB2312" w:hAnsi="宋体" w:eastAsia="仿宋_GB2312" w:cs="宋体"/>
                <w:color w:val="auto"/>
                <w:kern w:val="0"/>
                <w:sz w:val="20"/>
                <w:szCs w:val="20"/>
                <w:lang w:val="en-US"/>
              </w:rPr>
            </w:pPr>
            <w:r>
              <w:rPr>
                <w:rFonts w:hint="eastAsia" w:ascii="仿宋_GB2312" w:hAnsi="宋体" w:eastAsia="仿宋_GB2312" w:cs="宋体"/>
                <w:color w:val="auto"/>
                <w:kern w:val="0"/>
                <w:sz w:val="20"/>
                <w:szCs w:val="20"/>
                <w:lang w:val="en-US" w:eastAsia="zh-CN"/>
              </w:rPr>
              <w:t>19.62</w:t>
            </w:r>
          </w:p>
        </w:tc>
        <w:tc>
          <w:tcPr>
            <w:tcW w:w="1701" w:type="dxa"/>
            <w:gridSpan w:val="2"/>
            <w:tcBorders>
              <w:top w:val="nil"/>
              <w:left w:val="nil"/>
              <w:bottom w:val="single" w:color="auto" w:sz="4" w:space="0"/>
              <w:right w:val="single" w:color="auto" w:sz="4" w:space="0"/>
            </w:tcBorders>
            <w:vAlign w:val="center"/>
          </w:tcPr>
          <w:p>
            <w:pPr>
              <w:widowControl/>
              <w:jc w:val="center"/>
              <w:rPr>
                <w:rFonts w:hint="default" w:ascii="仿宋_GB2312" w:hAnsi="宋体" w:eastAsia="仿宋_GB2312" w:cs="宋体"/>
                <w:color w:val="auto"/>
                <w:kern w:val="0"/>
                <w:sz w:val="20"/>
                <w:szCs w:val="20"/>
                <w:lang w:val="en-US" w:eastAsia="zh-CN"/>
              </w:rPr>
            </w:pPr>
            <w:r>
              <w:rPr>
                <w:rFonts w:hint="eastAsia" w:ascii="仿宋_GB2312" w:hAnsi="宋体" w:eastAsia="仿宋_GB2312" w:cs="宋体"/>
                <w:color w:val="auto"/>
                <w:kern w:val="0"/>
                <w:sz w:val="20"/>
                <w:szCs w:val="20"/>
                <w:lang w:val="en-US" w:eastAsia="zh-CN"/>
              </w:rPr>
              <w:t>19.62</w:t>
            </w:r>
          </w:p>
        </w:tc>
        <w:tc>
          <w:tcPr>
            <w:tcW w:w="1701" w:type="dxa"/>
            <w:tcBorders>
              <w:top w:val="nil"/>
              <w:left w:val="nil"/>
              <w:bottom w:val="single" w:color="auto" w:sz="4" w:space="0"/>
              <w:right w:val="single" w:color="auto" w:sz="4" w:space="0"/>
            </w:tcBorders>
            <w:vAlign w:val="center"/>
          </w:tcPr>
          <w:p>
            <w:pPr>
              <w:widowControl/>
              <w:jc w:val="center"/>
              <w:rPr>
                <w:rFonts w:hint="eastAsia" w:ascii="仿宋_GB2312" w:hAnsi="宋体" w:eastAsia="仿宋_GB2312" w:cs="宋体"/>
                <w:color w:val="auto"/>
                <w:kern w:val="0"/>
                <w:sz w:val="20"/>
                <w:szCs w:val="20"/>
              </w:rPr>
            </w:pPr>
          </w:p>
        </w:tc>
      </w:tr>
      <w:tr>
        <w:trPr>
          <w:trHeight w:val="354" w:hRule="atLeast"/>
        </w:trPr>
        <w:tc>
          <w:tcPr>
            <w:tcW w:w="516" w:type="dxa"/>
            <w:tcBorders>
              <w:top w:val="nil"/>
              <w:left w:val="single" w:color="auto" w:sz="4" w:space="0"/>
              <w:bottom w:val="single" w:color="auto" w:sz="4" w:space="0"/>
              <w:right w:val="single" w:color="auto" w:sz="4" w:space="0"/>
            </w:tcBorders>
            <w:vAlign w:val="center"/>
          </w:tcPr>
          <w:p>
            <w:pPr>
              <w:widowControl/>
              <w:jc w:val="center"/>
              <w:rPr>
                <w:rFonts w:hint="default" w:ascii="仿宋_GB2312" w:hAnsi="宋体" w:eastAsia="仿宋_GB2312" w:cs="宋体"/>
                <w:color w:val="auto"/>
                <w:kern w:val="0"/>
                <w:sz w:val="20"/>
                <w:szCs w:val="20"/>
                <w:lang w:val="en-US" w:eastAsia="zh-CN"/>
              </w:rPr>
            </w:pPr>
            <w:r>
              <w:rPr>
                <w:rFonts w:hint="eastAsia" w:ascii="仿宋_GB2312" w:hAnsi="宋体" w:eastAsia="仿宋_GB2312" w:cs="宋体"/>
                <w:color w:val="auto"/>
                <w:kern w:val="0"/>
                <w:sz w:val="20"/>
                <w:szCs w:val="20"/>
                <w:lang w:val="en-US" w:eastAsia="zh-CN"/>
              </w:rPr>
              <w:t>301</w:t>
            </w:r>
          </w:p>
        </w:tc>
        <w:tc>
          <w:tcPr>
            <w:tcW w:w="577" w:type="dxa"/>
            <w:tcBorders>
              <w:top w:val="nil"/>
              <w:left w:val="nil"/>
              <w:bottom w:val="single" w:color="auto" w:sz="4" w:space="0"/>
              <w:right w:val="single" w:color="auto" w:sz="4" w:space="0"/>
            </w:tcBorders>
            <w:vAlign w:val="center"/>
          </w:tcPr>
          <w:p>
            <w:pPr>
              <w:widowControl/>
              <w:jc w:val="center"/>
              <w:rPr>
                <w:rFonts w:hint="default" w:ascii="仿宋_GB2312" w:hAnsi="宋体" w:eastAsia="仿宋_GB2312" w:cs="宋体"/>
                <w:color w:val="auto"/>
                <w:kern w:val="0"/>
                <w:sz w:val="20"/>
                <w:szCs w:val="20"/>
                <w:lang w:val="en-US" w:eastAsia="zh-CN"/>
              </w:rPr>
            </w:pPr>
            <w:r>
              <w:rPr>
                <w:rFonts w:hint="eastAsia" w:ascii="仿宋_GB2312" w:hAnsi="宋体" w:eastAsia="仿宋_GB2312" w:cs="宋体"/>
                <w:color w:val="auto"/>
                <w:kern w:val="0"/>
                <w:sz w:val="20"/>
                <w:szCs w:val="20"/>
                <w:lang w:val="en-US" w:eastAsia="zh-CN"/>
              </w:rPr>
              <w:t>12</w:t>
            </w:r>
          </w:p>
        </w:tc>
        <w:tc>
          <w:tcPr>
            <w:tcW w:w="2891" w:type="dxa"/>
            <w:tcBorders>
              <w:top w:val="nil"/>
              <w:left w:val="nil"/>
              <w:bottom w:val="single" w:color="auto" w:sz="4" w:space="0"/>
              <w:right w:val="single" w:color="auto" w:sz="4" w:space="0"/>
            </w:tcBorders>
            <w:vAlign w:val="center"/>
          </w:tcPr>
          <w:p>
            <w:pPr>
              <w:widowControl/>
              <w:jc w:val="center"/>
              <w:rPr>
                <w:rFonts w:hint="eastAsia" w:ascii="仿宋_GB2312" w:hAnsi="宋体" w:eastAsia="仿宋_GB2312" w:cs="宋体"/>
                <w:color w:val="auto"/>
                <w:kern w:val="0"/>
                <w:sz w:val="20"/>
                <w:szCs w:val="20"/>
              </w:rPr>
            </w:pPr>
            <w:r>
              <w:rPr>
                <w:rFonts w:hint="eastAsia" w:ascii="仿宋_GB2312" w:hAnsi="宋体" w:eastAsia="仿宋_GB2312" w:cs="宋体"/>
                <w:color w:val="auto"/>
                <w:kern w:val="0"/>
                <w:sz w:val="20"/>
                <w:szCs w:val="20"/>
              </w:rPr>
              <w:t>其他社会保障缴费</w:t>
            </w:r>
          </w:p>
        </w:tc>
        <w:tc>
          <w:tcPr>
            <w:tcW w:w="1701" w:type="dxa"/>
            <w:gridSpan w:val="2"/>
            <w:tcBorders>
              <w:top w:val="nil"/>
              <w:left w:val="nil"/>
              <w:bottom w:val="single" w:color="auto" w:sz="4" w:space="0"/>
              <w:right w:val="single" w:color="auto" w:sz="4" w:space="0"/>
            </w:tcBorders>
            <w:vAlign w:val="center"/>
          </w:tcPr>
          <w:p>
            <w:pPr>
              <w:widowControl/>
              <w:jc w:val="center"/>
              <w:rPr>
                <w:rFonts w:hint="default" w:ascii="仿宋_GB2312" w:hAnsi="宋体" w:eastAsia="仿宋_GB2312" w:cs="宋体"/>
                <w:color w:val="auto"/>
                <w:kern w:val="0"/>
                <w:sz w:val="20"/>
                <w:szCs w:val="20"/>
                <w:lang w:val="en-US"/>
              </w:rPr>
            </w:pPr>
            <w:r>
              <w:rPr>
                <w:rFonts w:hint="eastAsia" w:ascii="仿宋_GB2312" w:hAnsi="宋体" w:eastAsia="仿宋_GB2312" w:cs="宋体"/>
                <w:color w:val="auto"/>
                <w:kern w:val="0"/>
                <w:sz w:val="20"/>
                <w:szCs w:val="20"/>
                <w:lang w:val="en-US" w:eastAsia="zh-CN"/>
              </w:rPr>
              <w:t>6.43</w:t>
            </w:r>
          </w:p>
        </w:tc>
        <w:tc>
          <w:tcPr>
            <w:tcW w:w="1701" w:type="dxa"/>
            <w:gridSpan w:val="2"/>
            <w:tcBorders>
              <w:top w:val="nil"/>
              <w:left w:val="nil"/>
              <w:bottom w:val="single" w:color="auto" w:sz="4" w:space="0"/>
              <w:right w:val="single" w:color="auto" w:sz="4" w:space="0"/>
            </w:tcBorders>
            <w:vAlign w:val="center"/>
          </w:tcPr>
          <w:p>
            <w:pPr>
              <w:widowControl/>
              <w:jc w:val="center"/>
              <w:rPr>
                <w:rFonts w:hint="default" w:ascii="仿宋_GB2312" w:hAnsi="宋体" w:eastAsia="仿宋_GB2312" w:cs="宋体"/>
                <w:color w:val="auto"/>
                <w:kern w:val="0"/>
                <w:sz w:val="20"/>
                <w:szCs w:val="20"/>
                <w:lang w:val="en-US" w:eastAsia="zh-CN"/>
              </w:rPr>
            </w:pPr>
            <w:r>
              <w:rPr>
                <w:rFonts w:hint="eastAsia" w:ascii="仿宋_GB2312" w:hAnsi="宋体" w:eastAsia="仿宋_GB2312" w:cs="宋体"/>
                <w:color w:val="auto"/>
                <w:kern w:val="0"/>
                <w:sz w:val="20"/>
                <w:szCs w:val="20"/>
                <w:lang w:val="en-US" w:eastAsia="zh-CN"/>
              </w:rPr>
              <w:t>6.43</w:t>
            </w:r>
          </w:p>
        </w:tc>
        <w:tc>
          <w:tcPr>
            <w:tcW w:w="1701" w:type="dxa"/>
            <w:tcBorders>
              <w:top w:val="nil"/>
              <w:left w:val="nil"/>
              <w:bottom w:val="single" w:color="auto" w:sz="4" w:space="0"/>
              <w:right w:val="single" w:color="auto" w:sz="4" w:space="0"/>
            </w:tcBorders>
            <w:vAlign w:val="center"/>
          </w:tcPr>
          <w:p>
            <w:pPr>
              <w:widowControl/>
              <w:jc w:val="center"/>
              <w:rPr>
                <w:rFonts w:hint="eastAsia" w:ascii="仿宋_GB2312" w:hAnsi="宋体" w:eastAsia="仿宋_GB2312" w:cs="宋体"/>
                <w:color w:val="auto"/>
                <w:kern w:val="0"/>
                <w:sz w:val="20"/>
                <w:szCs w:val="20"/>
              </w:rPr>
            </w:pPr>
          </w:p>
        </w:tc>
      </w:tr>
      <w:tr>
        <w:trPr>
          <w:trHeight w:val="402" w:hRule="atLeast"/>
        </w:trPr>
        <w:tc>
          <w:tcPr>
            <w:tcW w:w="516" w:type="dxa"/>
            <w:tcBorders>
              <w:top w:val="nil"/>
              <w:left w:val="single" w:color="auto" w:sz="4" w:space="0"/>
              <w:bottom w:val="single" w:color="auto" w:sz="4" w:space="0"/>
              <w:right w:val="single" w:color="auto" w:sz="4" w:space="0"/>
            </w:tcBorders>
            <w:vAlign w:val="center"/>
          </w:tcPr>
          <w:p>
            <w:pPr>
              <w:widowControl/>
              <w:jc w:val="center"/>
              <w:rPr>
                <w:rFonts w:hint="default" w:ascii="宋体" w:hAnsi="宋体" w:eastAsia="宋体" w:cs="宋体"/>
                <w:color w:val="auto"/>
                <w:kern w:val="0"/>
                <w:sz w:val="20"/>
                <w:szCs w:val="20"/>
                <w:lang w:val="en-US" w:eastAsia="zh-CN"/>
              </w:rPr>
            </w:pPr>
            <w:r>
              <w:rPr>
                <w:rFonts w:hint="eastAsia" w:ascii="宋体" w:hAnsi="宋体" w:cs="宋体"/>
                <w:color w:val="auto"/>
                <w:kern w:val="0"/>
                <w:sz w:val="20"/>
                <w:szCs w:val="20"/>
                <w:lang w:val="en-US" w:eastAsia="zh-CN"/>
              </w:rPr>
              <w:t>301</w:t>
            </w:r>
          </w:p>
        </w:tc>
        <w:tc>
          <w:tcPr>
            <w:tcW w:w="577" w:type="dxa"/>
            <w:tcBorders>
              <w:top w:val="nil"/>
              <w:left w:val="nil"/>
              <w:bottom w:val="single" w:color="auto" w:sz="4" w:space="0"/>
              <w:right w:val="single" w:color="auto" w:sz="4" w:space="0"/>
            </w:tcBorders>
            <w:vAlign w:val="center"/>
          </w:tcPr>
          <w:p>
            <w:pPr>
              <w:widowControl/>
              <w:jc w:val="center"/>
              <w:rPr>
                <w:rFonts w:hint="default" w:ascii="宋体" w:hAnsi="宋体" w:eastAsia="宋体" w:cs="宋体"/>
                <w:color w:val="auto"/>
                <w:kern w:val="0"/>
                <w:sz w:val="20"/>
                <w:szCs w:val="20"/>
                <w:lang w:val="en-US" w:eastAsia="zh-CN"/>
              </w:rPr>
            </w:pPr>
            <w:r>
              <w:rPr>
                <w:rFonts w:hint="eastAsia" w:ascii="宋体" w:hAnsi="宋体" w:cs="宋体"/>
                <w:color w:val="auto"/>
                <w:kern w:val="0"/>
                <w:sz w:val="20"/>
                <w:szCs w:val="20"/>
                <w:lang w:val="en-US" w:eastAsia="zh-CN"/>
              </w:rPr>
              <w:t>13</w:t>
            </w:r>
          </w:p>
        </w:tc>
        <w:tc>
          <w:tcPr>
            <w:tcW w:w="2891" w:type="dxa"/>
            <w:tcBorders>
              <w:top w:val="nil"/>
              <w:left w:val="nil"/>
              <w:bottom w:val="single" w:color="auto" w:sz="4" w:space="0"/>
              <w:right w:val="single" w:color="auto" w:sz="4" w:space="0"/>
            </w:tcBorders>
            <w:vAlign w:val="center"/>
          </w:tcPr>
          <w:p>
            <w:pPr>
              <w:widowControl/>
              <w:jc w:val="center"/>
              <w:rPr>
                <w:rFonts w:hint="eastAsia" w:ascii="仿宋_GB2312" w:hAnsi="宋体" w:eastAsia="仿宋_GB2312" w:cs="宋体"/>
                <w:color w:val="auto"/>
                <w:kern w:val="0"/>
                <w:sz w:val="20"/>
                <w:szCs w:val="20"/>
              </w:rPr>
            </w:pPr>
            <w:r>
              <w:rPr>
                <w:rFonts w:hint="eastAsia" w:ascii="仿宋_GB2312" w:hAnsi="宋体" w:eastAsia="仿宋_GB2312" w:cs="宋体"/>
                <w:color w:val="auto"/>
                <w:kern w:val="0"/>
                <w:sz w:val="20"/>
                <w:szCs w:val="20"/>
              </w:rPr>
              <w:t>住房公积金</w:t>
            </w:r>
          </w:p>
        </w:tc>
        <w:tc>
          <w:tcPr>
            <w:tcW w:w="1701" w:type="dxa"/>
            <w:gridSpan w:val="2"/>
            <w:tcBorders>
              <w:top w:val="nil"/>
              <w:left w:val="nil"/>
              <w:bottom w:val="single" w:color="auto" w:sz="4" w:space="0"/>
              <w:right w:val="single" w:color="auto" w:sz="4" w:space="0"/>
            </w:tcBorders>
            <w:vAlign w:val="center"/>
          </w:tcPr>
          <w:p>
            <w:pPr>
              <w:widowControl/>
              <w:jc w:val="center"/>
              <w:rPr>
                <w:rFonts w:hint="default" w:ascii="仿宋_GB2312" w:hAnsi="宋体" w:eastAsia="仿宋_GB2312" w:cs="宋体"/>
                <w:color w:val="auto"/>
                <w:kern w:val="0"/>
                <w:sz w:val="20"/>
                <w:szCs w:val="20"/>
                <w:lang w:val="en-US"/>
              </w:rPr>
            </w:pPr>
            <w:r>
              <w:rPr>
                <w:rFonts w:hint="eastAsia" w:ascii="仿宋_GB2312" w:hAnsi="宋体" w:eastAsia="仿宋_GB2312" w:cs="宋体"/>
                <w:color w:val="auto"/>
                <w:kern w:val="0"/>
                <w:sz w:val="20"/>
                <w:szCs w:val="20"/>
                <w:lang w:val="en-US" w:eastAsia="zh-CN"/>
              </w:rPr>
              <w:t>71.14</w:t>
            </w:r>
          </w:p>
        </w:tc>
        <w:tc>
          <w:tcPr>
            <w:tcW w:w="1701" w:type="dxa"/>
            <w:gridSpan w:val="2"/>
            <w:tcBorders>
              <w:top w:val="nil"/>
              <w:left w:val="nil"/>
              <w:bottom w:val="single" w:color="auto" w:sz="4" w:space="0"/>
              <w:right w:val="single" w:color="auto" w:sz="4" w:space="0"/>
            </w:tcBorders>
            <w:vAlign w:val="center"/>
          </w:tcPr>
          <w:p>
            <w:pPr>
              <w:widowControl/>
              <w:jc w:val="center"/>
              <w:rPr>
                <w:rFonts w:hint="default" w:ascii="仿宋_GB2312" w:hAnsi="宋体" w:eastAsia="仿宋_GB2312" w:cs="宋体"/>
                <w:color w:val="auto"/>
                <w:kern w:val="0"/>
                <w:sz w:val="20"/>
                <w:szCs w:val="20"/>
                <w:lang w:val="en-US" w:eastAsia="zh-CN"/>
              </w:rPr>
            </w:pPr>
            <w:r>
              <w:rPr>
                <w:rFonts w:hint="eastAsia" w:ascii="仿宋_GB2312" w:hAnsi="宋体" w:eastAsia="仿宋_GB2312" w:cs="宋体"/>
                <w:color w:val="auto"/>
                <w:kern w:val="0"/>
                <w:sz w:val="20"/>
                <w:szCs w:val="20"/>
                <w:lang w:val="en-US" w:eastAsia="zh-CN"/>
              </w:rPr>
              <w:t>71.14</w:t>
            </w:r>
          </w:p>
        </w:tc>
        <w:tc>
          <w:tcPr>
            <w:tcW w:w="1701" w:type="dxa"/>
            <w:tcBorders>
              <w:top w:val="nil"/>
              <w:left w:val="nil"/>
              <w:bottom w:val="single" w:color="auto" w:sz="4" w:space="0"/>
              <w:right w:val="single" w:color="auto" w:sz="4" w:space="0"/>
            </w:tcBorders>
            <w:vAlign w:val="center"/>
          </w:tcPr>
          <w:p>
            <w:pPr>
              <w:widowControl/>
              <w:jc w:val="center"/>
              <w:rPr>
                <w:rFonts w:hint="eastAsia" w:ascii="仿宋_GB2312" w:hAnsi="宋体" w:eastAsia="仿宋_GB2312" w:cs="宋体"/>
                <w:color w:val="auto"/>
                <w:kern w:val="0"/>
                <w:sz w:val="20"/>
                <w:szCs w:val="20"/>
              </w:rPr>
            </w:pPr>
          </w:p>
        </w:tc>
      </w:tr>
      <w:tr>
        <w:trPr>
          <w:trHeight w:val="402" w:hRule="atLeast"/>
        </w:trPr>
        <w:tc>
          <w:tcPr>
            <w:tcW w:w="516" w:type="dxa"/>
            <w:tcBorders>
              <w:top w:val="nil"/>
              <w:left w:val="single" w:color="auto" w:sz="4" w:space="0"/>
              <w:bottom w:val="single" w:color="auto" w:sz="4" w:space="0"/>
              <w:right w:val="single" w:color="auto" w:sz="4" w:space="0"/>
            </w:tcBorders>
            <w:vAlign w:val="center"/>
          </w:tcPr>
          <w:p>
            <w:pPr>
              <w:widowControl/>
              <w:jc w:val="center"/>
              <w:rPr>
                <w:rFonts w:hint="default" w:ascii="宋体" w:hAnsi="宋体" w:eastAsia="宋体" w:cs="宋体"/>
                <w:color w:val="auto"/>
                <w:kern w:val="0"/>
                <w:sz w:val="20"/>
                <w:szCs w:val="20"/>
                <w:lang w:val="en-US" w:eastAsia="zh-CN"/>
              </w:rPr>
            </w:pPr>
            <w:r>
              <w:rPr>
                <w:rFonts w:hint="eastAsia" w:ascii="宋体" w:hAnsi="宋体" w:cs="宋体"/>
                <w:color w:val="auto"/>
                <w:kern w:val="0"/>
                <w:sz w:val="20"/>
                <w:szCs w:val="20"/>
                <w:lang w:val="en-US" w:eastAsia="zh-CN"/>
              </w:rPr>
              <w:t>301</w:t>
            </w:r>
          </w:p>
        </w:tc>
        <w:tc>
          <w:tcPr>
            <w:tcW w:w="577" w:type="dxa"/>
            <w:tcBorders>
              <w:top w:val="nil"/>
              <w:left w:val="nil"/>
              <w:bottom w:val="single" w:color="auto" w:sz="4" w:space="0"/>
              <w:right w:val="single" w:color="auto" w:sz="4" w:space="0"/>
            </w:tcBorders>
            <w:vAlign w:val="center"/>
          </w:tcPr>
          <w:p>
            <w:pPr>
              <w:widowControl/>
              <w:jc w:val="center"/>
              <w:rPr>
                <w:rFonts w:hint="default" w:ascii="宋体" w:hAnsi="宋体" w:eastAsia="宋体" w:cs="宋体"/>
                <w:color w:val="auto"/>
                <w:kern w:val="0"/>
                <w:sz w:val="20"/>
                <w:szCs w:val="20"/>
                <w:lang w:val="en-US" w:eastAsia="zh-CN"/>
              </w:rPr>
            </w:pPr>
            <w:r>
              <w:rPr>
                <w:rFonts w:hint="eastAsia" w:ascii="宋体" w:hAnsi="宋体" w:cs="宋体"/>
                <w:color w:val="auto"/>
                <w:kern w:val="0"/>
                <w:sz w:val="20"/>
                <w:szCs w:val="20"/>
                <w:lang w:val="en-US" w:eastAsia="zh-CN"/>
              </w:rPr>
              <w:t>99</w:t>
            </w:r>
          </w:p>
        </w:tc>
        <w:tc>
          <w:tcPr>
            <w:tcW w:w="2891" w:type="dxa"/>
            <w:tcBorders>
              <w:top w:val="nil"/>
              <w:left w:val="nil"/>
              <w:bottom w:val="single" w:color="auto" w:sz="4" w:space="0"/>
              <w:right w:val="single" w:color="auto" w:sz="4" w:space="0"/>
            </w:tcBorders>
            <w:vAlign w:val="center"/>
          </w:tcPr>
          <w:p>
            <w:pPr>
              <w:widowControl/>
              <w:jc w:val="center"/>
              <w:rPr>
                <w:rFonts w:hint="eastAsia" w:ascii="仿宋_GB2312" w:hAnsi="宋体" w:eastAsia="仿宋_GB2312" w:cs="宋体"/>
                <w:b/>
                <w:bCs/>
                <w:color w:val="auto"/>
                <w:kern w:val="0"/>
                <w:sz w:val="20"/>
                <w:szCs w:val="20"/>
              </w:rPr>
            </w:pPr>
            <w:r>
              <w:rPr>
                <w:rFonts w:hint="eastAsia" w:ascii="仿宋_GB2312" w:hAnsi="宋体" w:eastAsia="仿宋_GB2312" w:cs="宋体"/>
                <w:b w:val="0"/>
                <w:bCs w:val="0"/>
                <w:color w:val="auto"/>
                <w:kern w:val="0"/>
                <w:sz w:val="20"/>
                <w:szCs w:val="20"/>
              </w:rPr>
              <w:t>其他工资福利支出</w:t>
            </w:r>
          </w:p>
        </w:tc>
        <w:tc>
          <w:tcPr>
            <w:tcW w:w="1701" w:type="dxa"/>
            <w:gridSpan w:val="2"/>
            <w:tcBorders>
              <w:top w:val="nil"/>
              <w:left w:val="nil"/>
              <w:bottom w:val="single" w:color="auto" w:sz="4" w:space="0"/>
              <w:right w:val="single" w:color="auto" w:sz="4" w:space="0"/>
            </w:tcBorders>
            <w:vAlign w:val="center"/>
          </w:tcPr>
          <w:p>
            <w:pPr>
              <w:widowControl/>
              <w:jc w:val="center"/>
              <w:rPr>
                <w:rFonts w:hint="default" w:ascii="仿宋_GB2312" w:hAnsi="宋体" w:eastAsia="仿宋_GB2312" w:cs="宋体"/>
                <w:color w:val="auto"/>
                <w:kern w:val="0"/>
                <w:sz w:val="20"/>
                <w:szCs w:val="20"/>
                <w:lang w:val="en-US"/>
              </w:rPr>
            </w:pPr>
            <w:r>
              <w:rPr>
                <w:rFonts w:hint="eastAsia" w:ascii="仿宋_GB2312" w:hAnsi="宋体" w:eastAsia="仿宋_GB2312" w:cs="宋体"/>
                <w:color w:val="auto"/>
                <w:kern w:val="0"/>
                <w:sz w:val="20"/>
                <w:szCs w:val="20"/>
                <w:lang w:val="en-US" w:eastAsia="zh-CN"/>
              </w:rPr>
              <w:t>616.69</w:t>
            </w:r>
          </w:p>
        </w:tc>
        <w:tc>
          <w:tcPr>
            <w:tcW w:w="1701" w:type="dxa"/>
            <w:gridSpan w:val="2"/>
            <w:tcBorders>
              <w:top w:val="nil"/>
              <w:left w:val="nil"/>
              <w:bottom w:val="single" w:color="auto" w:sz="4" w:space="0"/>
              <w:right w:val="single" w:color="auto" w:sz="4" w:space="0"/>
            </w:tcBorders>
            <w:vAlign w:val="center"/>
          </w:tcPr>
          <w:p>
            <w:pPr>
              <w:widowControl/>
              <w:jc w:val="center"/>
              <w:rPr>
                <w:rFonts w:hint="default" w:ascii="仿宋_GB2312" w:hAnsi="宋体" w:eastAsia="仿宋_GB2312" w:cs="宋体"/>
                <w:color w:val="auto"/>
                <w:kern w:val="0"/>
                <w:sz w:val="20"/>
                <w:szCs w:val="20"/>
                <w:lang w:val="en-US" w:eastAsia="zh-CN"/>
              </w:rPr>
            </w:pPr>
            <w:r>
              <w:rPr>
                <w:rFonts w:hint="eastAsia" w:ascii="仿宋_GB2312" w:hAnsi="宋体" w:eastAsia="仿宋_GB2312" w:cs="宋体"/>
                <w:color w:val="auto"/>
                <w:kern w:val="0"/>
                <w:sz w:val="20"/>
                <w:szCs w:val="20"/>
                <w:lang w:val="en-US" w:eastAsia="zh-CN"/>
              </w:rPr>
              <w:t>616.69</w:t>
            </w:r>
          </w:p>
        </w:tc>
        <w:tc>
          <w:tcPr>
            <w:tcW w:w="1701" w:type="dxa"/>
            <w:tcBorders>
              <w:top w:val="nil"/>
              <w:left w:val="nil"/>
              <w:bottom w:val="single" w:color="auto" w:sz="4" w:space="0"/>
              <w:right w:val="single" w:color="auto" w:sz="4" w:space="0"/>
            </w:tcBorders>
            <w:vAlign w:val="center"/>
          </w:tcPr>
          <w:p>
            <w:pPr>
              <w:widowControl/>
              <w:jc w:val="center"/>
              <w:rPr>
                <w:rFonts w:hint="eastAsia" w:ascii="仿宋_GB2312" w:hAnsi="宋体" w:eastAsia="仿宋_GB2312" w:cs="宋体"/>
                <w:color w:val="auto"/>
                <w:kern w:val="0"/>
                <w:sz w:val="20"/>
                <w:szCs w:val="20"/>
              </w:rPr>
            </w:pPr>
          </w:p>
        </w:tc>
      </w:tr>
      <w:tr>
        <w:trPr>
          <w:trHeight w:val="402" w:hRule="atLeast"/>
        </w:trPr>
        <w:tc>
          <w:tcPr>
            <w:tcW w:w="516" w:type="dxa"/>
            <w:tcBorders>
              <w:top w:val="nil"/>
              <w:left w:val="single" w:color="auto" w:sz="4" w:space="0"/>
              <w:bottom w:val="single" w:color="auto" w:sz="4" w:space="0"/>
              <w:right w:val="single" w:color="auto" w:sz="4" w:space="0"/>
            </w:tcBorders>
            <w:vAlign w:val="center"/>
          </w:tcPr>
          <w:p>
            <w:pPr>
              <w:widowControl/>
              <w:jc w:val="center"/>
              <w:rPr>
                <w:rFonts w:hint="default" w:ascii="宋体" w:hAnsi="宋体" w:eastAsia="宋体" w:cs="宋体"/>
                <w:color w:val="auto"/>
                <w:kern w:val="0"/>
                <w:sz w:val="20"/>
                <w:szCs w:val="20"/>
                <w:lang w:val="en-US" w:eastAsia="zh-CN"/>
              </w:rPr>
            </w:pPr>
            <w:r>
              <w:rPr>
                <w:rFonts w:hint="eastAsia" w:ascii="宋体" w:hAnsi="宋体" w:cs="宋体"/>
                <w:color w:val="auto"/>
                <w:kern w:val="0"/>
                <w:sz w:val="20"/>
                <w:szCs w:val="20"/>
                <w:lang w:val="en-US" w:eastAsia="zh-CN"/>
              </w:rPr>
              <w:t>302</w:t>
            </w:r>
          </w:p>
        </w:tc>
        <w:tc>
          <w:tcPr>
            <w:tcW w:w="577" w:type="dxa"/>
            <w:tcBorders>
              <w:top w:val="nil"/>
              <w:left w:val="nil"/>
              <w:bottom w:val="single" w:color="auto" w:sz="4" w:space="0"/>
              <w:right w:val="single" w:color="auto" w:sz="4" w:space="0"/>
            </w:tcBorders>
            <w:vAlign w:val="center"/>
          </w:tcPr>
          <w:p>
            <w:pPr>
              <w:widowControl/>
              <w:jc w:val="center"/>
              <w:rPr>
                <w:rFonts w:hint="default" w:ascii="宋体" w:hAnsi="宋体" w:eastAsia="宋体" w:cs="宋体"/>
                <w:color w:val="auto"/>
                <w:kern w:val="0"/>
                <w:sz w:val="20"/>
                <w:szCs w:val="20"/>
                <w:lang w:val="en-US" w:eastAsia="zh-CN"/>
              </w:rPr>
            </w:pPr>
            <w:r>
              <w:rPr>
                <w:rFonts w:hint="eastAsia" w:ascii="宋体" w:hAnsi="宋体" w:cs="宋体"/>
                <w:color w:val="auto"/>
                <w:kern w:val="0"/>
                <w:sz w:val="20"/>
                <w:szCs w:val="20"/>
                <w:lang w:val="en-US" w:eastAsia="zh-CN"/>
              </w:rPr>
              <w:t>01</w:t>
            </w:r>
          </w:p>
        </w:tc>
        <w:tc>
          <w:tcPr>
            <w:tcW w:w="2891" w:type="dxa"/>
            <w:tcBorders>
              <w:top w:val="nil"/>
              <w:left w:val="nil"/>
              <w:bottom w:val="single" w:color="auto" w:sz="4" w:space="0"/>
              <w:right w:val="single" w:color="auto" w:sz="4" w:space="0"/>
            </w:tcBorders>
            <w:vAlign w:val="center"/>
          </w:tcPr>
          <w:p>
            <w:pPr>
              <w:widowControl/>
              <w:jc w:val="center"/>
              <w:rPr>
                <w:rFonts w:hint="eastAsia" w:ascii="仿宋_GB2312" w:hAnsi="宋体" w:eastAsia="仿宋_GB2312" w:cs="宋体"/>
                <w:color w:val="auto"/>
                <w:kern w:val="0"/>
                <w:sz w:val="20"/>
                <w:szCs w:val="20"/>
              </w:rPr>
            </w:pPr>
            <w:r>
              <w:rPr>
                <w:rFonts w:hint="eastAsia" w:ascii="仿宋_GB2312" w:hAnsi="宋体" w:eastAsia="仿宋_GB2312" w:cs="宋体"/>
                <w:color w:val="auto"/>
                <w:kern w:val="0"/>
                <w:sz w:val="20"/>
                <w:szCs w:val="20"/>
              </w:rPr>
              <w:t>办公费</w:t>
            </w:r>
          </w:p>
        </w:tc>
        <w:tc>
          <w:tcPr>
            <w:tcW w:w="1701" w:type="dxa"/>
            <w:gridSpan w:val="2"/>
            <w:tcBorders>
              <w:top w:val="nil"/>
              <w:left w:val="nil"/>
              <w:bottom w:val="single" w:color="auto" w:sz="4" w:space="0"/>
              <w:right w:val="single" w:color="auto" w:sz="4" w:space="0"/>
            </w:tcBorders>
            <w:vAlign w:val="center"/>
          </w:tcPr>
          <w:p>
            <w:pPr>
              <w:widowControl/>
              <w:jc w:val="center"/>
              <w:rPr>
                <w:rFonts w:hint="eastAsia" w:ascii="仿宋_GB2312" w:hAnsi="宋体" w:eastAsia="仿宋_GB2312" w:cs="宋体"/>
                <w:color w:val="auto"/>
                <w:kern w:val="0"/>
                <w:sz w:val="20"/>
                <w:szCs w:val="20"/>
              </w:rPr>
            </w:pPr>
            <w:r>
              <w:rPr>
                <w:rFonts w:hint="eastAsia" w:ascii="仿宋_GB2312" w:hAnsi="宋体" w:eastAsia="仿宋_GB2312" w:cs="宋体"/>
                <w:color w:val="auto"/>
                <w:kern w:val="0"/>
                <w:sz w:val="20"/>
                <w:szCs w:val="20"/>
                <w:lang w:val="en-US" w:eastAsia="zh-CN"/>
              </w:rPr>
              <w:t>9.48</w:t>
            </w:r>
          </w:p>
        </w:tc>
        <w:tc>
          <w:tcPr>
            <w:tcW w:w="1701" w:type="dxa"/>
            <w:gridSpan w:val="2"/>
            <w:tcBorders>
              <w:top w:val="nil"/>
              <w:left w:val="nil"/>
              <w:bottom w:val="single" w:color="auto" w:sz="4" w:space="0"/>
              <w:right w:val="single" w:color="auto" w:sz="4" w:space="0"/>
            </w:tcBorders>
            <w:vAlign w:val="center"/>
          </w:tcPr>
          <w:p>
            <w:pPr>
              <w:widowControl/>
              <w:jc w:val="center"/>
              <w:rPr>
                <w:rFonts w:hint="eastAsia" w:ascii="仿宋_GB2312" w:hAnsi="宋体" w:eastAsia="仿宋_GB2312" w:cs="宋体"/>
                <w:color w:val="auto"/>
                <w:kern w:val="0"/>
                <w:sz w:val="20"/>
                <w:szCs w:val="20"/>
              </w:rPr>
            </w:pPr>
          </w:p>
        </w:tc>
        <w:tc>
          <w:tcPr>
            <w:tcW w:w="1701" w:type="dxa"/>
            <w:tcBorders>
              <w:top w:val="nil"/>
              <w:left w:val="nil"/>
              <w:bottom w:val="single" w:color="auto" w:sz="4" w:space="0"/>
              <w:right w:val="single" w:color="auto" w:sz="4" w:space="0"/>
            </w:tcBorders>
            <w:vAlign w:val="center"/>
          </w:tcPr>
          <w:p>
            <w:pPr>
              <w:widowControl/>
              <w:jc w:val="center"/>
              <w:rPr>
                <w:rFonts w:hint="default" w:ascii="仿宋_GB2312" w:hAnsi="宋体" w:eastAsia="仿宋_GB2312" w:cs="宋体"/>
                <w:color w:val="auto"/>
                <w:kern w:val="0"/>
                <w:sz w:val="20"/>
                <w:szCs w:val="20"/>
                <w:lang w:val="en-US" w:eastAsia="zh-CN"/>
              </w:rPr>
            </w:pPr>
            <w:r>
              <w:rPr>
                <w:rFonts w:hint="eastAsia" w:ascii="仿宋_GB2312" w:hAnsi="宋体" w:eastAsia="仿宋_GB2312" w:cs="宋体"/>
                <w:color w:val="auto"/>
                <w:kern w:val="0"/>
                <w:sz w:val="20"/>
                <w:szCs w:val="20"/>
                <w:lang w:val="en-US" w:eastAsia="zh-CN"/>
              </w:rPr>
              <w:t>9.48</w:t>
            </w:r>
          </w:p>
        </w:tc>
      </w:tr>
      <w:tr>
        <w:trPr>
          <w:trHeight w:val="402" w:hRule="atLeast"/>
        </w:trPr>
        <w:tc>
          <w:tcPr>
            <w:tcW w:w="516" w:type="dxa"/>
            <w:tcBorders>
              <w:top w:val="nil"/>
              <w:left w:val="single" w:color="auto" w:sz="4" w:space="0"/>
              <w:bottom w:val="single" w:color="auto" w:sz="4" w:space="0"/>
              <w:right w:val="single" w:color="auto" w:sz="4" w:space="0"/>
            </w:tcBorders>
            <w:vAlign w:val="center"/>
          </w:tcPr>
          <w:p>
            <w:pPr>
              <w:widowControl/>
              <w:jc w:val="center"/>
              <w:rPr>
                <w:rFonts w:hint="default" w:ascii="宋体" w:hAnsi="宋体" w:eastAsia="宋体" w:cs="宋体"/>
                <w:color w:val="auto"/>
                <w:kern w:val="0"/>
                <w:sz w:val="20"/>
                <w:szCs w:val="20"/>
                <w:lang w:val="en-US" w:eastAsia="zh-CN"/>
              </w:rPr>
            </w:pPr>
            <w:r>
              <w:rPr>
                <w:rFonts w:hint="eastAsia" w:ascii="宋体" w:hAnsi="宋体" w:cs="宋体"/>
                <w:color w:val="auto"/>
                <w:kern w:val="0"/>
                <w:sz w:val="20"/>
                <w:szCs w:val="20"/>
                <w:lang w:val="en-US" w:eastAsia="zh-CN"/>
              </w:rPr>
              <w:t>302</w:t>
            </w:r>
          </w:p>
        </w:tc>
        <w:tc>
          <w:tcPr>
            <w:tcW w:w="577" w:type="dxa"/>
            <w:tcBorders>
              <w:top w:val="nil"/>
              <w:left w:val="nil"/>
              <w:bottom w:val="single" w:color="auto" w:sz="4" w:space="0"/>
              <w:right w:val="single" w:color="auto" w:sz="4" w:space="0"/>
            </w:tcBorders>
            <w:vAlign w:val="center"/>
          </w:tcPr>
          <w:p>
            <w:pPr>
              <w:widowControl/>
              <w:jc w:val="center"/>
              <w:rPr>
                <w:rFonts w:hint="default" w:ascii="宋体" w:hAnsi="宋体" w:eastAsia="宋体" w:cs="宋体"/>
                <w:color w:val="auto"/>
                <w:kern w:val="0"/>
                <w:sz w:val="20"/>
                <w:szCs w:val="20"/>
                <w:lang w:val="en-US" w:eastAsia="zh-CN"/>
              </w:rPr>
            </w:pPr>
            <w:r>
              <w:rPr>
                <w:rFonts w:hint="eastAsia" w:ascii="宋体" w:hAnsi="宋体" w:cs="宋体"/>
                <w:color w:val="auto"/>
                <w:kern w:val="0"/>
                <w:sz w:val="20"/>
                <w:szCs w:val="20"/>
                <w:lang w:val="en-US" w:eastAsia="zh-CN"/>
              </w:rPr>
              <w:t>05</w:t>
            </w:r>
          </w:p>
        </w:tc>
        <w:tc>
          <w:tcPr>
            <w:tcW w:w="2891" w:type="dxa"/>
            <w:tcBorders>
              <w:top w:val="nil"/>
              <w:left w:val="nil"/>
              <w:bottom w:val="single" w:color="auto" w:sz="4" w:space="0"/>
              <w:right w:val="single" w:color="auto" w:sz="4" w:space="0"/>
            </w:tcBorders>
            <w:vAlign w:val="center"/>
          </w:tcPr>
          <w:p>
            <w:pPr>
              <w:widowControl/>
              <w:jc w:val="center"/>
              <w:rPr>
                <w:rFonts w:hint="eastAsia" w:ascii="仿宋_GB2312" w:hAnsi="宋体" w:eastAsia="仿宋_GB2312" w:cs="宋体"/>
                <w:color w:val="auto"/>
                <w:kern w:val="0"/>
                <w:sz w:val="20"/>
                <w:szCs w:val="20"/>
              </w:rPr>
            </w:pPr>
            <w:r>
              <w:rPr>
                <w:rFonts w:hint="eastAsia" w:ascii="仿宋_GB2312" w:hAnsi="宋体" w:eastAsia="仿宋_GB2312" w:cs="宋体"/>
                <w:color w:val="auto"/>
                <w:kern w:val="0"/>
                <w:sz w:val="20"/>
                <w:szCs w:val="20"/>
              </w:rPr>
              <w:t>水费</w:t>
            </w:r>
          </w:p>
        </w:tc>
        <w:tc>
          <w:tcPr>
            <w:tcW w:w="1701" w:type="dxa"/>
            <w:gridSpan w:val="2"/>
            <w:tcBorders>
              <w:top w:val="nil"/>
              <w:left w:val="nil"/>
              <w:bottom w:val="single" w:color="auto" w:sz="4" w:space="0"/>
              <w:right w:val="single" w:color="auto" w:sz="4" w:space="0"/>
            </w:tcBorders>
            <w:vAlign w:val="center"/>
          </w:tcPr>
          <w:p>
            <w:pPr>
              <w:widowControl/>
              <w:jc w:val="center"/>
              <w:rPr>
                <w:rFonts w:hint="eastAsia" w:ascii="仿宋_GB2312" w:hAnsi="宋体" w:eastAsia="仿宋_GB2312" w:cs="宋体"/>
                <w:color w:val="auto"/>
                <w:kern w:val="0"/>
                <w:sz w:val="20"/>
                <w:szCs w:val="20"/>
              </w:rPr>
            </w:pPr>
            <w:r>
              <w:rPr>
                <w:rFonts w:hint="eastAsia" w:ascii="仿宋_GB2312" w:hAnsi="宋体" w:eastAsia="仿宋_GB2312" w:cs="宋体"/>
                <w:color w:val="auto"/>
                <w:kern w:val="0"/>
                <w:sz w:val="20"/>
                <w:szCs w:val="20"/>
                <w:lang w:val="en-US" w:eastAsia="zh-CN"/>
              </w:rPr>
              <w:t>2.37</w:t>
            </w:r>
          </w:p>
        </w:tc>
        <w:tc>
          <w:tcPr>
            <w:tcW w:w="1701" w:type="dxa"/>
            <w:gridSpan w:val="2"/>
            <w:tcBorders>
              <w:top w:val="nil"/>
              <w:left w:val="nil"/>
              <w:bottom w:val="single" w:color="auto" w:sz="4" w:space="0"/>
              <w:right w:val="single" w:color="auto" w:sz="4" w:space="0"/>
            </w:tcBorders>
            <w:vAlign w:val="center"/>
          </w:tcPr>
          <w:p>
            <w:pPr>
              <w:widowControl/>
              <w:jc w:val="center"/>
              <w:rPr>
                <w:rFonts w:hint="eastAsia" w:ascii="仿宋_GB2312" w:hAnsi="宋体" w:eastAsia="仿宋_GB2312" w:cs="宋体"/>
                <w:color w:val="auto"/>
                <w:kern w:val="0"/>
                <w:sz w:val="20"/>
                <w:szCs w:val="20"/>
              </w:rPr>
            </w:pPr>
          </w:p>
        </w:tc>
        <w:tc>
          <w:tcPr>
            <w:tcW w:w="1701" w:type="dxa"/>
            <w:tcBorders>
              <w:top w:val="nil"/>
              <w:left w:val="nil"/>
              <w:bottom w:val="single" w:color="auto" w:sz="4" w:space="0"/>
              <w:right w:val="single" w:color="auto" w:sz="4" w:space="0"/>
            </w:tcBorders>
            <w:vAlign w:val="center"/>
          </w:tcPr>
          <w:p>
            <w:pPr>
              <w:widowControl/>
              <w:jc w:val="center"/>
              <w:rPr>
                <w:rFonts w:hint="default" w:ascii="仿宋_GB2312" w:hAnsi="宋体" w:eastAsia="仿宋_GB2312" w:cs="宋体"/>
                <w:color w:val="auto"/>
                <w:kern w:val="0"/>
                <w:sz w:val="20"/>
                <w:szCs w:val="20"/>
                <w:lang w:val="en-US" w:eastAsia="zh-CN"/>
              </w:rPr>
            </w:pPr>
            <w:r>
              <w:rPr>
                <w:rFonts w:hint="eastAsia" w:ascii="仿宋_GB2312" w:hAnsi="宋体" w:eastAsia="仿宋_GB2312" w:cs="宋体"/>
                <w:color w:val="auto"/>
                <w:kern w:val="0"/>
                <w:sz w:val="20"/>
                <w:szCs w:val="20"/>
                <w:lang w:val="en-US" w:eastAsia="zh-CN"/>
              </w:rPr>
              <w:t>2.37</w:t>
            </w:r>
          </w:p>
        </w:tc>
      </w:tr>
      <w:tr>
        <w:trPr>
          <w:trHeight w:val="402" w:hRule="atLeast"/>
        </w:trPr>
        <w:tc>
          <w:tcPr>
            <w:tcW w:w="516" w:type="dxa"/>
            <w:tcBorders>
              <w:top w:val="nil"/>
              <w:left w:val="single" w:color="auto" w:sz="4" w:space="0"/>
              <w:bottom w:val="single" w:color="auto" w:sz="4" w:space="0"/>
              <w:right w:val="single" w:color="auto" w:sz="4" w:space="0"/>
            </w:tcBorders>
            <w:vAlign w:val="center"/>
          </w:tcPr>
          <w:p>
            <w:pPr>
              <w:widowControl/>
              <w:jc w:val="center"/>
              <w:rPr>
                <w:rFonts w:hint="default" w:ascii="宋体" w:hAnsi="宋体" w:eastAsia="宋体" w:cs="宋体"/>
                <w:color w:val="auto"/>
                <w:kern w:val="0"/>
                <w:sz w:val="20"/>
                <w:szCs w:val="20"/>
                <w:lang w:val="en-US" w:eastAsia="zh-CN"/>
              </w:rPr>
            </w:pPr>
            <w:r>
              <w:rPr>
                <w:rFonts w:hint="eastAsia" w:ascii="宋体" w:hAnsi="宋体" w:cs="宋体"/>
                <w:color w:val="auto"/>
                <w:kern w:val="0"/>
                <w:sz w:val="20"/>
                <w:szCs w:val="20"/>
                <w:lang w:val="en-US" w:eastAsia="zh-CN"/>
              </w:rPr>
              <w:t>302</w:t>
            </w:r>
          </w:p>
        </w:tc>
        <w:tc>
          <w:tcPr>
            <w:tcW w:w="577" w:type="dxa"/>
            <w:tcBorders>
              <w:top w:val="nil"/>
              <w:left w:val="nil"/>
              <w:bottom w:val="single" w:color="auto" w:sz="4" w:space="0"/>
              <w:right w:val="single" w:color="auto" w:sz="4" w:space="0"/>
            </w:tcBorders>
            <w:vAlign w:val="center"/>
          </w:tcPr>
          <w:p>
            <w:pPr>
              <w:widowControl/>
              <w:jc w:val="center"/>
              <w:rPr>
                <w:rFonts w:hint="default" w:ascii="宋体" w:hAnsi="宋体" w:eastAsia="宋体" w:cs="宋体"/>
                <w:color w:val="auto"/>
                <w:kern w:val="0"/>
                <w:sz w:val="20"/>
                <w:szCs w:val="20"/>
                <w:lang w:val="en-US" w:eastAsia="zh-CN"/>
              </w:rPr>
            </w:pPr>
            <w:r>
              <w:rPr>
                <w:rFonts w:hint="eastAsia" w:ascii="宋体" w:hAnsi="宋体" w:cs="宋体"/>
                <w:color w:val="auto"/>
                <w:kern w:val="0"/>
                <w:sz w:val="20"/>
                <w:szCs w:val="20"/>
                <w:lang w:val="en-US" w:eastAsia="zh-CN"/>
              </w:rPr>
              <w:t>06</w:t>
            </w:r>
          </w:p>
        </w:tc>
        <w:tc>
          <w:tcPr>
            <w:tcW w:w="2891" w:type="dxa"/>
            <w:tcBorders>
              <w:top w:val="nil"/>
              <w:left w:val="nil"/>
              <w:bottom w:val="single" w:color="auto" w:sz="4" w:space="0"/>
              <w:right w:val="single" w:color="auto" w:sz="4" w:space="0"/>
            </w:tcBorders>
            <w:vAlign w:val="center"/>
          </w:tcPr>
          <w:p>
            <w:pPr>
              <w:widowControl/>
              <w:jc w:val="center"/>
              <w:rPr>
                <w:rFonts w:hint="eastAsia" w:ascii="仿宋_GB2312" w:hAnsi="宋体" w:eastAsia="仿宋_GB2312" w:cs="宋体"/>
                <w:color w:val="auto"/>
                <w:kern w:val="0"/>
                <w:sz w:val="20"/>
                <w:szCs w:val="20"/>
              </w:rPr>
            </w:pPr>
            <w:r>
              <w:rPr>
                <w:rFonts w:hint="eastAsia" w:ascii="仿宋_GB2312" w:hAnsi="宋体" w:eastAsia="仿宋_GB2312" w:cs="宋体"/>
                <w:color w:val="auto"/>
                <w:kern w:val="0"/>
                <w:sz w:val="20"/>
                <w:szCs w:val="20"/>
              </w:rPr>
              <w:t>电费</w:t>
            </w:r>
          </w:p>
        </w:tc>
        <w:tc>
          <w:tcPr>
            <w:tcW w:w="1701" w:type="dxa"/>
            <w:gridSpan w:val="2"/>
            <w:tcBorders>
              <w:top w:val="nil"/>
              <w:left w:val="nil"/>
              <w:bottom w:val="single" w:color="auto" w:sz="4" w:space="0"/>
              <w:right w:val="single" w:color="auto" w:sz="4" w:space="0"/>
            </w:tcBorders>
            <w:vAlign w:val="center"/>
          </w:tcPr>
          <w:p>
            <w:pPr>
              <w:widowControl/>
              <w:jc w:val="center"/>
              <w:rPr>
                <w:rFonts w:hint="eastAsia" w:ascii="仿宋_GB2312" w:hAnsi="宋体" w:eastAsia="仿宋_GB2312" w:cs="宋体"/>
                <w:color w:val="auto"/>
                <w:kern w:val="0"/>
                <w:sz w:val="20"/>
                <w:szCs w:val="20"/>
              </w:rPr>
            </w:pPr>
            <w:r>
              <w:rPr>
                <w:rFonts w:hint="eastAsia" w:ascii="仿宋_GB2312" w:hAnsi="宋体" w:eastAsia="仿宋_GB2312" w:cs="宋体"/>
                <w:color w:val="auto"/>
                <w:kern w:val="0"/>
                <w:sz w:val="20"/>
                <w:szCs w:val="20"/>
                <w:lang w:val="en-US" w:eastAsia="zh-CN"/>
              </w:rPr>
              <w:t>3.95</w:t>
            </w:r>
          </w:p>
        </w:tc>
        <w:tc>
          <w:tcPr>
            <w:tcW w:w="1701" w:type="dxa"/>
            <w:gridSpan w:val="2"/>
            <w:tcBorders>
              <w:top w:val="nil"/>
              <w:left w:val="nil"/>
              <w:bottom w:val="single" w:color="auto" w:sz="4" w:space="0"/>
              <w:right w:val="single" w:color="auto" w:sz="4" w:space="0"/>
            </w:tcBorders>
            <w:vAlign w:val="center"/>
          </w:tcPr>
          <w:p>
            <w:pPr>
              <w:widowControl/>
              <w:jc w:val="center"/>
              <w:rPr>
                <w:rFonts w:hint="eastAsia" w:ascii="仿宋_GB2312" w:hAnsi="宋体" w:eastAsia="仿宋_GB2312" w:cs="宋体"/>
                <w:color w:val="auto"/>
                <w:kern w:val="0"/>
                <w:sz w:val="20"/>
                <w:szCs w:val="20"/>
              </w:rPr>
            </w:pPr>
          </w:p>
        </w:tc>
        <w:tc>
          <w:tcPr>
            <w:tcW w:w="1701" w:type="dxa"/>
            <w:tcBorders>
              <w:top w:val="nil"/>
              <w:left w:val="nil"/>
              <w:bottom w:val="single" w:color="auto" w:sz="4" w:space="0"/>
              <w:right w:val="single" w:color="auto" w:sz="4" w:space="0"/>
            </w:tcBorders>
            <w:vAlign w:val="center"/>
          </w:tcPr>
          <w:p>
            <w:pPr>
              <w:widowControl/>
              <w:jc w:val="center"/>
              <w:rPr>
                <w:rFonts w:hint="default" w:ascii="仿宋_GB2312" w:hAnsi="宋体" w:eastAsia="仿宋_GB2312" w:cs="宋体"/>
                <w:color w:val="auto"/>
                <w:kern w:val="0"/>
                <w:sz w:val="20"/>
                <w:szCs w:val="20"/>
                <w:lang w:val="en-US" w:eastAsia="zh-CN"/>
              </w:rPr>
            </w:pPr>
            <w:r>
              <w:rPr>
                <w:rFonts w:hint="eastAsia" w:ascii="仿宋_GB2312" w:hAnsi="宋体" w:eastAsia="仿宋_GB2312" w:cs="宋体"/>
                <w:color w:val="auto"/>
                <w:kern w:val="0"/>
                <w:sz w:val="20"/>
                <w:szCs w:val="20"/>
                <w:lang w:val="en-US" w:eastAsia="zh-CN"/>
              </w:rPr>
              <w:t>3.95</w:t>
            </w:r>
          </w:p>
        </w:tc>
      </w:tr>
      <w:tr>
        <w:trPr>
          <w:trHeight w:val="402" w:hRule="atLeast"/>
        </w:trPr>
        <w:tc>
          <w:tcPr>
            <w:tcW w:w="516" w:type="dxa"/>
            <w:tcBorders>
              <w:top w:val="nil"/>
              <w:left w:val="single" w:color="auto" w:sz="4" w:space="0"/>
              <w:bottom w:val="single" w:color="auto" w:sz="4" w:space="0"/>
              <w:right w:val="single" w:color="auto" w:sz="4" w:space="0"/>
            </w:tcBorders>
            <w:vAlign w:val="center"/>
          </w:tcPr>
          <w:p>
            <w:pPr>
              <w:widowControl/>
              <w:jc w:val="center"/>
              <w:rPr>
                <w:rFonts w:hint="default" w:ascii="宋体" w:hAnsi="宋体" w:eastAsia="宋体" w:cs="宋体"/>
                <w:color w:val="auto"/>
                <w:kern w:val="0"/>
                <w:sz w:val="20"/>
                <w:szCs w:val="20"/>
                <w:lang w:val="en-US" w:eastAsia="zh-CN"/>
              </w:rPr>
            </w:pPr>
            <w:r>
              <w:rPr>
                <w:rFonts w:hint="eastAsia" w:ascii="宋体" w:hAnsi="宋体" w:cs="宋体"/>
                <w:color w:val="auto"/>
                <w:kern w:val="0"/>
                <w:sz w:val="20"/>
                <w:szCs w:val="20"/>
                <w:lang w:val="en-US" w:eastAsia="zh-CN"/>
              </w:rPr>
              <w:t>302</w:t>
            </w:r>
          </w:p>
        </w:tc>
        <w:tc>
          <w:tcPr>
            <w:tcW w:w="577" w:type="dxa"/>
            <w:tcBorders>
              <w:top w:val="nil"/>
              <w:left w:val="nil"/>
              <w:bottom w:val="single" w:color="auto" w:sz="4" w:space="0"/>
              <w:right w:val="single" w:color="auto" w:sz="4" w:space="0"/>
            </w:tcBorders>
            <w:vAlign w:val="center"/>
          </w:tcPr>
          <w:p>
            <w:pPr>
              <w:widowControl/>
              <w:jc w:val="center"/>
              <w:rPr>
                <w:rFonts w:hint="default" w:ascii="宋体" w:hAnsi="宋体" w:eastAsia="宋体" w:cs="宋体"/>
                <w:color w:val="auto"/>
                <w:kern w:val="0"/>
                <w:sz w:val="20"/>
                <w:szCs w:val="20"/>
                <w:lang w:val="en-US" w:eastAsia="zh-CN"/>
              </w:rPr>
            </w:pPr>
            <w:r>
              <w:rPr>
                <w:rFonts w:hint="eastAsia" w:ascii="宋体" w:hAnsi="宋体" w:cs="宋体"/>
                <w:color w:val="auto"/>
                <w:kern w:val="0"/>
                <w:sz w:val="20"/>
                <w:szCs w:val="20"/>
                <w:lang w:val="en-US" w:eastAsia="zh-CN"/>
              </w:rPr>
              <w:t>07</w:t>
            </w:r>
          </w:p>
        </w:tc>
        <w:tc>
          <w:tcPr>
            <w:tcW w:w="2891" w:type="dxa"/>
            <w:tcBorders>
              <w:top w:val="nil"/>
              <w:left w:val="nil"/>
              <w:bottom w:val="single" w:color="auto" w:sz="4" w:space="0"/>
              <w:right w:val="single" w:color="auto" w:sz="4" w:space="0"/>
            </w:tcBorders>
            <w:vAlign w:val="center"/>
          </w:tcPr>
          <w:p>
            <w:pPr>
              <w:widowControl/>
              <w:jc w:val="center"/>
              <w:rPr>
                <w:rFonts w:hint="eastAsia" w:ascii="仿宋_GB2312" w:hAnsi="宋体" w:eastAsia="仿宋_GB2312" w:cs="宋体"/>
                <w:color w:val="auto"/>
                <w:kern w:val="0"/>
                <w:sz w:val="20"/>
                <w:szCs w:val="20"/>
              </w:rPr>
            </w:pPr>
            <w:r>
              <w:rPr>
                <w:rFonts w:hint="eastAsia" w:ascii="仿宋_GB2312" w:hAnsi="宋体" w:eastAsia="仿宋_GB2312" w:cs="宋体"/>
                <w:color w:val="auto"/>
                <w:kern w:val="0"/>
                <w:sz w:val="20"/>
                <w:szCs w:val="20"/>
              </w:rPr>
              <w:t>邮电费</w:t>
            </w:r>
          </w:p>
        </w:tc>
        <w:tc>
          <w:tcPr>
            <w:tcW w:w="1701" w:type="dxa"/>
            <w:gridSpan w:val="2"/>
            <w:tcBorders>
              <w:top w:val="nil"/>
              <w:left w:val="nil"/>
              <w:bottom w:val="single" w:color="auto" w:sz="4" w:space="0"/>
              <w:right w:val="single" w:color="auto" w:sz="4" w:space="0"/>
            </w:tcBorders>
            <w:vAlign w:val="center"/>
          </w:tcPr>
          <w:p>
            <w:pPr>
              <w:widowControl/>
              <w:jc w:val="center"/>
              <w:rPr>
                <w:rFonts w:hint="eastAsia" w:ascii="仿宋_GB2312" w:hAnsi="宋体" w:eastAsia="仿宋_GB2312" w:cs="宋体"/>
                <w:color w:val="auto"/>
                <w:kern w:val="0"/>
                <w:sz w:val="20"/>
                <w:szCs w:val="20"/>
              </w:rPr>
            </w:pPr>
            <w:r>
              <w:rPr>
                <w:rFonts w:hint="eastAsia" w:ascii="仿宋_GB2312" w:hAnsi="宋体" w:eastAsia="仿宋_GB2312" w:cs="宋体"/>
                <w:color w:val="auto"/>
                <w:kern w:val="0"/>
                <w:sz w:val="20"/>
                <w:szCs w:val="20"/>
                <w:lang w:val="en-US" w:eastAsia="zh-CN"/>
              </w:rPr>
              <w:t>3.95</w:t>
            </w:r>
          </w:p>
        </w:tc>
        <w:tc>
          <w:tcPr>
            <w:tcW w:w="1701" w:type="dxa"/>
            <w:gridSpan w:val="2"/>
            <w:tcBorders>
              <w:top w:val="nil"/>
              <w:left w:val="nil"/>
              <w:bottom w:val="single" w:color="auto" w:sz="4" w:space="0"/>
              <w:right w:val="single" w:color="auto" w:sz="4" w:space="0"/>
            </w:tcBorders>
            <w:vAlign w:val="center"/>
          </w:tcPr>
          <w:p>
            <w:pPr>
              <w:widowControl/>
              <w:jc w:val="center"/>
              <w:rPr>
                <w:rFonts w:hint="eastAsia" w:ascii="仿宋_GB2312" w:hAnsi="宋体" w:eastAsia="仿宋_GB2312" w:cs="宋体"/>
                <w:color w:val="auto"/>
                <w:kern w:val="0"/>
                <w:sz w:val="20"/>
                <w:szCs w:val="20"/>
              </w:rPr>
            </w:pPr>
          </w:p>
        </w:tc>
        <w:tc>
          <w:tcPr>
            <w:tcW w:w="1701" w:type="dxa"/>
            <w:tcBorders>
              <w:top w:val="nil"/>
              <w:left w:val="nil"/>
              <w:bottom w:val="single" w:color="auto" w:sz="4" w:space="0"/>
              <w:right w:val="single" w:color="auto" w:sz="4" w:space="0"/>
            </w:tcBorders>
            <w:vAlign w:val="center"/>
          </w:tcPr>
          <w:p>
            <w:pPr>
              <w:widowControl/>
              <w:jc w:val="center"/>
              <w:rPr>
                <w:rFonts w:hint="default" w:ascii="仿宋_GB2312" w:hAnsi="宋体" w:eastAsia="仿宋_GB2312" w:cs="宋体"/>
                <w:color w:val="auto"/>
                <w:kern w:val="0"/>
                <w:sz w:val="20"/>
                <w:szCs w:val="20"/>
                <w:lang w:val="en-US" w:eastAsia="zh-CN"/>
              </w:rPr>
            </w:pPr>
            <w:r>
              <w:rPr>
                <w:rFonts w:hint="eastAsia" w:ascii="仿宋_GB2312" w:hAnsi="宋体" w:eastAsia="仿宋_GB2312" w:cs="宋体"/>
                <w:color w:val="auto"/>
                <w:kern w:val="0"/>
                <w:sz w:val="20"/>
                <w:szCs w:val="20"/>
                <w:lang w:val="en-US" w:eastAsia="zh-CN"/>
              </w:rPr>
              <w:t>3.95</w:t>
            </w:r>
          </w:p>
        </w:tc>
      </w:tr>
      <w:tr>
        <w:trPr>
          <w:trHeight w:val="402" w:hRule="atLeast"/>
        </w:trPr>
        <w:tc>
          <w:tcPr>
            <w:tcW w:w="516" w:type="dxa"/>
            <w:tcBorders>
              <w:top w:val="nil"/>
              <w:left w:val="single" w:color="auto" w:sz="4" w:space="0"/>
              <w:bottom w:val="single" w:color="auto" w:sz="4" w:space="0"/>
              <w:right w:val="single" w:color="auto" w:sz="4" w:space="0"/>
            </w:tcBorders>
            <w:vAlign w:val="center"/>
          </w:tcPr>
          <w:p>
            <w:pPr>
              <w:widowControl/>
              <w:jc w:val="center"/>
              <w:rPr>
                <w:rFonts w:hint="default" w:ascii="宋体" w:hAnsi="宋体" w:eastAsia="宋体" w:cs="宋体"/>
                <w:color w:val="auto"/>
                <w:kern w:val="0"/>
                <w:sz w:val="20"/>
                <w:szCs w:val="20"/>
                <w:lang w:val="en-US" w:eastAsia="zh-CN"/>
              </w:rPr>
            </w:pPr>
            <w:r>
              <w:rPr>
                <w:rFonts w:hint="eastAsia" w:ascii="宋体" w:hAnsi="宋体" w:cs="宋体"/>
                <w:color w:val="auto"/>
                <w:kern w:val="0"/>
                <w:sz w:val="20"/>
                <w:szCs w:val="20"/>
                <w:lang w:val="en-US" w:eastAsia="zh-CN"/>
              </w:rPr>
              <w:t>302</w:t>
            </w:r>
          </w:p>
        </w:tc>
        <w:tc>
          <w:tcPr>
            <w:tcW w:w="577" w:type="dxa"/>
            <w:tcBorders>
              <w:top w:val="nil"/>
              <w:left w:val="nil"/>
              <w:bottom w:val="single" w:color="auto" w:sz="4" w:space="0"/>
              <w:right w:val="single" w:color="auto" w:sz="4" w:space="0"/>
            </w:tcBorders>
            <w:vAlign w:val="center"/>
          </w:tcPr>
          <w:p>
            <w:pPr>
              <w:widowControl/>
              <w:jc w:val="center"/>
              <w:rPr>
                <w:rFonts w:hint="default" w:ascii="宋体" w:hAnsi="宋体" w:eastAsia="宋体" w:cs="宋体"/>
                <w:color w:val="auto"/>
                <w:kern w:val="0"/>
                <w:sz w:val="20"/>
                <w:szCs w:val="20"/>
                <w:lang w:val="en-US" w:eastAsia="zh-CN"/>
              </w:rPr>
            </w:pPr>
            <w:r>
              <w:rPr>
                <w:rFonts w:hint="eastAsia" w:ascii="宋体" w:hAnsi="宋体" w:cs="宋体"/>
                <w:color w:val="auto"/>
                <w:kern w:val="0"/>
                <w:sz w:val="20"/>
                <w:szCs w:val="20"/>
                <w:lang w:val="en-US" w:eastAsia="zh-CN"/>
              </w:rPr>
              <w:t>11</w:t>
            </w:r>
          </w:p>
        </w:tc>
        <w:tc>
          <w:tcPr>
            <w:tcW w:w="2891"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 w:val="20"/>
                <w:szCs w:val="20"/>
                <w:lang w:eastAsia="zh-CN"/>
              </w:rPr>
            </w:pPr>
            <w:r>
              <w:rPr>
                <w:rFonts w:hint="eastAsia" w:ascii="仿宋_GB2312" w:hAnsi="宋体" w:eastAsia="仿宋_GB2312" w:cs="宋体"/>
                <w:color w:val="auto"/>
                <w:kern w:val="0"/>
                <w:sz w:val="20"/>
                <w:szCs w:val="20"/>
                <w:lang w:eastAsia="zh-CN"/>
              </w:rPr>
              <w:t>差旅费</w:t>
            </w:r>
          </w:p>
        </w:tc>
        <w:tc>
          <w:tcPr>
            <w:tcW w:w="1701" w:type="dxa"/>
            <w:gridSpan w:val="2"/>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rPr>
            </w:pPr>
            <w:r>
              <w:rPr>
                <w:rFonts w:hint="eastAsia" w:ascii="宋体" w:hAnsi="宋体" w:cs="宋体"/>
                <w:color w:val="auto"/>
                <w:kern w:val="0"/>
                <w:sz w:val="20"/>
                <w:szCs w:val="20"/>
                <w:lang w:val="en-US" w:eastAsia="zh-CN"/>
              </w:rPr>
              <w:t>23.7</w:t>
            </w:r>
          </w:p>
        </w:tc>
        <w:tc>
          <w:tcPr>
            <w:tcW w:w="1701" w:type="dxa"/>
            <w:gridSpan w:val="2"/>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rPr>
            </w:pPr>
          </w:p>
        </w:tc>
        <w:tc>
          <w:tcPr>
            <w:tcW w:w="1701" w:type="dxa"/>
            <w:tcBorders>
              <w:top w:val="nil"/>
              <w:left w:val="nil"/>
              <w:bottom w:val="single" w:color="auto" w:sz="4" w:space="0"/>
              <w:right w:val="single" w:color="auto" w:sz="4" w:space="0"/>
            </w:tcBorders>
            <w:vAlign w:val="center"/>
          </w:tcPr>
          <w:p>
            <w:pPr>
              <w:widowControl/>
              <w:jc w:val="center"/>
              <w:rPr>
                <w:rFonts w:hint="default" w:ascii="宋体" w:hAnsi="宋体" w:eastAsia="宋体" w:cs="宋体"/>
                <w:color w:val="auto"/>
                <w:kern w:val="0"/>
                <w:sz w:val="20"/>
                <w:szCs w:val="20"/>
                <w:lang w:val="en-US" w:eastAsia="zh-CN"/>
              </w:rPr>
            </w:pPr>
            <w:r>
              <w:rPr>
                <w:rFonts w:hint="eastAsia" w:ascii="宋体" w:hAnsi="宋体" w:cs="宋体"/>
                <w:color w:val="auto"/>
                <w:kern w:val="0"/>
                <w:sz w:val="20"/>
                <w:szCs w:val="20"/>
                <w:lang w:val="en-US" w:eastAsia="zh-CN"/>
              </w:rPr>
              <w:t>23.7</w:t>
            </w:r>
          </w:p>
        </w:tc>
      </w:tr>
      <w:tr>
        <w:trPr>
          <w:trHeight w:val="377" w:hRule="atLeast"/>
        </w:trPr>
        <w:tc>
          <w:tcPr>
            <w:tcW w:w="516" w:type="dxa"/>
            <w:tcBorders>
              <w:top w:val="nil"/>
              <w:left w:val="single" w:color="auto" w:sz="4" w:space="0"/>
              <w:bottom w:val="single" w:color="auto" w:sz="4" w:space="0"/>
              <w:right w:val="single" w:color="auto" w:sz="4" w:space="0"/>
            </w:tcBorders>
            <w:vAlign w:val="center"/>
          </w:tcPr>
          <w:p>
            <w:pPr>
              <w:widowControl/>
              <w:jc w:val="center"/>
              <w:rPr>
                <w:rFonts w:hint="default" w:ascii="宋体" w:hAnsi="宋体" w:eastAsia="宋体" w:cs="宋体"/>
                <w:color w:val="auto"/>
                <w:kern w:val="0"/>
                <w:sz w:val="20"/>
                <w:szCs w:val="20"/>
                <w:lang w:val="en-US" w:eastAsia="zh-CN"/>
              </w:rPr>
            </w:pPr>
            <w:r>
              <w:rPr>
                <w:rFonts w:hint="eastAsia" w:ascii="宋体" w:hAnsi="宋体" w:cs="宋体"/>
                <w:color w:val="auto"/>
                <w:kern w:val="0"/>
                <w:sz w:val="20"/>
                <w:szCs w:val="20"/>
                <w:lang w:val="en-US" w:eastAsia="zh-CN"/>
              </w:rPr>
              <w:t>302</w:t>
            </w:r>
          </w:p>
        </w:tc>
        <w:tc>
          <w:tcPr>
            <w:tcW w:w="577" w:type="dxa"/>
            <w:tcBorders>
              <w:top w:val="nil"/>
              <w:left w:val="nil"/>
              <w:bottom w:val="single" w:color="auto" w:sz="4" w:space="0"/>
              <w:right w:val="single" w:color="auto" w:sz="4" w:space="0"/>
            </w:tcBorders>
            <w:vAlign w:val="center"/>
          </w:tcPr>
          <w:p>
            <w:pPr>
              <w:widowControl/>
              <w:jc w:val="center"/>
              <w:rPr>
                <w:rFonts w:hint="default" w:ascii="宋体" w:hAnsi="宋体" w:eastAsia="宋体" w:cs="宋体"/>
                <w:color w:val="auto"/>
                <w:kern w:val="0"/>
                <w:sz w:val="20"/>
                <w:szCs w:val="20"/>
                <w:lang w:val="en-US" w:eastAsia="zh-CN"/>
              </w:rPr>
            </w:pPr>
            <w:r>
              <w:rPr>
                <w:rFonts w:hint="eastAsia" w:ascii="宋体" w:hAnsi="宋体" w:cs="宋体"/>
                <w:color w:val="auto"/>
                <w:kern w:val="0"/>
                <w:sz w:val="20"/>
                <w:szCs w:val="20"/>
                <w:lang w:val="en-US" w:eastAsia="zh-CN"/>
              </w:rPr>
              <w:t>28</w:t>
            </w:r>
          </w:p>
        </w:tc>
        <w:tc>
          <w:tcPr>
            <w:tcW w:w="2891"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rPr>
            </w:pPr>
            <w:r>
              <w:rPr>
                <w:rFonts w:hint="eastAsia" w:ascii="仿宋_GB2312" w:hAnsi="宋体" w:eastAsia="仿宋_GB2312" w:cs="宋体"/>
                <w:color w:val="auto"/>
                <w:kern w:val="0"/>
                <w:sz w:val="20"/>
                <w:szCs w:val="20"/>
                <w:lang w:eastAsia="zh-CN"/>
              </w:rPr>
              <w:t>工会经费</w:t>
            </w:r>
          </w:p>
        </w:tc>
        <w:tc>
          <w:tcPr>
            <w:tcW w:w="1701" w:type="dxa"/>
            <w:gridSpan w:val="2"/>
            <w:tcBorders>
              <w:top w:val="nil"/>
              <w:left w:val="nil"/>
              <w:bottom w:val="single" w:color="auto" w:sz="4" w:space="0"/>
              <w:right w:val="single" w:color="auto" w:sz="4" w:space="0"/>
            </w:tcBorders>
            <w:vAlign w:val="center"/>
          </w:tcPr>
          <w:p>
            <w:pPr>
              <w:widowControl/>
              <w:jc w:val="center"/>
              <w:rPr>
                <w:rFonts w:hint="default" w:ascii="宋体" w:hAnsi="宋体" w:cs="宋体"/>
                <w:color w:val="auto"/>
                <w:kern w:val="0"/>
                <w:sz w:val="20"/>
                <w:szCs w:val="20"/>
                <w:lang w:val="en-US"/>
              </w:rPr>
            </w:pPr>
            <w:r>
              <w:rPr>
                <w:rFonts w:hint="eastAsia" w:ascii="宋体" w:hAnsi="宋体" w:cs="宋体"/>
                <w:color w:val="auto"/>
                <w:kern w:val="0"/>
                <w:sz w:val="20"/>
                <w:szCs w:val="20"/>
                <w:lang w:val="en-US" w:eastAsia="zh-CN"/>
              </w:rPr>
              <w:t>4.71</w:t>
            </w:r>
          </w:p>
        </w:tc>
        <w:tc>
          <w:tcPr>
            <w:tcW w:w="1701" w:type="dxa"/>
            <w:gridSpan w:val="2"/>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rPr>
            </w:pPr>
          </w:p>
        </w:tc>
        <w:tc>
          <w:tcPr>
            <w:tcW w:w="1701" w:type="dxa"/>
            <w:tcBorders>
              <w:top w:val="nil"/>
              <w:left w:val="nil"/>
              <w:bottom w:val="single" w:color="auto" w:sz="4" w:space="0"/>
              <w:right w:val="single" w:color="auto" w:sz="4" w:space="0"/>
            </w:tcBorders>
            <w:vAlign w:val="center"/>
          </w:tcPr>
          <w:p>
            <w:pPr>
              <w:widowControl/>
              <w:jc w:val="center"/>
              <w:rPr>
                <w:rFonts w:hint="default" w:ascii="宋体" w:hAnsi="宋体" w:eastAsia="宋体" w:cs="宋体"/>
                <w:color w:val="auto"/>
                <w:kern w:val="0"/>
                <w:sz w:val="20"/>
                <w:szCs w:val="20"/>
                <w:lang w:val="en-US" w:eastAsia="zh-CN"/>
              </w:rPr>
            </w:pPr>
            <w:r>
              <w:rPr>
                <w:rFonts w:hint="eastAsia" w:ascii="宋体" w:hAnsi="宋体" w:cs="宋体"/>
                <w:color w:val="auto"/>
                <w:kern w:val="0"/>
                <w:sz w:val="20"/>
                <w:szCs w:val="20"/>
                <w:lang w:val="en-US" w:eastAsia="zh-CN"/>
              </w:rPr>
              <w:t>4.71</w:t>
            </w:r>
          </w:p>
        </w:tc>
      </w:tr>
      <w:tr>
        <w:trPr>
          <w:trHeight w:val="402" w:hRule="atLeast"/>
        </w:trPr>
        <w:tc>
          <w:tcPr>
            <w:tcW w:w="516" w:type="dxa"/>
            <w:tcBorders>
              <w:top w:val="nil"/>
              <w:left w:val="single" w:color="auto" w:sz="4" w:space="0"/>
              <w:bottom w:val="single" w:color="auto" w:sz="4" w:space="0"/>
              <w:right w:val="single" w:color="auto" w:sz="4" w:space="0"/>
            </w:tcBorders>
            <w:vAlign w:val="center"/>
          </w:tcPr>
          <w:p>
            <w:pPr>
              <w:widowControl/>
              <w:jc w:val="center"/>
              <w:rPr>
                <w:rFonts w:hint="default" w:ascii="宋体" w:hAnsi="宋体" w:eastAsia="宋体" w:cs="宋体"/>
                <w:color w:val="auto"/>
                <w:kern w:val="0"/>
                <w:sz w:val="20"/>
                <w:szCs w:val="20"/>
                <w:lang w:val="en-US" w:eastAsia="zh-CN"/>
              </w:rPr>
            </w:pPr>
            <w:r>
              <w:rPr>
                <w:rFonts w:hint="eastAsia" w:ascii="宋体" w:hAnsi="宋体" w:cs="宋体"/>
                <w:color w:val="auto"/>
                <w:kern w:val="0"/>
                <w:sz w:val="20"/>
                <w:szCs w:val="20"/>
                <w:lang w:val="en-US" w:eastAsia="zh-CN"/>
              </w:rPr>
              <w:t>302</w:t>
            </w:r>
          </w:p>
        </w:tc>
        <w:tc>
          <w:tcPr>
            <w:tcW w:w="577" w:type="dxa"/>
            <w:tcBorders>
              <w:top w:val="nil"/>
              <w:left w:val="nil"/>
              <w:bottom w:val="single" w:color="auto" w:sz="4" w:space="0"/>
              <w:right w:val="single" w:color="auto" w:sz="4" w:space="0"/>
            </w:tcBorders>
            <w:vAlign w:val="center"/>
          </w:tcPr>
          <w:p>
            <w:pPr>
              <w:widowControl/>
              <w:jc w:val="center"/>
              <w:rPr>
                <w:rFonts w:hint="default" w:ascii="宋体" w:hAnsi="宋体" w:eastAsia="宋体" w:cs="宋体"/>
                <w:color w:val="auto"/>
                <w:kern w:val="0"/>
                <w:sz w:val="20"/>
                <w:szCs w:val="20"/>
                <w:lang w:val="en-US" w:eastAsia="zh-CN"/>
              </w:rPr>
            </w:pPr>
            <w:r>
              <w:rPr>
                <w:rFonts w:hint="eastAsia" w:ascii="宋体" w:hAnsi="宋体" w:cs="宋体"/>
                <w:color w:val="auto"/>
                <w:kern w:val="0"/>
                <w:sz w:val="20"/>
                <w:szCs w:val="20"/>
                <w:lang w:val="en-US" w:eastAsia="zh-CN"/>
              </w:rPr>
              <w:t>31</w:t>
            </w:r>
          </w:p>
        </w:tc>
        <w:tc>
          <w:tcPr>
            <w:tcW w:w="2891" w:type="dxa"/>
            <w:tcBorders>
              <w:top w:val="nil"/>
              <w:left w:val="nil"/>
              <w:bottom w:val="single" w:color="auto" w:sz="4" w:space="0"/>
              <w:right w:val="single" w:color="auto" w:sz="4" w:space="0"/>
            </w:tcBorders>
            <w:vAlign w:val="center"/>
          </w:tcPr>
          <w:p>
            <w:pPr>
              <w:widowControl/>
              <w:jc w:val="center"/>
              <w:rPr>
                <w:rFonts w:hint="eastAsia" w:ascii="仿宋_GB2312" w:hAnsi="宋体" w:eastAsia="仿宋_GB2312" w:cs="宋体"/>
                <w:color w:val="auto"/>
                <w:kern w:val="0"/>
                <w:sz w:val="20"/>
                <w:szCs w:val="20"/>
                <w:lang w:eastAsia="zh-CN"/>
              </w:rPr>
            </w:pPr>
            <w:r>
              <w:rPr>
                <w:rFonts w:hint="eastAsia" w:ascii="仿宋_GB2312" w:hAnsi="宋体" w:eastAsia="仿宋_GB2312" w:cs="宋体"/>
                <w:color w:val="auto"/>
                <w:kern w:val="0"/>
                <w:sz w:val="20"/>
                <w:szCs w:val="20"/>
                <w:lang w:eastAsia="zh-CN"/>
              </w:rPr>
              <w:t>公务用车运行维护费</w:t>
            </w:r>
          </w:p>
        </w:tc>
        <w:tc>
          <w:tcPr>
            <w:tcW w:w="1701" w:type="dxa"/>
            <w:gridSpan w:val="2"/>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rPr>
            </w:pPr>
            <w:r>
              <w:rPr>
                <w:rFonts w:hint="eastAsia" w:ascii="宋体" w:hAnsi="宋体" w:cs="宋体"/>
                <w:color w:val="auto"/>
                <w:kern w:val="0"/>
                <w:sz w:val="20"/>
                <w:szCs w:val="20"/>
                <w:lang w:val="en-US" w:eastAsia="zh-CN"/>
              </w:rPr>
              <w:t>6.48</w:t>
            </w:r>
          </w:p>
        </w:tc>
        <w:tc>
          <w:tcPr>
            <w:tcW w:w="1701" w:type="dxa"/>
            <w:gridSpan w:val="2"/>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rPr>
            </w:pPr>
          </w:p>
        </w:tc>
        <w:tc>
          <w:tcPr>
            <w:tcW w:w="1701" w:type="dxa"/>
            <w:tcBorders>
              <w:top w:val="nil"/>
              <w:left w:val="nil"/>
              <w:bottom w:val="single" w:color="auto" w:sz="4" w:space="0"/>
              <w:right w:val="single" w:color="auto" w:sz="4" w:space="0"/>
            </w:tcBorders>
            <w:vAlign w:val="center"/>
          </w:tcPr>
          <w:p>
            <w:pPr>
              <w:widowControl/>
              <w:jc w:val="center"/>
              <w:rPr>
                <w:rFonts w:hint="default" w:ascii="宋体" w:hAnsi="宋体" w:eastAsia="宋体" w:cs="宋体"/>
                <w:color w:val="auto"/>
                <w:kern w:val="0"/>
                <w:sz w:val="20"/>
                <w:szCs w:val="20"/>
                <w:lang w:val="en-US" w:eastAsia="zh-CN"/>
              </w:rPr>
            </w:pPr>
            <w:r>
              <w:rPr>
                <w:rFonts w:hint="eastAsia" w:ascii="宋体" w:hAnsi="宋体" w:cs="宋体"/>
                <w:color w:val="auto"/>
                <w:kern w:val="0"/>
                <w:sz w:val="20"/>
                <w:szCs w:val="20"/>
                <w:lang w:val="en-US" w:eastAsia="zh-CN"/>
              </w:rPr>
              <w:t>6.48</w:t>
            </w:r>
          </w:p>
        </w:tc>
      </w:tr>
      <w:tr>
        <w:trPr>
          <w:trHeight w:val="402" w:hRule="atLeast"/>
        </w:trPr>
        <w:tc>
          <w:tcPr>
            <w:tcW w:w="516" w:type="dxa"/>
            <w:tcBorders>
              <w:top w:val="nil"/>
              <w:left w:val="single" w:color="auto" w:sz="4" w:space="0"/>
              <w:bottom w:val="single" w:color="auto" w:sz="4" w:space="0"/>
              <w:right w:val="single" w:color="auto" w:sz="4" w:space="0"/>
            </w:tcBorders>
            <w:vAlign w:val="center"/>
          </w:tcPr>
          <w:p>
            <w:pPr>
              <w:widowControl/>
              <w:jc w:val="center"/>
              <w:rPr>
                <w:rFonts w:hint="default" w:ascii="宋体" w:hAnsi="宋体" w:eastAsia="宋体" w:cs="宋体"/>
                <w:color w:val="auto"/>
                <w:kern w:val="0"/>
                <w:sz w:val="20"/>
                <w:szCs w:val="20"/>
                <w:lang w:val="en-US" w:eastAsia="zh-CN"/>
              </w:rPr>
            </w:pPr>
            <w:r>
              <w:rPr>
                <w:rFonts w:hint="eastAsia" w:ascii="宋体" w:hAnsi="宋体" w:cs="宋体"/>
                <w:color w:val="auto"/>
                <w:kern w:val="0"/>
                <w:sz w:val="20"/>
                <w:szCs w:val="20"/>
                <w:lang w:val="en-US" w:eastAsia="zh-CN"/>
              </w:rPr>
              <w:t>302</w:t>
            </w:r>
          </w:p>
        </w:tc>
        <w:tc>
          <w:tcPr>
            <w:tcW w:w="577" w:type="dxa"/>
            <w:tcBorders>
              <w:top w:val="nil"/>
              <w:left w:val="nil"/>
              <w:bottom w:val="single" w:color="auto" w:sz="4" w:space="0"/>
              <w:right w:val="single" w:color="auto" w:sz="4" w:space="0"/>
            </w:tcBorders>
            <w:vAlign w:val="center"/>
          </w:tcPr>
          <w:p>
            <w:pPr>
              <w:widowControl/>
              <w:jc w:val="center"/>
              <w:rPr>
                <w:rFonts w:hint="default" w:ascii="宋体" w:hAnsi="宋体" w:eastAsia="宋体" w:cs="宋体"/>
                <w:color w:val="auto"/>
                <w:kern w:val="0"/>
                <w:sz w:val="20"/>
                <w:szCs w:val="20"/>
                <w:lang w:val="en-US" w:eastAsia="zh-CN"/>
              </w:rPr>
            </w:pPr>
            <w:r>
              <w:rPr>
                <w:rFonts w:hint="eastAsia" w:ascii="宋体" w:hAnsi="宋体" w:cs="宋体"/>
                <w:color w:val="auto"/>
                <w:kern w:val="0"/>
                <w:sz w:val="20"/>
                <w:szCs w:val="20"/>
                <w:lang w:val="en-US" w:eastAsia="zh-CN"/>
              </w:rPr>
              <w:t>39</w:t>
            </w:r>
          </w:p>
        </w:tc>
        <w:tc>
          <w:tcPr>
            <w:tcW w:w="2891" w:type="dxa"/>
            <w:tcBorders>
              <w:top w:val="nil"/>
              <w:left w:val="nil"/>
              <w:bottom w:val="single" w:color="auto" w:sz="4" w:space="0"/>
              <w:right w:val="single" w:color="auto" w:sz="4" w:space="0"/>
            </w:tcBorders>
            <w:vAlign w:val="center"/>
          </w:tcPr>
          <w:p>
            <w:pPr>
              <w:widowControl/>
              <w:jc w:val="center"/>
              <w:rPr>
                <w:rFonts w:hint="eastAsia" w:ascii="仿宋_GB2312" w:hAnsi="宋体" w:eastAsia="仿宋_GB2312" w:cs="宋体"/>
                <w:color w:val="auto"/>
                <w:kern w:val="0"/>
                <w:sz w:val="20"/>
                <w:szCs w:val="20"/>
                <w:lang w:eastAsia="zh-CN"/>
              </w:rPr>
            </w:pPr>
            <w:r>
              <w:rPr>
                <w:rFonts w:hint="eastAsia" w:ascii="仿宋_GB2312" w:hAnsi="宋体" w:eastAsia="仿宋_GB2312" w:cs="宋体"/>
                <w:color w:val="auto"/>
                <w:kern w:val="0"/>
                <w:sz w:val="20"/>
                <w:szCs w:val="20"/>
                <w:lang w:eastAsia="zh-CN"/>
              </w:rPr>
              <w:t>其他交通费用</w:t>
            </w:r>
          </w:p>
        </w:tc>
        <w:tc>
          <w:tcPr>
            <w:tcW w:w="1701" w:type="dxa"/>
            <w:gridSpan w:val="2"/>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rPr>
            </w:pPr>
            <w:r>
              <w:rPr>
                <w:rFonts w:hint="eastAsia" w:ascii="宋体" w:hAnsi="宋体" w:cs="宋体"/>
                <w:color w:val="auto"/>
                <w:kern w:val="0"/>
                <w:sz w:val="20"/>
                <w:szCs w:val="20"/>
                <w:lang w:val="en-US" w:eastAsia="zh-CN"/>
              </w:rPr>
              <w:t>2.52</w:t>
            </w:r>
          </w:p>
        </w:tc>
        <w:tc>
          <w:tcPr>
            <w:tcW w:w="1701" w:type="dxa"/>
            <w:gridSpan w:val="2"/>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rPr>
            </w:pPr>
          </w:p>
        </w:tc>
        <w:tc>
          <w:tcPr>
            <w:tcW w:w="1701" w:type="dxa"/>
            <w:tcBorders>
              <w:top w:val="nil"/>
              <w:left w:val="nil"/>
              <w:bottom w:val="single" w:color="auto" w:sz="4" w:space="0"/>
              <w:right w:val="single" w:color="auto" w:sz="4" w:space="0"/>
            </w:tcBorders>
            <w:vAlign w:val="center"/>
          </w:tcPr>
          <w:p>
            <w:pPr>
              <w:widowControl/>
              <w:jc w:val="center"/>
              <w:rPr>
                <w:rFonts w:hint="default" w:ascii="宋体" w:hAnsi="宋体" w:eastAsia="宋体" w:cs="宋体"/>
                <w:color w:val="auto"/>
                <w:kern w:val="0"/>
                <w:sz w:val="20"/>
                <w:szCs w:val="20"/>
                <w:lang w:val="en-US" w:eastAsia="zh-CN"/>
              </w:rPr>
            </w:pPr>
            <w:r>
              <w:rPr>
                <w:rFonts w:hint="eastAsia" w:ascii="宋体" w:hAnsi="宋体" w:cs="宋体"/>
                <w:color w:val="auto"/>
                <w:kern w:val="0"/>
                <w:sz w:val="20"/>
                <w:szCs w:val="20"/>
                <w:lang w:val="en-US" w:eastAsia="zh-CN"/>
              </w:rPr>
              <w:t>2.52</w:t>
            </w:r>
          </w:p>
        </w:tc>
      </w:tr>
      <w:tr>
        <w:trPr>
          <w:trHeight w:val="402" w:hRule="atLeast"/>
        </w:trPr>
        <w:tc>
          <w:tcPr>
            <w:tcW w:w="516" w:type="dxa"/>
            <w:tcBorders>
              <w:top w:val="nil"/>
              <w:left w:val="single" w:color="auto" w:sz="4" w:space="0"/>
              <w:bottom w:val="single" w:color="auto" w:sz="4" w:space="0"/>
              <w:right w:val="single" w:color="auto" w:sz="4" w:space="0"/>
            </w:tcBorders>
            <w:vAlign w:val="center"/>
          </w:tcPr>
          <w:p>
            <w:pPr>
              <w:widowControl/>
              <w:jc w:val="center"/>
              <w:rPr>
                <w:rFonts w:hint="default" w:ascii="宋体" w:hAnsi="宋体" w:eastAsia="宋体" w:cs="宋体"/>
                <w:color w:val="auto"/>
                <w:kern w:val="0"/>
                <w:sz w:val="20"/>
                <w:szCs w:val="20"/>
                <w:lang w:val="en-US" w:eastAsia="zh-CN"/>
              </w:rPr>
            </w:pPr>
            <w:r>
              <w:rPr>
                <w:rFonts w:hint="eastAsia" w:ascii="宋体" w:hAnsi="宋体" w:cs="宋体"/>
                <w:color w:val="auto"/>
                <w:kern w:val="0"/>
                <w:sz w:val="20"/>
                <w:szCs w:val="20"/>
                <w:lang w:val="en-US" w:eastAsia="zh-CN"/>
              </w:rPr>
              <w:t>302</w:t>
            </w:r>
          </w:p>
        </w:tc>
        <w:tc>
          <w:tcPr>
            <w:tcW w:w="577"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rPr>
            </w:pPr>
          </w:p>
        </w:tc>
        <w:tc>
          <w:tcPr>
            <w:tcW w:w="2891" w:type="dxa"/>
            <w:tcBorders>
              <w:top w:val="nil"/>
              <w:left w:val="nil"/>
              <w:bottom w:val="single" w:color="auto" w:sz="4" w:space="0"/>
              <w:right w:val="single" w:color="auto" w:sz="4" w:space="0"/>
            </w:tcBorders>
            <w:vAlign w:val="center"/>
          </w:tcPr>
          <w:p>
            <w:pPr>
              <w:widowControl/>
              <w:jc w:val="center"/>
              <w:rPr>
                <w:rFonts w:hint="eastAsia" w:ascii="仿宋_GB2312" w:hAnsi="宋体" w:eastAsia="仿宋_GB2312" w:cs="宋体"/>
                <w:color w:val="auto"/>
                <w:kern w:val="0"/>
                <w:sz w:val="20"/>
                <w:szCs w:val="20"/>
                <w:lang w:eastAsia="zh-CN"/>
              </w:rPr>
            </w:pPr>
            <w:r>
              <w:rPr>
                <w:rFonts w:hint="eastAsia" w:ascii="仿宋_GB2312" w:hAnsi="宋体" w:eastAsia="仿宋_GB2312" w:cs="宋体"/>
                <w:color w:val="auto"/>
                <w:kern w:val="0"/>
                <w:sz w:val="20"/>
                <w:szCs w:val="20"/>
                <w:lang w:eastAsia="zh-CN"/>
              </w:rPr>
              <w:t>商品和服务支出</w:t>
            </w:r>
          </w:p>
        </w:tc>
        <w:tc>
          <w:tcPr>
            <w:tcW w:w="1701" w:type="dxa"/>
            <w:gridSpan w:val="2"/>
            <w:tcBorders>
              <w:top w:val="nil"/>
              <w:left w:val="nil"/>
              <w:bottom w:val="single" w:color="auto" w:sz="4" w:space="0"/>
              <w:right w:val="single" w:color="auto" w:sz="4" w:space="0"/>
            </w:tcBorders>
            <w:vAlign w:val="center"/>
          </w:tcPr>
          <w:p>
            <w:pPr>
              <w:widowControl/>
              <w:jc w:val="center"/>
              <w:rPr>
                <w:rFonts w:hint="default" w:ascii="宋体" w:hAnsi="宋体" w:eastAsia="宋体" w:cs="宋体"/>
                <w:color w:val="auto"/>
                <w:kern w:val="0"/>
                <w:sz w:val="20"/>
                <w:szCs w:val="20"/>
                <w:lang w:val="en-US" w:eastAsia="zh-CN"/>
              </w:rPr>
            </w:pPr>
            <w:r>
              <w:rPr>
                <w:rFonts w:hint="eastAsia" w:ascii="宋体" w:hAnsi="宋体" w:cs="宋体"/>
                <w:color w:val="auto"/>
                <w:kern w:val="0"/>
                <w:sz w:val="20"/>
                <w:szCs w:val="20"/>
                <w:lang w:val="en-US" w:eastAsia="zh-CN"/>
              </w:rPr>
              <w:t>19.81</w:t>
            </w:r>
          </w:p>
        </w:tc>
        <w:tc>
          <w:tcPr>
            <w:tcW w:w="1701" w:type="dxa"/>
            <w:gridSpan w:val="2"/>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rPr>
            </w:pPr>
          </w:p>
        </w:tc>
        <w:tc>
          <w:tcPr>
            <w:tcW w:w="1701" w:type="dxa"/>
            <w:tcBorders>
              <w:top w:val="nil"/>
              <w:left w:val="nil"/>
              <w:bottom w:val="single" w:color="auto" w:sz="4" w:space="0"/>
              <w:right w:val="single" w:color="auto" w:sz="4" w:space="0"/>
            </w:tcBorders>
            <w:vAlign w:val="center"/>
          </w:tcPr>
          <w:p>
            <w:pPr>
              <w:widowControl/>
              <w:jc w:val="center"/>
              <w:rPr>
                <w:rFonts w:hint="default" w:ascii="宋体" w:hAnsi="宋体" w:eastAsia="宋体" w:cs="宋体"/>
                <w:color w:val="auto"/>
                <w:kern w:val="0"/>
                <w:sz w:val="20"/>
                <w:szCs w:val="20"/>
                <w:lang w:val="en-US" w:eastAsia="zh-CN"/>
              </w:rPr>
            </w:pPr>
            <w:r>
              <w:rPr>
                <w:rFonts w:hint="eastAsia" w:ascii="宋体" w:hAnsi="宋体" w:cs="宋体"/>
                <w:color w:val="auto"/>
                <w:kern w:val="0"/>
                <w:sz w:val="20"/>
                <w:szCs w:val="20"/>
                <w:lang w:val="en-US" w:eastAsia="zh-CN"/>
              </w:rPr>
              <w:t>19.81</w:t>
            </w:r>
          </w:p>
        </w:tc>
      </w:tr>
      <w:tr>
        <w:trPr>
          <w:trHeight w:val="402" w:hRule="atLeast"/>
        </w:trPr>
        <w:tc>
          <w:tcPr>
            <w:tcW w:w="516" w:type="dxa"/>
            <w:tcBorders>
              <w:top w:val="nil"/>
              <w:left w:val="single" w:color="auto" w:sz="4" w:space="0"/>
              <w:bottom w:val="single" w:color="auto" w:sz="4" w:space="0"/>
              <w:right w:val="single" w:color="auto" w:sz="4" w:space="0"/>
            </w:tcBorders>
            <w:vAlign w:val="center"/>
          </w:tcPr>
          <w:p>
            <w:pPr>
              <w:widowControl/>
              <w:jc w:val="left"/>
              <w:rPr>
                <w:rFonts w:hint="default" w:ascii="宋体" w:hAnsi="宋体" w:eastAsia="宋体" w:cs="宋体"/>
                <w:color w:val="auto"/>
                <w:kern w:val="0"/>
                <w:sz w:val="20"/>
                <w:szCs w:val="20"/>
                <w:lang w:val="en-US" w:eastAsia="zh-CN"/>
              </w:rPr>
            </w:pPr>
            <w:r>
              <w:rPr>
                <w:rFonts w:hint="eastAsia" w:ascii="宋体" w:hAnsi="宋体" w:cs="宋体"/>
                <w:color w:val="auto"/>
                <w:kern w:val="0"/>
                <w:sz w:val="20"/>
                <w:szCs w:val="20"/>
                <w:lang w:val="en-US" w:eastAsia="zh-CN"/>
              </w:rPr>
              <w:t>303</w:t>
            </w:r>
          </w:p>
        </w:tc>
        <w:tc>
          <w:tcPr>
            <w:tcW w:w="577" w:type="dxa"/>
            <w:tcBorders>
              <w:top w:val="nil"/>
              <w:left w:val="nil"/>
              <w:bottom w:val="single" w:color="auto" w:sz="4" w:space="0"/>
              <w:right w:val="single" w:color="auto" w:sz="4" w:space="0"/>
            </w:tcBorders>
            <w:vAlign w:val="center"/>
          </w:tcPr>
          <w:p>
            <w:pPr>
              <w:widowControl/>
              <w:jc w:val="left"/>
              <w:rPr>
                <w:rFonts w:hint="default" w:ascii="宋体" w:hAnsi="宋体" w:eastAsia="宋体" w:cs="宋体"/>
                <w:color w:val="auto"/>
                <w:kern w:val="0"/>
                <w:sz w:val="20"/>
                <w:szCs w:val="20"/>
                <w:lang w:val="en-US" w:eastAsia="zh-CN"/>
              </w:rPr>
            </w:pPr>
            <w:r>
              <w:rPr>
                <w:rFonts w:hint="eastAsia" w:ascii="宋体" w:hAnsi="宋体" w:cs="宋体"/>
                <w:color w:val="auto"/>
                <w:kern w:val="0"/>
                <w:sz w:val="20"/>
                <w:szCs w:val="20"/>
                <w:lang w:val="en-US" w:eastAsia="zh-CN"/>
              </w:rPr>
              <w:t>02</w:t>
            </w:r>
          </w:p>
        </w:tc>
        <w:tc>
          <w:tcPr>
            <w:tcW w:w="2891" w:type="dxa"/>
            <w:tcBorders>
              <w:top w:val="nil"/>
              <w:left w:val="nil"/>
              <w:bottom w:val="single" w:color="auto" w:sz="4" w:space="0"/>
              <w:right w:val="single" w:color="auto" w:sz="4" w:space="0"/>
            </w:tcBorders>
            <w:vAlign w:val="center"/>
          </w:tcPr>
          <w:p>
            <w:pPr>
              <w:widowControl/>
              <w:jc w:val="center"/>
              <w:rPr>
                <w:rFonts w:hint="eastAsia" w:ascii="仿宋_GB2312" w:hAnsi="宋体" w:eastAsia="仿宋_GB2312" w:cs="宋体"/>
                <w:color w:val="auto"/>
                <w:kern w:val="0"/>
                <w:sz w:val="20"/>
                <w:szCs w:val="20"/>
                <w:lang w:eastAsia="zh-CN"/>
              </w:rPr>
            </w:pPr>
            <w:r>
              <w:rPr>
                <w:rFonts w:hint="eastAsia" w:ascii="仿宋_GB2312" w:hAnsi="宋体" w:eastAsia="仿宋_GB2312" w:cs="宋体"/>
                <w:color w:val="auto"/>
                <w:kern w:val="0"/>
                <w:sz w:val="20"/>
                <w:szCs w:val="20"/>
                <w:lang w:eastAsia="zh-CN"/>
              </w:rPr>
              <w:t>退休费</w:t>
            </w:r>
          </w:p>
        </w:tc>
        <w:tc>
          <w:tcPr>
            <w:tcW w:w="1701" w:type="dxa"/>
            <w:gridSpan w:val="2"/>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rPr>
            </w:pPr>
            <w:r>
              <w:rPr>
                <w:rFonts w:hint="eastAsia" w:ascii="仿宋_GB2312" w:hAnsi="宋体" w:eastAsia="仿宋_GB2312" w:cs="宋体"/>
                <w:color w:val="auto"/>
                <w:kern w:val="0"/>
                <w:sz w:val="20"/>
                <w:szCs w:val="20"/>
                <w:lang w:val="en-US" w:eastAsia="zh-CN"/>
              </w:rPr>
              <w:t>35.64</w:t>
            </w:r>
          </w:p>
        </w:tc>
        <w:tc>
          <w:tcPr>
            <w:tcW w:w="1701" w:type="dxa"/>
            <w:gridSpan w:val="2"/>
            <w:tcBorders>
              <w:top w:val="nil"/>
              <w:left w:val="nil"/>
              <w:bottom w:val="single" w:color="auto" w:sz="4" w:space="0"/>
              <w:right w:val="single" w:color="auto" w:sz="4" w:space="0"/>
            </w:tcBorders>
            <w:vAlign w:val="center"/>
          </w:tcPr>
          <w:p>
            <w:pPr>
              <w:widowControl/>
              <w:jc w:val="center"/>
              <w:rPr>
                <w:rFonts w:hint="default" w:ascii="仿宋_GB2312" w:hAnsi="宋体" w:eastAsia="仿宋_GB2312" w:cs="宋体"/>
                <w:color w:val="auto"/>
                <w:kern w:val="0"/>
                <w:sz w:val="20"/>
                <w:szCs w:val="20"/>
                <w:lang w:val="en-US" w:eastAsia="zh-CN"/>
              </w:rPr>
            </w:pPr>
            <w:r>
              <w:rPr>
                <w:rFonts w:hint="eastAsia" w:ascii="仿宋_GB2312" w:hAnsi="宋体" w:eastAsia="仿宋_GB2312" w:cs="宋体"/>
                <w:color w:val="auto"/>
                <w:kern w:val="0"/>
                <w:sz w:val="20"/>
                <w:szCs w:val="20"/>
                <w:lang w:val="en-US" w:eastAsia="zh-CN"/>
              </w:rPr>
              <w:t>35.64</w:t>
            </w: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rPr>
            </w:pPr>
          </w:p>
        </w:tc>
      </w:tr>
      <w:tr>
        <w:trPr>
          <w:trHeight w:val="402" w:hRule="atLeast"/>
        </w:trPr>
        <w:tc>
          <w:tcPr>
            <w:tcW w:w="516" w:type="dxa"/>
            <w:tcBorders>
              <w:top w:val="nil"/>
              <w:left w:val="single" w:color="auto" w:sz="4" w:space="0"/>
              <w:bottom w:val="single" w:color="auto" w:sz="4" w:space="0"/>
              <w:right w:val="single" w:color="auto" w:sz="4" w:space="0"/>
            </w:tcBorders>
            <w:vAlign w:val="center"/>
          </w:tcPr>
          <w:p>
            <w:pPr>
              <w:widowControl/>
              <w:jc w:val="left"/>
              <w:rPr>
                <w:rFonts w:hint="default" w:ascii="宋体" w:hAnsi="宋体" w:eastAsia="宋体" w:cs="宋体"/>
                <w:color w:val="auto"/>
                <w:kern w:val="0"/>
                <w:sz w:val="20"/>
                <w:szCs w:val="20"/>
                <w:lang w:val="en-US" w:eastAsia="zh-CN"/>
              </w:rPr>
            </w:pPr>
            <w:r>
              <w:rPr>
                <w:rFonts w:hint="eastAsia" w:ascii="宋体" w:hAnsi="宋体" w:cs="宋体"/>
                <w:color w:val="auto"/>
                <w:kern w:val="0"/>
                <w:sz w:val="20"/>
                <w:szCs w:val="20"/>
                <w:lang w:val="en-US" w:eastAsia="zh-CN"/>
              </w:rPr>
              <w:t>303</w:t>
            </w:r>
          </w:p>
        </w:tc>
        <w:tc>
          <w:tcPr>
            <w:tcW w:w="577" w:type="dxa"/>
            <w:tcBorders>
              <w:top w:val="nil"/>
              <w:left w:val="nil"/>
              <w:bottom w:val="single" w:color="auto" w:sz="4" w:space="0"/>
              <w:right w:val="single" w:color="auto" w:sz="4" w:space="0"/>
            </w:tcBorders>
            <w:vAlign w:val="center"/>
          </w:tcPr>
          <w:p>
            <w:pPr>
              <w:widowControl/>
              <w:jc w:val="left"/>
              <w:rPr>
                <w:rFonts w:hint="default" w:ascii="宋体" w:hAnsi="宋体" w:eastAsia="宋体" w:cs="宋体"/>
                <w:color w:val="auto"/>
                <w:kern w:val="0"/>
                <w:sz w:val="20"/>
                <w:szCs w:val="20"/>
                <w:lang w:val="en-US" w:eastAsia="zh-CN"/>
              </w:rPr>
            </w:pPr>
            <w:r>
              <w:rPr>
                <w:rFonts w:hint="eastAsia" w:ascii="宋体" w:hAnsi="宋体" w:cs="宋体"/>
                <w:color w:val="auto"/>
                <w:kern w:val="0"/>
                <w:sz w:val="20"/>
                <w:szCs w:val="20"/>
                <w:lang w:val="en-US" w:eastAsia="zh-CN"/>
              </w:rPr>
              <w:t>05</w:t>
            </w:r>
          </w:p>
        </w:tc>
        <w:tc>
          <w:tcPr>
            <w:tcW w:w="2891" w:type="dxa"/>
            <w:tcBorders>
              <w:top w:val="nil"/>
              <w:left w:val="nil"/>
              <w:bottom w:val="single" w:color="auto" w:sz="4" w:space="0"/>
              <w:right w:val="single" w:color="auto" w:sz="4" w:space="0"/>
            </w:tcBorders>
            <w:vAlign w:val="center"/>
          </w:tcPr>
          <w:p>
            <w:pPr>
              <w:widowControl/>
              <w:jc w:val="center"/>
              <w:rPr>
                <w:rFonts w:hint="eastAsia" w:ascii="仿宋_GB2312" w:hAnsi="宋体" w:eastAsia="仿宋_GB2312" w:cs="宋体"/>
                <w:color w:val="auto"/>
                <w:kern w:val="0"/>
                <w:sz w:val="20"/>
                <w:szCs w:val="20"/>
                <w:lang w:eastAsia="zh-CN"/>
              </w:rPr>
            </w:pPr>
            <w:r>
              <w:rPr>
                <w:rFonts w:hint="eastAsia" w:ascii="仿宋_GB2312" w:hAnsi="宋体" w:eastAsia="仿宋_GB2312" w:cs="宋体"/>
                <w:color w:val="auto"/>
                <w:kern w:val="0"/>
                <w:sz w:val="20"/>
                <w:szCs w:val="20"/>
                <w:lang w:eastAsia="zh-CN"/>
              </w:rPr>
              <w:t>生活补助</w:t>
            </w:r>
          </w:p>
        </w:tc>
        <w:tc>
          <w:tcPr>
            <w:tcW w:w="1701" w:type="dxa"/>
            <w:gridSpan w:val="2"/>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rPr>
            </w:pPr>
            <w:r>
              <w:rPr>
                <w:rFonts w:hint="eastAsia" w:ascii="仿宋_GB2312" w:hAnsi="宋体" w:eastAsia="仿宋_GB2312" w:cs="宋体"/>
                <w:color w:val="auto"/>
                <w:kern w:val="0"/>
                <w:sz w:val="20"/>
                <w:szCs w:val="20"/>
                <w:lang w:val="en-US" w:eastAsia="zh-CN"/>
              </w:rPr>
              <w:t>1.33</w:t>
            </w:r>
          </w:p>
        </w:tc>
        <w:tc>
          <w:tcPr>
            <w:tcW w:w="1701" w:type="dxa"/>
            <w:gridSpan w:val="2"/>
            <w:tcBorders>
              <w:top w:val="nil"/>
              <w:left w:val="nil"/>
              <w:bottom w:val="single" w:color="auto" w:sz="4" w:space="0"/>
              <w:right w:val="single" w:color="auto" w:sz="4" w:space="0"/>
            </w:tcBorders>
            <w:vAlign w:val="center"/>
          </w:tcPr>
          <w:p>
            <w:pPr>
              <w:widowControl/>
              <w:jc w:val="center"/>
              <w:rPr>
                <w:rFonts w:hint="default" w:ascii="仿宋_GB2312" w:hAnsi="宋体" w:eastAsia="仿宋_GB2312" w:cs="宋体"/>
                <w:color w:val="auto"/>
                <w:kern w:val="0"/>
                <w:sz w:val="20"/>
                <w:szCs w:val="20"/>
                <w:lang w:val="en-US" w:eastAsia="zh-CN"/>
              </w:rPr>
            </w:pPr>
            <w:r>
              <w:rPr>
                <w:rFonts w:hint="eastAsia" w:ascii="仿宋_GB2312" w:hAnsi="宋体" w:eastAsia="仿宋_GB2312" w:cs="宋体"/>
                <w:color w:val="auto"/>
                <w:kern w:val="0"/>
                <w:sz w:val="20"/>
                <w:szCs w:val="20"/>
                <w:lang w:val="en-US" w:eastAsia="zh-CN"/>
              </w:rPr>
              <w:t>1.33</w:t>
            </w: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rPr>
            </w:pPr>
          </w:p>
        </w:tc>
      </w:tr>
      <w:tr>
        <w:trPr>
          <w:trHeight w:val="402" w:hRule="atLeast"/>
        </w:trPr>
        <w:tc>
          <w:tcPr>
            <w:tcW w:w="516" w:type="dxa"/>
            <w:tcBorders>
              <w:top w:val="nil"/>
              <w:left w:val="single" w:color="auto" w:sz="4" w:space="0"/>
              <w:bottom w:val="single" w:color="auto" w:sz="4" w:space="0"/>
              <w:right w:val="single" w:color="auto" w:sz="4" w:space="0"/>
            </w:tcBorders>
            <w:vAlign w:val="center"/>
          </w:tcPr>
          <w:p>
            <w:pPr>
              <w:widowControl/>
              <w:jc w:val="left"/>
              <w:rPr>
                <w:rFonts w:hint="default" w:ascii="宋体" w:hAnsi="宋体" w:eastAsia="宋体" w:cs="宋体"/>
                <w:color w:val="auto"/>
                <w:kern w:val="0"/>
                <w:sz w:val="20"/>
                <w:szCs w:val="20"/>
                <w:lang w:val="en-US" w:eastAsia="zh-CN"/>
              </w:rPr>
            </w:pPr>
            <w:r>
              <w:rPr>
                <w:rFonts w:hint="eastAsia" w:ascii="宋体" w:hAnsi="宋体" w:cs="宋体"/>
                <w:color w:val="auto"/>
                <w:kern w:val="0"/>
                <w:sz w:val="20"/>
                <w:szCs w:val="20"/>
                <w:lang w:val="en-US" w:eastAsia="zh-CN"/>
              </w:rPr>
              <w:t>303</w:t>
            </w:r>
          </w:p>
        </w:tc>
        <w:tc>
          <w:tcPr>
            <w:tcW w:w="577" w:type="dxa"/>
            <w:tcBorders>
              <w:top w:val="nil"/>
              <w:left w:val="nil"/>
              <w:bottom w:val="single" w:color="auto" w:sz="4" w:space="0"/>
              <w:right w:val="single" w:color="auto" w:sz="4" w:space="0"/>
            </w:tcBorders>
            <w:vAlign w:val="center"/>
          </w:tcPr>
          <w:p>
            <w:pPr>
              <w:widowControl/>
              <w:jc w:val="left"/>
              <w:rPr>
                <w:rFonts w:hint="default" w:ascii="宋体" w:hAnsi="宋体" w:eastAsia="宋体" w:cs="宋体"/>
                <w:color w:val="auto"/>
                <w:kern w:val="0"/>
                <w:sz w:val="20"/>
                <w:szCs w:val="20"/>
                <w:lang w:val="en-US" w:eastAsia="zh-CN"/>
              </w:rPr>
            </w:pPr>
            <w:r>
              <w:rPr>
                <w:rFonts w:hint="eastAsia" w:ascii="宋体" w:hAnsi="宋体" w:cs="宋体"/>
                <w:color w:val="auto"/>
                <w:kern w:val="0"/>
                <w:sz w:val="20"/>
                <w:szCs w:val="20"/>
                <w:lang w:val="en-US" w:eastAsia="zh-CN"/>
              </w:rPr>
              <w:t>99</w:t>
            </w:r>
          </w:p>
        </w:tc>
        <w:tc>
          <w:tcPr>
            <w:tcW w:w="2891" w:type="dxa"/>
            <w:tcBorders>
              <w:top w:val="nil"/>
              <w:left w:val="nil"/>
              <w:bottom w:val="single" w:color="auto" w:sz="4" w:space="0"/>
              <w:right w:val="single" w:color="auto" w:sz="4" w:space="0"/>
            </w:tcBorders>
            <w:vAlign w:val="center"/>
          </w:tcPr>
          <w:p>
            <w:pPr>
              <w:widowControl/>
              <w:jc w:val="center"/>
              <w:rPr>
                <w:rFonts w:hint="eastAsia" w:ascii="仿宋_GB2312" w:hAnsi="宋体" w:eastAsia="仿宋_GB2312" w:cs="宋体"/>
                <w:color w:val="auto"/>
                <w:kern w:val="0"/>
                <w:sz w:val="20"/>
                <w:szCs w:val="20"/>
                <w:lang w:eastAsia="zh-CN"/>
              </w:rPr>
            </w:pPr>
            <w:r>
              <w:rPr>
                <w:rFonts w:hint="eastAsia" w:ascii="仿宋_GB2312" w:hAnsi="宋体" w:eastAsia="仿宋_GB2312" w:cs="宋体"/>
                <w:color w:val="auto"/>
                <w:kern w:val="0"/>
                <w:sz w:val="20"/>
                <w:szCs w:val="20"/>
                <w:lang w:eastAsia="zh-CN"/>
              </w:rPr>
              <w:t>其他对个人和家庭的补助支出</w:t>
            </w:r>
          </w:p>
        </w:tc>
        <w:tc>
          <w:tcPr>
            <w:tcW w:w="1701" w:type="dxa"/>
            <w:gridSpan w:val="2"/>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rPr>
            </w:pPr>
            <w:r>
              <w:rPr>
                <w:rFonts w:hint="eastAsia" w:ascii="仿宋_GB2312" w:hAnsi="宋体" w:eastAsia="仿宋_GB2312" w:cs="宋体"/>
                <w:color w:val="auto"/>
                <w:kern w:val="0"/>
                <w:sz w:val="20"/>
                <w:szCs w:val="20"/>
                <w:lang w:val="en-US" w:eastAsia="zh-CN"/>
              </w:rPr>
              <w:t>1.87</w:t>
            </w:r>
          </w:p>
        </w:tc>
        <w:tc>
          <w:tcPr>
            <w:tcW w:w="1701" w:type="dxa"/>
            <w:gridSpan w:val="2"/>
            <w:tcBorders>
              <w:top w:val="nil"/>
              <w:left w:val="nil"/>
              <w:bottom w:val="single" w:color="auto" w:sz="4" w:space="0"/>
              <w:right w:val="single" w:color="auto" w:sz="4" w:space="0"/>
            </w:tcBorders>
            <w:vAlign w:val="center"/>
          </w:tcPr>
          <w:p>
            <w:pPr>
              <w:widowControl/>
              <w:jc w:val="center"/>
              <w:rPr>
                <w:rFonts w:hint="default" w:ascii="仿宋_GB2312" w:hAnsi="宋体" w:eastAsia="仿宋_GB2312" w:cs="宋体"/>
                <w:color w:val="auto"/>
                <w:kern w:val="0"/>
                <w:sz w:val="20"/>
                <w:szCs w:val="20"/>
                <w:lang w:val="en-US" w:eastAsia="zh-CN"/>
              </w:rPr>
            </w:pPr>
            <w:r>
              <w:rPr>
                <w:rFonts w:hint="eastAsia" w:ascii="仿宋_GB2312" w:hAnsi="宋体" w:eastAsia="仿宋_GB2312" w:cs="宋体"/>
                <w:color w:val="auto"/>
                <w:kern w:val="0"/>
                <w:sz w:val="20"/>
                <w:szCs w:val="20"/>
                <w:lang w:val="en-US" w:eastAsia="zh-CN"/>
              </w:rPr>
              <w:t>1.87</w:t>
            </w: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rPr>
            </w:pPr>
          </w:p>
        </w:tc>
      </w:tr>
      <w:tr>
        <w:trPr>
          <w:trHeight w:val="402" w:hRule="atLeast"/>
        </w:trPr>
        <w:tc>
          <w:tcPr>
            <w:tcW w:w="516"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20"/>
                <w:szCs w:val="20"/>
              </w:rPr>
            </w:pPr>
            <w:r>
              <w:rPr>
                <w:rFonts w:hint="eastAsia" w:ascii="宋体" w:hAnsi="宋体" w:cs="宋体"/>
                <w:color w:val="auto"/>
                <w:kern w:val="0"/>
                <w:sz w:val="20"/>
                <w:szCs w:val="20"/>
              </w:rPr>
              <w:t>　</w:t>
            </w:r>
          </w:p>
        </w:tc>
        <w:tc>
          <w:tcPr>
            <w:tcW w:w="577"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rPr>
            </w:pPr>
            <w:r>
              <w:rPr>
                <w:rFonts w:hint="eastAsia" w:ascii="宋体" w:hAnsi="宋体" w:cs="宋体"/>
                <w:color w:val="auto"/>
                <w:kern w:val="0"/>
                <w:sz w:val="20"/>
                <w:szCs w:val="20"/>
              </w:rPr>
              <w:t>　</w:t>
            </w:r>
          </w:p>
        </w:tc>
        <w:tc>
          <w:tcPr>
            <w:tcW w:w="2891"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rPr>
            </w:pPr>
            <w:r>
              <w:rPr>
                <w:rFonts w:hint="eastAsia" w:ascii="宋体" w:hAnsi="宋体" w:cs="宋体"/>
                <w:color w:val="auto"/>
                <w:kern w:val="0"/>
                <w:sz w:val="20"/>
                <w:szCs w:val="20"/>
              </w:rPr>
              <w:t>　</w:t>
            </w:r>
          </w:p>
        </w:tc>
        <w:tc>
          <w:tcPr>
            <w:tcW w:w="1701" w:type="dxa"/>
            <w:gridSpan w:val="2"/>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rPr>
            </w:pPr>
            <w:r>
              <w:rPr>
                <w:rFonts w:hint="eastAsia" w:ascii="宋体" w:hAnsi="宋体" w:cs="宋体"/>
                <w:color w:val="auto"/>
                <w:kern w:val="0"/>
                <w:sz w:val="20"/>
                <w:szCs w:val="20"/>
              </w:rPr>
              <w:t>　</w:t>
            </w:r>
          </w:p>
        </w:tc>
        <w:tc>
          <w:tcPr>
            <w:tcW w:w="1701" w:type="dxa"/>
            <w:gridSpan w:val="2"/>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rPr>
            </w:pPr>
            <w:r>
              <w:rPr>
                <w:rFonts w:hint="eastAsia" w:ascii="宋体" w:hAnsi="宋体" w:cs="宋体"/>
                <w:color w:val="auto"/>
                <w:kern w:val="0"/>
                <w:sz w:val="20"/>
                <w:szCs w:val="20"/>
              </w:rPr>
              <w:t>　</w:t>
            </w: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rPr>
            </w:pPr>
            <w:r>
              <w:rPr>
                <w:rFonts w:hint="eastAsia" w:ascii="宋体" w:hAnsi="宋体" w:cs="宋体"/>
                <w:color w:val="auto"/>
                <w:kern w:val="0"/>
                <w:sz w:val="20"/>
                <w:szCs w:val="20"/>
              </w:rPr>
              <w:t>　</w:t>
            </w:r>
          </w:p>
        </w:tc>
      </w:tr>
      <w:tr>
        <w:trPr>
          <w:trHeight w:val="402" w:hRule="atLeast"/>
        </w:trPr>
        <w:tc>
          <w:tcPr>
            <w:tcW w:w="516"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20"/>
                <w:szCs w:val="20"/>
              </w:rPr>
            </w:pPr>
            <w:r>
              <w:rPr>
                <w:rFonts w:hint="eastAsia" w:ascii="宋体" w:hAnsi="宋体" w:cs="宋体"/>
                <w:color w:val="auto"/>
                <w:kern w:val="0"/>
                <w:sz w:val="20"/>
                <w:szCs w:val="20"/>
              </w:rPr>
              <w:t>　</w:t>
            </w:r>
          </w:p>
        </w:tc>
        <w:tc>
          <w:tcPr>
            <w:tcW w:w="577"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rPr>
            </w:pPr>
            <w:r>
              <w:rPr>
                <w:rFonts w:hint="eastAsia" w:ascii="宋体" w:hAnsi="宋体" w:cs="宋体"/>
                <w:color w:val="auto"/>
                <w:kern w:val="0"/>
                <w:sz w:val="20"/>
                <w:szCs w:val="20"/>
              </w:rPr>
              <w:t>　</w:t>
            </w:r>
          </w:p>
        </w:tc>
        <w:tc>
          <w:tcPr>
            <w:tcW w:w="2891"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rPr>
            </w:pPr>
            <w:r>
              <w:rPr>
                <w:rFonts w:hint="eastAsia" w:ascii="宋体" w:hAnsi="宋体" w:cs="宋体"/>
                <w:color w:val="auto"/>
                <w:kern w:val="0"/>
                <w:sz w:val="20"/>
                <w:szCs w:val="20"/>
              </w:rPr>
              <w:t>　</w:t>
            </w:r>
          </w:p>
        </w:tc>
        <w:tc>
          <w:tcPr>
            <w:tcW w:w="1701" w:type="dxa"/>
            <w:gridSpan w:val="2"/>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rPr>
            </w:pPr>
            <w:r>
              <w:rPr>
                <w:rFonts w:hint="eastAsia" w:ascii="宋体" w:hAnsi="宋体" w:cs="宋体"/>
                <w:color w:val="auto"/>
                <w:kern w:val="0"/>
                <w:sz w:val="20"/>
                <w:szCs w:val="20"/>
              </w:rPr>
              <w:t>　</w:t>
            </w:r>
          </w:p>
        </w:tc>
        <w:tc>
          <w:tcPr>
            <w:tcW w:w="1701" w:type="dxa"/>
            <w:gridSpan w:val="2"/>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rPr>
            </w:pPr>
            <w:r>
              <w:rPr>
                <w:rFonts w:hint="eastAsia" w:ascii="宋体" w:hAnsi="宋体" w:cs="宋体"/>
                <w:color w:val="auto"/>
                <w:kern w:val="0"/>
                <w:sz w:val="20"/>
                <w:szCs w:val="20"/>
              </w:rPr>
              <w:t>　</w:t>
            </w: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rPr>
            </w:pPr>
            <w:r>
              <w:rPr>
                <w:rFonts w:hint="eastAsia" w:ascii="宋体" w:hAnsi="宋体" w:cs="宋体"/>
                <w:color w:val="auto"/>
                <w:kern w:val="0"/>
                <w:sz w:val="20"/>
                <w:szCs w:val="20"/>
              </w:rPr>
              <w:t>　</w:t>
            </w:r>
          </w:p>
        </w:tc>
      </w:tr>
      <w:tr>
        <w:trPr>
          <w:trHeight w:val="402" w:hRule="atLeast"/>
        </w:trPr>
        <w:tc>
          <w:tcPr>
            <w:tcW w:w="516"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20"/>
                <w:szCs w:val="20"/>
              </w:rPr>
            </w:pPr>
            <w:r>
              <w:rPr>
                <w:rFonts w:hint="eastAsia" w:ascii="宋体" w:hAnsi="宋体" w:cs="宋体"/>
                <w:color w:val="auto"/>
                <w:kern w:val="0"/>
                <w:sz w:val="20"/>
                <w:szCs w:val="20"/>
              </w:rPr>
              <w:t>　</w:t>
            </w:r>
          </w:p>
        </w:tc>
        <w:tc>
          <w:tcPr>
            <w:tcW w:w="577"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rPr>
            </w:pPr>
            <w:r>
              <w:rPr>
                <w:rFonts w:hint="eastAsia" w:ascii="宋体" w:hAnsi="宋体" w:cs="宋体"/>
                <w:color w:val="auto"/>
                <w:kern w:val="0"/>
                <w:sz w:val="20"/>
                <w:szCs w:val="20"/>
              </w:rPr>
              <w:t>　</w:t>
            </w:r>
          </w:p>
        </w:tc>
        <w:tc>
          <w:tcPr>
            <w:tcW w:w="2891"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rPr>
            </w:pPr>
            <w:r>
              <w:rPr>
                <w:rFonts w:hint="eastAsia" w:ascii="宋体" w:hAnsi="宋体" w:cs="宋体"/>
                <w:b/>
                <w:bCs/>
                <w:color w:val="auto"/>
                <w:kern w:val="0"/>
                <w:sz w:val="20"/>
                <w:szCs w:val="20"/>
              </w:rPr>
              <w:t>合计</w:t>
            </w:r>
          </w:p>
        </w:tc>
        <w:tc>
          <w:tcPr>
            <w:tcW w:w="1701" w:type="dxa"/>
            <w:gridSpan w:val="2"/>
            <w:tcBorders>
              <w:top w:val="nil"/>
              <w:left w:val="nil"/>
              <w:bottom w:val="single" w:color="auto" w:sz="4" w:space="0"/>
              <w:right w:val="single" w:color="auto" w:sz="4" w:space="0"/>
            </w:tcBorders>
            <w:vAlign w:val="center"/>
          </w:tcPr>
          <w:p>
            <w:pPr>
              <w:widowControl/>
              <w:jc w:val="center"/>
              <w:rPr>
                <w:rFonts w:hint="default" w:ascii="宋体" w:hAnsi="宋体" w:eastAsia="宋体" w:cs="宋体"/>
                <w:color w:val="auto"/>
                <w:kern w:val="0"/>
                <w:sz w:val="20"/>
                <w:szCs w:val="20"/>
                <w:lang w:val="en-US" w:eastAsia="zh-CN"/>
              </w:rPr>
            </w:pPr>
            <w:r>
              <w:rPr>
                <w:rFonts w:hint="eastAsia" w:ascii="宋体" w:hAnsi="宋体" w:cs="宋体"/>
                <w:color w:val="auto"/>
                <w:kern w:val="0"/>
                <w:sz w:val="20"/>
                <w:szCs w:val="20"/>
                <w:lang w:val="en-US" w:eastAsia="zh-CN"/>
              </w:rPr>
              <w:t>1474.59</w:t>
            </w:r>
          </w:p>
        </w:tc>
        <w:tc>
          <w:tcPr>
            <w:tcW w:w="1701" w:type="dxa"/>
            <w:gridSpan w:val="2"/>
            <w:tcBorders>
              <w:top w:val="nil"/>
              <w:left w:val="nil"/>
              <w:bottom w:val="single" w:color="auto" w:sz="4" w:space="0"/>
              <w:right w:val="single" w:color="auto" w:sz="4" w:space="0"/>
            </w:tcBorders>
            <w:vAlign w:val="center"/>
          </w:tcPr>
          <w:p>
            <w:pPr>
              <w:widowControl/>
              <w:jc w:val="center"/>
              <w:rPr>
                <w:rFonts w:hint="default" w:ascii="宋体" w:hAnsi="宋体" w:eastAsia="宋体" w:cs="宋体"/>
                <w:color w:val="auto"/>
                <w:kern w:val="0"/>
                <w:sz w:val="20"/>
                <w:szCs w:val="20"/>
                <w:lang w:val="en-US" w:eastAsia="zh-CN"/>
              </w:rPr>
            </w:pPr>
            <w:r>
              <w:rPr>
                <w:rFonts w:hint="eastAsia" w:ascii="宋体" w:hAnsi="宋体" w:cs="宋体"/>
                <w:color w:val="auto"/>
                <w:kern w:val="0"/>
                <w:sz w:val="20"/>
                <w:szCs w:val="20"/>
                <w:lang w:val="en-US" w:eastAsia="zh-CN"/>
              </w:rPr>
              <w:t>1397.62</w:t>
            </w:r>
          </w:p>
        </w:tc>
        <w:tc>
          <w:tcPr>
            <w:tcW w:w="1701" w:type="dxa"/>
            <w:tcBorders>
              <w:top w:val="nil"/>
              <w:left w:val="nil"/>
              <w:bottom w:val="single" w:color="auto" w:sz="4" w:space="0"/>
              <w:right w:val="single" w:color="auto" w:sz="4" w:space="0"/>
            </w:tcBorders>
            <w:vAlign w:val="center"/>
          </w:tcPr>
          <w:p>
            <w:pPr>
              <w:widowControl/>
              <w:jc w:val="center"/>
              <w:rPr>
                <w:rFonts w:hint="default" w:ascii="宋体" w:hAnsi="宋体" w:eastAsia="宋体" w:cs="宋体"/>
                <w:color w:val="auto"/>
                <w:kern w:val="0"/>
                <w:sz w:val="20"/>
                <w:szCs w:val="20"/>
                <w:lang w:val="en-US" w:eastAsia="zh-CN"/>
              </w:rPr>
            </w:pPr>
            <w:r>
              <w:rPr>
                <w:rFonts w:hint="eastAsia" w:ascii="宋体" w:hAnsi="宋体" w:cs="宋体"/>
                <w:color w:val="auto"/>
                <w:kern w:val="0"/>
                <w:sz w:val="20"/>
                <w:szCs w:val="20"/>
                <w:lang w:val="en-US" w:eastAsia="zh-CN"/>
              </w:rPr>
              <w:t>76.97</w:t>
            </w:r>
          </w:p>
        </w:tc>
      </w:tr>
    </w:tbl>
    <w:p>
      <w:pPr>
        <w:widowControl/>
        <w:outlineLvl w:val="1"/>
        <w:rPr>
          <w:rFonts w:ascii="仿宋_GB2312" w:hAnsi="宋体" w:eastAsia="仿宋_GB2312"/>
          <w:b/>
          <w:kern w:val="0"/>
          <w:sz w:val="28"/>
          <w:szCs w:val="32"/>
        </w:rPr>
      </w:pPr>
      <w:r>
        <w:rPr>
          <w:rFonts w:hint="eastAsia" w:ascii="仿宋_GB2312" w:hAnsi="宋体" w:eastAsia="仿宋_GB2312"/>
          <w:b/>
          <w:color w:val="auto"/>
          <w:kern w:val="0"/>
          <w:sz w:val="28"/>
          <w:szCs w:val="32"/>
        </w:rPr>
        <w:t>备注：无内容应公开空表并说明情况。</w:t>
      </w:r>
    </w:p>
    <w:p>
      <w:pPr>
        <w:widowControl/>
        <w:jc w:val="left"/>
        <w:outlineLvl w:val="1"/>
        <w:rPr>
          <w:rFonts w:ascii="仿宋_GB2312" w:hAnsi="宋体" w:eastAsia="仿宋_GB2312"/>
          <w:b/>
          <w:kern w:val="0"/>
          <w:sz w:val="32"/>
          <w:szCs w:val="32"/>
        </w:rPr>
      </w:pPr>
      <w:r>
        <w:rPr>
          <w:rFonts w:hint="eastAsia" w:ascii="仿宋_GB2312" w:hAnsi="宋体" w:eastAsia="仿宋_GB2312"/>
          <w:b/>
          <w:kern w:val="0"/>
          <w:sz w:val="32"/>
          <w:szCs w:val="32"/>
        </w:rPr>
        <w:t>表七：</w:t>
      </w:r>
    </w:p>
    <w:tbl>
      <w:tblPr>
        <w:tblW w:w="9472"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8"/>
        <w:gridCol w:w="487"/>
        <w:gridCol w:w="463"/>
        <w:gridCol w:w="464"/>
        <w:gridCol w:w="941"/>
        <w:gridCol w:w="1486"/>
        <w:gridCol w:w="509"/>
        <w:gridCol w:w="419"/>
        <w:gridCol w:w="337"/>
        <w:gridCol w:w="424"/>
        <w:gridCol w:w="3"/>
        <w:gridCol w:w="434"/>
        <w:gridCol w:w="3"/>
        <w:gridCol w:w="435"/>
        <w:gridCol w:w="3"/>
        <w:gridCol w:w="634"/>
        <w:gridCol w:w="3"/>
        <w:gridCol w:w="422"/>
        <w:gridCol w:w="3"/>
        <w:gridCol w:w="594"/>
        <w:gridCol w:w="453"/>
        <w:gridCol w:w="3"/>
        <w:gridCol w:w="410"/>
        <w:gridCol w:w="3"/>
        <w:gridCol w:w="520"/>
        <w:gridCol w:w="8"/>
        <w:gridCol w:w="3"/>
      </w:tblGrid>
      <w:tr>
        <w:trPr>
          <w:gridBefore w:val="1"/>
          <w:gridAfter w:val="2"/>
          <w:wBefore w:w="8" w:type="dxa"/>
          <w:wAfter w:w="11" w:type="dxa"/>
          <w:trHeight w:val="375" w:hRule="atLeast"/>
        </w:trPr>
        <w:tc>
          <w:tcPr>
            <w:tcW w:w="9453" w:type="dxa"/>
            <w:gridSpan w:val="24"/>
            <w:tcBorders>
              <w:top w:val="nil"/>
              <w:left w:val="nil"/>
              <w:bottom w:val="nil"/>
              <w:right w:val="nil"/>
            </w:tcBorders>
            <w:vAlign w:val="center"/>
          </w:tcPr>
          <w:p>
            <w:pPr>
              <w:widowControl/>
              <w:jc w:val="center"/>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项目支出情况表</w:t>
            </w:r>
          </w:p>
        </w:tc>
      </w:tr>
      <w:tr>
        <w:trPr>
          <w:gridBefore w:val="1"/>
          <w:gridAfter w:val="2"/>
          <w:wBefore w:w="8" w:type="dxa"/>
          <w:wAfter w:w="11" w:type="dxa"/>
          <w:trHeight w:val="405" w:hRule="atLeast"/>
        </w:trPr>
        <w:tc>
          <w:tcPr>
            <w:tcW w:w="4350" w:type="dxa"/>
            <w:gridSpan w:val="6"/>
            <w:tcBorders>
              <w:top w:val="nil"/>
              <w:left w:val="nil"/>
              <w:bottom w:val="nil"/>
              <w:right w:val="nil"/>
            </w:tcBorders>
            <w:vAlign w:val="center"/>
          </w:tcPr>
          <w:p>
            <w:pPr>
              <w:widowControl/>
              <w:jc w:val="left"/>
              <w:rPr>
                <w:rFonts w:ascii="仿宋_GB2312" w:hAnsi="宋体" w:eastAsia="仿宋_GB2312" w:cs="宋体"/>
                <w:color w:val="000000"/>
                <w:kern w:val="0"/>
                <w:sz w:val="24"/>
              </w:rPr>
            </w:pPr>
            <w:r>
              <w:rPr>
                <w:rFonts w:hint="eastAsia" w:ascii="仿宋_GB2312" w:hAnsi="宋体" w:eastAsia="仿宋_GB2312" w:cs="宋体"/>
                <w:color w:val="000000"/>
                <w:kern w:val="0"/>
                <w:sz w:val="24"/>
              </w:rPr>
              <w:t>编制部门：</w:t>
            </w:r>
            <w:r>
              <w:rPr>
                <w:rFonts w:hint="eastAsia" w:ascii="仿宋_GB2312" w:hAnsi="宋体" w:eastAsia="仿宋_GB2312"/>
                <w:kern w:val="0"/>
                <w:sz w:val="24"/>
                <w:lang w:val="en-US" w:eastAsia="zh-CN"/>
              </w:rPr>
              <w:t>阜康市城市管理局</w:t>
            </w:r>
            <w:r>
              <w:rPr>
                <w:rFonts w:hint="eastAsia" w:ascii="仿宋_GB2312" w:hAnsi="宋体" w:eastAsia="仿宋_GB2312"/>
                <w:kern w:val="0"/>
                <w:sz w:val="24"/>
              </w:rPr>
              <w:t xml:space="preserve"> </w:t>
            </w:r>
          </w:p>
        </w:tc>
        <w:tc>
          <w:tcPr>
            <w:tcW w:w="1180" w:type="dxa"/>
            <w:gridSpan w:val="3"/>
            <w:tcBorders>
              <w:top w:val="nil"/>
              <w:left w:val="nil"/>
              <w:bottom w:val="nil"/>
              <w:right w:val="nil"/>
            </w:tcBorders>
            <w:vAlign w:val="center"/>
          </w:tcPr>
          <w:p>
            <w:pPr>
              <w:widowControl/>
              <w:jc w:val="left"/>
              <w:rPr>
                <w:rFonts w:ascii="仿宋_GB2312" w:hAnsi="宋体" w:eastAsia="仿宋_GB2312" w:cs="宋体"/>
                <w:color w:val="000000"/>
                <w:kern w:val="0"/>
                <w:sz w:val="24"/>
              </w:rPr>
            </w:pPr>
          </w:p>
        </w:tc>
        <w:tc>
          <w:tcPr>
            <w:tcW w:w="1512" w:type="dxa"/>
            <w:gridSpan w:val="6"/>
            <w:tcBorders>
              <w:top w:val="nil"/>
              <w:left w:val="nil"/>
              <w:bottom w:val="nil"/>
              <w:right w:val="nil"/>
            </w:tcBorders>
            <w:vAlign w:val="center"/>
          </w:tcPr>
          <w:p>
            <w:pPr>
              <w:widowControl/>
              <w:jc w:val="left"/>
              <w:rPr>
                <w:rFonts w:ascii="仿宋_GB2312" w:hAnsi="宋体" w:eastAsia="仿宋_GB2312" w:cs="宋体"/>
                <w:color w:val="000000"/>
                <w:kern w:val="0"/>
                <w:sz w:val="24"/>
              </w:rPr>
            </w:pPr>
            <w:r>
              <w:rPr>
                <w:rFonts w:hint="eastAsia" w:ascii="仿宋_GB2312" w:hAnsi="宋体" w:eastAsia="仿宋_GB2312" w:cs="宋体"/>
                <w:color w:val="000000"/>
                <w:kern w:val="0"/>
                <w:sz w:val="24"/>
              </w:rPr>
              <w:t xml:space="preserve">      </w:t>
            </w:r>
          </w:p>
        </w:tc>
        <w:tc>
          <w:tcPr>
            <w:tcW w:w="2411" w:type="dxa"/>
            <w:gridSpan w:val="9"/>
            <w:tcBorders>
              <w:top w:val="nil"/>
              <w:left w:val="nil"/>
              <w:bottom w:val="nil"/>
              <w:right w:val="nil"/>
            </w:tcBorders>
            <w:vAlign w:val="center"/>
          </w:tcPr>
          <w:p>
            <w:pPr>
              <w:widowControl/>
              <w:ind w:firstLine="960" w:firstLineChars="400"/>
              <w:rPr>
                <w:rFonts w:ascii="仿宋_GB2312" w:hAnsi="宋体" w:eastAsia="仿宋_GB2312" w:cs="宋体"/>
                <w:color w:val="000000"/>
                <w:kern w:val="0"/>
                <w:sz w:val="24"/>
              </w:rPr>
            </w:pPr>
            <w:r>
              <w:rPr>
                <w:rFonts w:hint="eastAsia" w:ascii="仿宋_GB2312" w:hAnsi="宋体" w:eastAsia="仿宋_GB2312" w:cs="宋体"/>
                <w:color w:val="000000"/>
                <w:kern w:val="0"/>
                <w:sz w:val="24"/>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gridAfter w:val="1"/>
          <w:wAfter w:w="3" w:type="dxa"/>
          <w:trHeight w:val="630" w:hRule="atLeast"/>
        </w:trPr>
        <w:tc>
          <w:tcPr>
            <w:tcW w:w="1422" w:type="dxa"/>
            <w:gridSpan w:val="4"/>
            <w:vAlign w:val="center"/>
          </w:tcPr>
          <w:p>
            <w:pPr>
              <w:widowControl/>
              <w:jc w:val="center"/>
              <w:outlineLvl w:val="1"/>
              <w:rPr>
                <w:rFonts w:ascii="仿宋_GB2312" w:hAnsi="宋体" w:eastAsia="仿宋_GB2312"/>
                <w:b/>
                <w:kern w:val="0"/>
                <w:sz w:val="18"/>
                <w:szCs w:val="18"/>
              </w:rPr>
            </w:pPr>
            <w:r>
              <w:rPr>
                <w:rFonts w:hint="eastAsia" w:ascii="仿宋_GB2312" w:hAnsi="宋体" w:eastAsia="仿宋_GB2312"/>
                <w:b/>
                <w:kern w:val="0"/>
                <w:sz w:val="18"/>
                <w:szCs w:val="18"/>
              </w:rPr>
              <w:t>科 目 编 码</w:t>
            </w:r>
          </w:p>
        </w:tc>
        <w:tc>
          <w:tcPr>
            <w:tcW w:w="941" w:type="dxa"/>
            <w:vAlign w:val="center"/>
          </w:tcPr>
          <w:p>
            <w:pPr>
              <w:widowControl/>
              <w:jc w:val="center"/>
              <w:outlineLvl w:val="1"/>
              <w:rPr>
                <w:rFonts w:ascii="仿宋_GB2312" w:hAnsi="宋体" w:eastAsia="仿宋_GB2312"/>
                <w:b/>
                <w:kern w:val="0"/>
                <w:sz w:val="18"/>
                <w:szCs w:val="18"/>
              </w:rPr>
            </w:pPr>
            <w:r>
              <w:rPr>
                <w:rFonts w:hint="eastAsia" w:ascii="仿宋_GB2312" w:hAnsi="宋体" w:eastAsia="仿宋_GB2312"/>
                <w:b/>
                <w:kern w:val="0"/>
                <w:sz w:val="18"/>
                <w:szCs w:val="18"/>
              </w:rPr>
              <w:t>科目</w:t>
            </w:r>
          </w:p>
        </w:tc>
        <w:tc>
          <w:tcPr>
            <w:tcW w:w="1486" w:type="dxa"/>
            <w:vAlign w:val="center"/>
          </w:tcPr>
          <w:p>
            <w:pPr>
              <w:jc w:val="center"/>
              <w:rPr>
                <w:rFonts w:ascii="Calibri" w:hAnsi="Calibri"/>
                <w:sz w:val="24"/>
              </w:rPr>
            </w:pPr>
            <w:r>
              <w:rPr>
                <w:rFonts w:hint="eastAsia" w:ascii="仿宋_GB2312" w:hAnsi="宋体" w:eastAsia="仿宋_GB2312"/>
                <w:b/>
                <w:kern w:val="0"/>
                <w:sz w:val="24"/>
              </w:rPr>
              <w:t>项目名称</w:t>
            </w:r>
          </w:p>
        </w:tc>
        <w:tc>
          <w:tcPr>
            <w:tcW w:w="928" w:type="dxa"/>
            <w:gridSpan w:val="2"/>
            <w:vAlign w:val="center"/>
          </w:tcPr>
          <w:p>
            <w:pPr>
              <w:widowControl/>
              <w:jc w:val="center"/>
              <w:outlineLvl w:val="1"/>
              <w:rPr>
                <w:rFonts w:ascii="仿宋_GB2312" w:hAnsi="宋体" w:eastAsia="仿宋_GB2312"/>
                <w:b/>
                <w:kern w:val="0"/>
                <w:sz w:val="18"/>
                <w:szCs w:val="18"/>
              </w:rPr>
            </w:pPr>
            <w:r>
              <w:rPr>
                <w:rFonts w:hint="eastAsia" w:ascii="仿宋_GB2312" w:hAnsi="宋体" w:eastAsia="仿宋_GB2312"/>
                <w:b/>
                <w:kern w:val="0"/>
                <w:sz w:val="18"/>
                <w:szCs w:val="18"/>
              </w:rPr>
              <w:t>项目支出合计</w:t>
            </w:r>
          </w:p>
        </w:tc>
        <w:tc>
          <w:tcPr>
            <w:tcW w:w="337" w:type="dxa"/>
            <w:vAlign w:val="center"/>
          </w:tcPr>
          <w:p>
            <w:pPr>
              <w:widowControl/>
              <w:jc w:val="center"/>
              <w:outlineLvl w:val="1"/>
              <w:rPr>
                <w:rFonts w:ascii="仿宋_GB2312" w:hAnsi="宋体" w:eastAsia="仿宋_GB2312"/>
                <w:b/>
                <w:kern w:val="0"/>
                <w:sz w:val="18"/>
                <w:szCs w:val="18"/>
              </w:rPr>
            </w:pPr>
            <w:r>
              <w:rPr>
                <w:rFonts w:hint="eastAsia" w:ascii="仿宋_GB2312" w:hAnsi="宋体" w:eastAsia="仿宋_GB2312"/>
                <w:b/>
                <w:kern w:val="0"/>
                <w:sz w:val="18"/>
                <w:szCs w:val="18"/>
              </w:rPr>
              <w:t>工资福利支出</w:t>
            </w:r>
          </w:p>
        </w:tc>
        <w:tc>
          <w:tcPr>
            <w:tcW w:w="424" w:type="dxa"/>
            <w:vAlign w:val="center"/>
          </w:tcPr>
          <w:p>
            <w:pPr>
              <w:widowControl/>
              <w:jc w:val="center"/>
              <w:outlineLvl w:val="1"/>
              <w:rPr>
                <w:rFonts w:ascii="仿宋_GB2312" w:hAnsi="宋体" w:eastAsia="仿宋_GB2312"/>
                <w:b/>
                <w:kern w:val="0"/>
                <w:sz w:val="18"/>
                <w:szCs w:val="18"/>
              </w:rPr>
            </w:pPr>
            <w:r>
              <w:rPr>
                <w:rFonts w:hint="eastAsia" w:ascii="仿宋_GB2312" w:hAnsi="宋体" w:eastAsia="仿宋_GB2312"/>
                <w:b/>
                <w:kern w:val="0"/>
                <w:sz w:val="18"/>
                <w:szCs w:val="18"/>
              </w:rPr>
              <w:t>商品和服务支出</w:t>
            </w:r>
          </w:p>
        </w:tc>
        <w:tc>
          <w:tcPr>
            <w:tcW w:w="437" w:type="dxa"/>
            <w:gridSpan w:val="2"/>
            <w:vAlign w:val="center"/>
          </w:tcPr>
          <w:p>
            <w:pPr>
              <w:widowControl/>
              <w:jc w:val="center"/>
              <w:outlineLvl w:val="1"/>
              <w:rPr>
                <w:rFonts w:ascii="仿宋_GB2312" w:hAnsi="宋体" w:eastAsia="仿宋_GB2312"/>
                <w:b/>
                <w:kern w:val="0"/>
                <w:sz w:val="18"/>
                <w:szCs w:val="18"/>
              </w:rPr>
            </w:pPr>
            <w:r>
              <w:rPr>
                <w:rFonts w:hint="eastAsia" w:ascii="仿宋_GB2312" w:hAnsi="宋体" w:eastAsia="仿宋_GB2312"/>
                <w:b/>
                <w:kern w:val="0"/>
                <w:sz w:val="18"/>
                <w:szCs w:val="18"/>
              </w:rPr>
              <w:t>对个人和家庭的补助</w:t>
            </w:r>
          </w:p>
        </w:tc>
        <w:tc>
          <w:tcPr>
            <w:tcW w:w="438" w:type="dxa"/>
            <w:gridSpan w:val="2"/>
            <w:vAlign w:val="center"/>
          </w:tcPr>
          <w:p>
            <w:pPr>
              <w:widowControl/>
              <w:jc w:val="center"/>
              <w:outlineLvl w:val="1"/>
              <w:rPr>
                <w:rFonts w:ascii="仿宋_GB2312" w:hAnsi="宋体" w:eastAsia="仿宋_GB2312"/>
                <w:b/>
                <w:kern w:val="0"/>
                <w:sz w:val="18"/>
                <w:szCs w:val="18"/>
              </w:rPr>
            </w:pPr>
            <w:r>
              <w:rPr>
                <w:rFonts w:hint="eastAsia" w:ascii="仿宋_GB2312" w:hAnsi="宋体" w:eastAsia="仿宋_GB2312"/>
                <w:b/>
                <w:kern w:val="0"/>
                <w:sz w:val="18"/>
                <w:szCs w:val="18"/>
              </w:rPr>
              <w:t>债务利息及费用支出</w:t>
            </w:r>
          </w:p>
        </w:tc>
        <w:tc>
          <w:tcPr>
            <w:tcW w:w="637" w:type="dxa"/>
            <w:gridSpan w:val="2"/>
            <w:vAlign w:val="center"/>
          </w:tcPr>
          <w:p>
            <w:pPr>
              <w:widowControl/>
              <w:jc w:val="center"/>
              <w:outlineLvl w:val="1"/>
              <w:rPr>
                <w:rFonts w:ascii="仿宋_GB2312" w:hAnsi="宋体" w:eastAsia="仿宋_GB2312"/>
                <w:b/>
                <w:kern w:val="0"/>
                <w:sz w:val="18"/>
                <w:szCs w:val="18"/>
              </w:rPr>
            </w:pPr>
            <w:r>
              <w:rPr>
                <w:rFonts w:hint="eastAsia" w:ascii="仿宋_GB2312" w:hAnsi="宋体" w:eastAsia="仿宋_GB2312"/>
                <w:b/>
                <w:kern w:val="0"/>
                <w:sz w:val="18"/>
                <w:szCs w:val="18"/>
              </w:rPr>
              <w:t>资本性支出（基本建设）</w:t>
            </w:r>
          </w:p>
        </w:tc>
        <w:tc>
          <w:tcPr>
            <w:tcW w:w="425" w:type="dxa"/>
            <w:gridSpan w:val="2"/>
            <w:vAlign w:val="center"/>
          </w:tcPr>
          <w:p>
            <w:pPr>
              <w:widowControl/>
              <w:jc w:val="center"/>
              <w:outlineLvl w:val="1"/>
              <w:rPr>
                <w:rFonts w:ascii="仿宋_GB2312" w:hAnsi="宋体" w:eastAsia="仿宋_GB2312"/>
                <w:b/>
                <w:kern w:val="0"/>
                <w:sz w:val="18"/>
                <w:szCs w:val="18"/>
              </w:rPr>
            </w:pPr>
            <w:r>
              <w:rPr>
                <w:rFonts w:hint="eastAsia" w:ascii="仿宋_GB2312" w:hAnsi="宋体" w:eastAsia="仿宋_GB2312"/>
                <w:b/>
                <w:kern w:val="0"/>
                <w:sz w:val="18"/>
                <w:szCs w:val="18"/>
              </w:rPr>
              <w:t>资本性支出</w:t>
            </w:r>
          </w:p>
        </w:tc>
        <w:tc>
          <w:tcPr>
            <w:tcW w:w="597" w:type="dxa"/>
            <w:gridSpan w:val="2"/>
            <w:vAlign w:val="center"/>
          </w:tcPr>
          <w:p>
            <w:pPr>
              <w:widowControl/>
              <w:jc w:val="center"/>
              <w:outlineLvl w:val="1"/>
              <w:rPr>
                <w:rFonts w:ascii="仿宋_GB2312" w:hAnsi="宋体" w:eastAsia="仿宋_GB2312"/>
                <w:b/>
                <w:kern w:val="0"/>
                <w:sz w:val="18"/>
                <w:szCs w:val="18"/>
              </w:rPr>
            </w:pPr>
            <w:r>
              <w:rPr>
                <w:rFonts w:hint="eastAsia" w:ascii="仿宋_GB2312" w:hAnsi="宋体" w:eastAsia="仿宋_GB2312"/>
                <w:b/>
                <w:kern w:val="0"/>
                <w:sz w:val="18"/>
                <w:szCs w:val="18"/>
              </w:rPr>
              <w:t>对企业补助（基本建设）</w:t>
            </w:r>
          </w:p>
        </w:tc>
        <w:tc>
          <w:tcPr>
            <w:tcW w:w="453" w:type="dxa"/>
            <w:vAlign w:val="center"/>
          </w:tcPr>
          <w:p>
            <w:pPr>
              <w:widowControl/>
              <w:jc w:val="center"/>
              <w:outlineLvl w:val="1"/>
              <w:rPr>
                <w:rFonts w:ascii="仿宋_GB2312" w:hAnsi="宋体" w:eastAsia="仿宋_GB2312"/>
                <w:b/>
                <w:kern w:val="0"/>
                <w:sz w:val="18"/>
                <w:szCs w:val="18"/>
              </w:rPr>
            </w:pPr>
            <w:r>
              <w:rPr>
                <w:rFonts w:hint="eastAsia" w:ascii="仿宋_GB2312" w:hAnsi="宋体" w:eastAsia="仿宋_GB2312"/>
                <w:b/>
                <w:kern w:val="0"/>
                <w:sz w:val="18"/>
                <w:szCs w:val="18"/>
              </w:rPr>
              <w:t>对企业补助</w:t>
            </w:r>
          </w:p>
        </w:tc>
        <w:tc>
          <w:tcPr>
            <w:tcW w:w="413" w:type="dxa"/>
            <w:gridSpan w:val="2"/>
            <w:vAlign w:val="center"/>
          </w:tcPr>
          <w:p>
            <w:pPr>
              <w:widowControl/>
              <w:jc w:val="center"/>
              <w:outlineLvl w:val="1"/>
              <w:rPr>
                <w:rFonts w:ascii="仿宋_GB2312" w:hAnsi="宋体" w:eastAsia="仿宋_GB2312"/>
                <w:b/>
                <w:kern w:val="0"/>
                <w:sz w:val="18"/>
                <w:szCs w:val="18"/>
              </w:rPr>
            </w:pPr>
            <w:r>
              <w:rPr>
                <w:rFonts w:hint="eastAsia" w:ascii="仿宋_GB2312" w:hAnsi="宋体" w:eastAsia="仿宋_GB2312"/>
                <w:b/>
                <w:kern w:val="0"/>
                <w:sz w:val="18"/>
                <w:szCs w:val="18"/>
              </w:rPr>
              <w:t>对社会保障基金补助</w:t>
            </w:r>
          </w:p>
        </w:tc>
        <w:tc>
          <w:tcPr>
            <w:tcW w:w="531" w:type="dxa"/>
            <w:gridSpan w:val="3"/>
            <w:vAlign w:val="center"/>
          </w:tcPr>
          <w:p>
            <w:pPr>
              <w:widowControl/>
              <w:jc w:val="center"/>
              <w:outlineLvl w:val="1"/>
              <w:rPr>
                <w:rFonts w:ascii="仿宋_GB2312" w:hAnsi="宋体" w:eastAsia="仿宋_GB2312"/>
                <w:b/>
                <w:kern w:val="0"/>
                <w:sz w:val="18"/>
                <w:szCs w:val="18"/>
              </w:rPr>
            </w:pPr>
            <w:r>
              <w:rPr>
                <w:rFonts w:hint="eastAsia" w:ascii="仿宋_GB2312" w:hAnsi="宋体" w:eastAsia="仿宋_GB2312"/>
                <w:b/>
                <w:kern w:val="0"/>
                <w:sz w:val="18"/>
                <w:szCs w:val="18"/>
              </w:rPr>
              <w:t>其他支出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662" w:hRule="atLeast"/>
        </w:trPr>
        <w:tc>
          <w:tcPr>
            <w:tcW w:w="495" w:type="dxa"/>
            <w:gridSpan w:val="2"/>
            <w:tcBorders>
              <w:bottom w:val="single" w:color="auto" w:sz="4" w:space="0"/>
            </w:tcBorders>
            <w:vAlign w:val="center"/>
          </w:tcPr>
          <w:p>
            <w:pPr>
              <w:widowControl/>
              <w:jc w:val="left"/>
              <w:outlineLvl w:val="1"/>
              <w:rPr>
                <w:rFonts w:ascii="仿宋_GB2312" w:hAnsi="宋体" w:eastAsia="仿宋_GB2312"/>
                <w:b/>
                <w:kern w:val="0"/>
                <w:sz w:val="18"/>
                <w:szCs w:val="18"/>
              </w:rPr>
            </w:pPr>
            <w:r>
              <w:rPr>
                <w:rFonts w:hint="eastAsia" w:ascii="仿宋_GB2312" w:hAnsi="宋体" w:eastAsia="仿宋_GB2312"/>
                <w:b/>
                <w:kern w:val="0"/>
                <w:sz w:val="18"/>
                <w:szCs w:val="18"/>
              </w:rPr>
              <w:t>类</w:t>
            </w:r>
          </w:p>
        </w:tc>
        <w:tc>
          <w:tcPr>
            <w:tcW w:w="463" w:type="dxa"/>
            <w:tcBorders>
              <w:bottom w:val="single" w:color="auto" w:sz="4" w:space="0"/>
            </w:tcBorders>
            <w:vAlign w:val="center"/>
          </w:tcPr>
          <w:p>
            <w:pPr>
              <w:widowControl/>
              <w:jc w:val="left"/>
              <w:outlineLvl w:val="1"/>
              <w:rPr>
                <w:rFonts w:ascii="仿宋_GB2312" w:hAnsi="宋体" w:eastAsia="仿宋_GB2312"/>
                <w:b/>
                <w:kern w:val="0"/>
                <w:sz w:val="18"/>
                <w:szCs w:val="18"/>
              </w:rPr>
            </w:pPr>
            <w:r>
              <w:rPr>
                <w:rFonts w:hint="eastAsia" w:ascii="仿宋_GB2312" w:hAnsi="宋体" w:eastAsia="仿宋_GB2312"/>
                <w:b/>
                <w:kern w:val="0"/>
                <w:sz w:val="18"/>
                <w:szCs w:val="18"/>
              </w:rPr>
              <w:t>款</w:t>
            </w:r>
          </w:p>
        </w:tc>
        <w:tc>
          <w:tcPr>
            <w:tcW w:w="464" w:type="dxa"/>
            <w:tcBorders>
              <w:bottom w:val="single" w:color="auto" w:sz="4" w:space="0"/>
            </w:tcBorders>
            <w:vAlign w:val="center"/>
          </w:tcPr>
          <w:p>
            <w:pPr>
              <w:widowControl/>
              <w:jc w:val="left"/>
              <w:outlineLvl w:val="1"/>
              <w:rPr>
                <w:rFonts w:ascii="仿宋_GB2312" w:hAnsi="宋体" w:eastAsia="仿宋_GB2312"/>
                <w:b/>
                <w:kern w:val="0"/>
                <w:sz w:val="18"/>
                <w:szCs w:val="18"/>
              </w:rPr>
            </w:pPr>
            <w:r>
              <w:rPr>
                <w:rFonts w:hint="eastAsia" w:ascii="仿宋_GB2312" w:hAnsi="宋体" w:eastAsia="仿宋_GB2312"/>
                <w:b/>
                <w:kern w:val="0"/>
                <w:sz w:val="18"/>
                <w:szCs w:val="18"/>
              </w:rPr>
              <w:t>项</w:t>
            </w:r>
          </w:p>
        </w:tc>
        <w:tc>
          <w:tcPr>
            <w:tcW w:w="941" w:type="dxa"/>
            <w:tcBorders>
              <w:bottom w:val="single" w:color="auto" w:sz="4" w:space="0"/>
            </w:tcBorders>
            <w:vAlign w:val="center"/>
          </w:tcPr>
          <w:p>
            <w:pPr>
              <w:widowControl/>
              <w:jc w:val="left"/>
              <w:outlineLvl w:val="1"/>
              <w:rPr>
                <w:rFonts w:ascii="仿宋_GB2312" w:hAnsi="宋体" w:eastAsia="仿宋_GB2312"/>
                <w:b/>
                <w:kern w:val="0"/>
                <w:sz w:val="18"/>
                <w:szCs w:val="18"/>
              </w:rPr>
            </w:pPr>
          </w:p>
        </w:tc>
        <w:tc>
          <w:tcPr>
            <w:tcW w:w="1486" w:type="dxa"/>
            <w:tcBorders>
              <w:bottom w:val="single" w:color="auto" w:sz="4" w:space="0"/>
            </w:tcBorders>
            <w:vAlign w:val="top"/>
          </w:tcPr>
          <w:p>
            <w:pPr>
              <w:widowControl/>
              <w:jc w:val="left"/>
              <w:outlineLvl w:val="1"/>
              <w:rPr>
                <w:rFonts w:ascii="仿宋_GB2312" w:hAnsi="宋体" w:eastAsia="仿宋_GB2312"/>
                <w:b/>
                <w:kern w:val="0"/>
                <w:sz w:val="18"/>
                <w:szCs w:val="18"/>
              </w:rPr>
            </w:pPr>
          </w:p>
        </w:tc>
        <w:tc>
          <w:tcPr>
            <w:tcW w:w="928" w:type="dxa"/>
            <w:gridSpan w:val="2"/>
            <w:tcBorders>
              <w:bottom w:val="single" w:color="auto" w:sz="4" w:space="0"/>
            </w:tcBorders>
            <w:vAlign w:val="top"/>
          </w:tcPr>
          <w:p>
            <w:pPr>
              <w:widowControl/>
              <w:jc w:val="left"/>
              <w:outlineLvl w:val="1"/>
              <w:rPr>
                <w:rFonts w:ascii="仿宋_GB2312" w:hAnsi="宋体" w:eastAsia="仿宋_GB2312"/>
                <w:b/>
                <w:kern w:val="0"/>
                <w:sz w:val="18"/>
                <w:szCs w:val="18"/>
              </w:rPr>
            </w:pPr>
          </w:p>
        </w:tc>
        <w:tc>
          <w:tcPr>
            <w:tcW w:w="337" w:type="dxa"/>
            <w:tcBorders>
              <w:bottom w:val="single" w:color="auto" w:sz="4" w:space="0"/>
            </w:tcBorders>
            <w:vAlign w:val="top"/>
          </w:tcPr>
          <w:p>
            <w:pPr>
              <w:widowControl/>
              <w:jc w:val="left"/>
              <w:outlineLvl w:val="1"/>
              <w:rPr>
                <w:rFonts w:ascii="仿宋_GB2312" w:hAnsi="宋体" w:eastAsia="仿宋_GB2312"/>
                <w:b/>
                <w:kern w:val="0"/>
                <w:sz w:val="18"/>
                <w:szCs w:val="18"/>
              </w:rPr>
            </w:pPr>
          </w:p>
        </w:tc>
        <w:tc>
          <w:tcPr>
            <w:tcW w:w="427" w:type="dxa"/>
            <w:gridSpan w:val="2"/>
            <w:tcBorders>
              <w:bottom w:val="single" w:color="auto" w:sz="4" w:space="0"/>
            </w:tcBorders>
            <w:vAlign w:val="top"/>
          </w:tcPr>
          <w:p>
            <w:pPr>
              <w:widowControl/>
              <w:jc w:val="left"/>
              <w:outlineLvl w:val="1"/>
              <w:rPr>
                <w:rFonts w:ascii="仿宋_GB2312" w:hAnsi="宋体" w:eastAsia="仿宋_GB2312"/>
                <w:b/>
                <w:kern w:val="0"/>
                <w:sz w:val="18"/>
                <w:szCs w:val="18"/>
              </w:rPr>
            </w:pPr>
          </w:p>
        </w:tc>
        <w:tc>
          <w:tcPr>
            <w:tcW w:w="437" w:type="dxa"/>
            <w:gridSpan w:val="2"/>
            <w:tcBorders>
              <w:bottom w:val="single" w:color="auto" w:sz="4" w:space="0"/>
            </w:tcBorders>
            <w:vAlign w:val="top"/>
          </w:tcPr>
          <w:p>
            <w:pPr>
              <w:widowControl/>
              <w:jc w:val="left"/>
              <w:outlineLvl w:val="1"/>
              <w:rPr>
                <w:rFonts w:ascii="仿宋_GB2312" w:hAnsi="宋体" w:eastAsia="仿宋_GB2312"/>
                <w:b/>
                <w:kern w:val="0"/>
                <w:sz w:val="18"/>
                <w:szCs w:val="18"/>
              </w:rPr>
            </w:pPr>
          </w:p>
        </w:tc>
        <w:tc>
          <w:tcPr>
            <w:tcW w:w="438" w:type="dxa"/>
            <w:gridSpan w:val="2"/>
            <w:tcBorders>
              <w:bottom w:val="single" w:color="auto" w:sz="4" w:space="0"/>
            </w:tcBorders>
            <w:vAlign w:val="top"/>
          </w:tcPr>
          <w:p>
            <w:pPr>
              <w:widowControl/>
              <w:jc w:val="left"/>
              <w:outlineLvl w:val="1"/>
              <w:rPr>
                <w:rFonts w:ascii="仿宋_GB2312" w:hAnsi="宋体" w:eastAsia="仿宋_GB2312"/>
                <w:b/>
                <w:kern w:val="0"/>
                <w:sz w:val="18"/>
                <w:szCs w:val="18"/>
              </w:rPr>
            </w:pPr>
          </w:p>
        </w:tc>
        <w:tc>
          <w:tcPr>
            <w:tcW w:w="637" w:type="dxa"/>
            <w:gridSpan w:val="2"/>
            <w:tcBorders>
              <w:bottom w:val="single" w:color="auto" w:sz="4" w:space="0"/>
            </w:tcBorders>
            <w:vAlign w:val="top"/>
          </w:tcPr>
          <w:p>
            <w:pPr>
              <w:widowControl/>
              <w:jc w:val="left"/>
              <w:outlineLvl w:val="1"/>
              <w:rPr>
                <w:rFonts w:ascii="仿宋_GB2312" w:hAnsi="宋体" w:eastAsia="仿宋_GB2312"/>
                <w:b/>
                <w:kern w:val="0"/>
                <w:sz w:val="18"/>
                <w:szCs w:val="18"/>
              </w:rPr>
            </w:pPr>
          </w:p>
        </w:tc>
        <w:tc>
          <w:tcPr>
            <w:tcW w:w="425" w:type="dxa"/>
            <w:gridSpan w:val="2"/>
            <w:tcBorders>
              <w:bottom w:val="single" w:color="auto" w:sz="4" w:space="0"/>
            </w:tcBorders>
            <w:vAlign w:val="top"/>
          </w:tcPr>
          <w:p>
            <w:pPr>
              <w:widowControl/>
              <w:jc w:val="left"/>
              <w:outlineLvl w:val="1"/>
              <w:rPr>
                <w:rFonts w:ascii="仿宋_GB2312" w:hAnsi="宋体" w:eastAsia="仿宋_GB2312"/>
                <w:b/>
                <w:kern w:val="0"/>
                <w:sz w:val="18"/>
                <w:szCs w:val="18"/>
              </w:rPr>
            </w:pPr>
          </w:p>
        </w:tc>
        <w:tc>
          <w:tcPr>
            <w:tcW w:w="594" w:type="dxa"/>
            <w:tcBorders>
              <w:bottom w:val="single" w:color="auto" w:sz="4" w:space="0"/>
            </w:tcBorders>
            <w:vAlign w:val="top"/>
          </w:tcPr>
          <w:p>
            <w:pPr>
              <w:widowControl/>
              <w:jc w:val="left"/>
              <w:outlineLvl w:val="1"/>
              <w:rPr>
                <w:rFonts w:ascii="仿宋_GB2312" w:hAnsi="宋体" w:eastAsia="仿宋_GB2312"/>
                <w:b/>
                <w:kern w:val="0"/>
                <w:sz w:val="18"/>
                <w:szCs w:val="18"/>
              </w:rPr>
            </w:pPr>
          </w:p>
        </w:tc>
        <w:tc>
          <w:tcPr>
            <w:tcW w:w="456" w:type="dxa"/>
            <w:gridSpan w:val="2"/>
            <w:tcBorders>
              <w:bottom w:val="single" w:color="auto" w:sz="4" w:space="0"/>
            </w:tcBorders>
            <w:vAlign w:val="top"/>
          </w:tcPr>
          <w:p>
            <w:pPr>
              <w:widowControl/>
              <w:jc w:val="left"/>
              <w:outlineLvl w:val="1"/>
              <w:rPr>
                <w:rFonts w:ascii="仿宋_GB2312" w:hAnsi="宋体" w:eastAsia="仿宋_GB2312"/>
                <w:b/>
                <w:kern w:val="0"/>
                <w:sz w:val="18"/>
                <w:szCs w:val="18"/>
              </w:rPr>
            </w:pPr>
          </w:p>
        </w:tc>
        <w:tc>
          <w:tcPr>
            <w:tcW w:w="413" w:type="dxa"/>
            <w:gridSpan w:val="2"/>
            <w:tcBorders>
              <w:bottom w:val="single" w:color="auto" w:sz="4" w:space="0"/>
            </w:tcBorders>
            <w:vAlign w:val="top"/>
          </w:tcPr>
          <w:p>
            <w:pPr>
              <w:widowControl/>
              <w:jc w:val="left"/>
              <w:outlineLvl w:val="1"/>
              <w:rPr>
                <w:rFonts w:ascii="仿宋_GB2312" w:hAnsi="宋体" w:eastAsia="仿宋_GB2312"/>
                <w:b/>
                <w:kern w:val="0"/>
                <w:sz w:val="18"/>
                <w:szCs w:val="18"/>
              </w:rPr>
            </w:pPr>
          </w:p>
        </w:tc>
        <w:tc>
          <w:tcPr>
            <w:tcW w:w="531" w:type="dxa"/>
            <w:gridSpan w:val="3"/>
            <w:tcBorders>
              <w:bottom w:val="single" w:color="auto" w:sz="4" w:space="0"/>
            </w:tcBorders>
            <w:vAlign w:val="top"/>
          </w:tcPr>
          <w:p>
            <w:pPr>
              <w:widowControl/>
              <w:jc w:val="left"/>
              <w:outlineLvl w:val="1"/>
              <w:rPr>
                <w:rFonts w:ascii="仿宋_GB2312" w:hAnsi="宋体" w:eastAsia="仿宋_GB2312"/>
                <w:b/>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585" w:hRule="atLeast"/>
        </w:trPr>
        <w:tc>
          <w:tcPr>
            <w:tcW w:w="495" w:type="dxa"/>
            <w:gridSpan w:val="2"/>
            <w:vAlign w:val="center"/>
          </w:tcPr>
          <w:p>
            <w:pPr>
              <w:jc w:val="right"/>
              <w:rPr>
                <w:rFonts w:ascii="仿宋_GB2312" w:hAnsi="宋体" w:eastAsia="仿宋_GB2312"/>
                <w:kern w:val="0"/>
                <w:sz w:val="16"/>
                <w:szCs w:val="16"/>
              </w:rPr>
            </w:pPr>
            <w:r>
              <w:rPr>
                <w:rFonts w:hint="eastAsia" w:ascii="仿宋_GB2312" w:eastAsia="仿宋_GB2312"/>
                <w:color w:val="000000"/>
                <w:sz w:val="16"/>
                <w:szCs w:val="16"/>
                <w:lang w:val="en-US" w:eastAsia="zh-CN"/>
              </w:rPr>
              <w:t>212</w:t>
            </w:r>
            <w:r>
              <w:rPr>
                <w:rFonts w:hint="eastAsia" w:ascii="仿宋_GB2312" w:eastAsia="仿宋_GB2312"/>
                <w:color w:val="000000"/>
                <w:sz w:val="16"/>
                <w:szCs w:val="16"/>
              </w:rPr>
              <w:t>　</w:t>
            </w:r>
          </w:p>
        </w:tc>
        <w:tc>
          <w:tcPr>
            <w:tcW w:w="463" w:type="dxa"/>
            <w:vAlign w:val="center"/>
          </w:tcPr>
          <w:p>
            <w:pPr>
              <w:jc w:val="right"/>
              <w:rPr>
                <w:rFonts w:ascii="仿宋_GB2312" w:hAnsi="宋体" w:eastAsia="仿宋_GB2312"/>
                <w:kern w:val="0"/>
                <w:sz w:val="16"/>
                <w:szCs w:val="16"/>
              </w:rPr>
            </w:pPr>
            <w:r>
              <w:rPr>
                <w:rFonts w:hint="eastAsia" w:ascii="仿宋_GB2312" w:eastAsia="仿宋_GB2312"/>
                <w:color w:val="000000"/>
                <w:sz w:val="16"/>
                <w:szCs w:val="16"/>
                <w:lang w:val="en-US" w:eastAsia="zh-CN"/>
              </w:rPr>
              <w:t>01</w:t>
            </w:r>
          </w:p>
        </w:tc>
        <w:tc>
          <w:tcPr>
            <w:tcW w:w="464" w:type="dxa"/>
            <w:vAlign w:val="center"/>
          </w:tcPr>
          <w:p>
            <w:pPr>
              <w:jc w:val="right"/>
              <w:rPr>
                <w:rFonts w:ascii="仿宋_GB2312" w:hAnsi="宋体" w:eastAsia="仿宋_GB2312"/>
                <w:kern w:val="0"/>
                <w:sz w:val="16"/>
                <w:szCs w:val="16"/>
              </w:rPr>
            </w:pPr>
            <w:r>
              <w:rPr>
                <w:rFonts w:hint="eastAsia" w:ascii="仿宋_GB2312" w:eastAsia="仿宋_GB2312"/>
                <w:color w:val="000000"/>
                <w:sz w:val="16"/>
                <w:szCs w:val="16"/>
                <w:lang w:val="en-US" w:eastAsia="zh-CN"/>
              </w:rPr>
              <w:t>99</w:t>
            </w:r>
          </w:p>
        </w:tc>
        <w:tc>
          <w:tcPr>
            <w:tcW w:w="941" w:type="dxa"/>
            <w:vAlign w:val="center"/>
          </w:tcPr>
          <w:p>
            <w:pPr>
              <w:jc w:val="center"/>
              <w:rPr>
                <w:rFonts w:ascii="仿宋_GB2312" w:hAnsi="宋体" w:eastAsia="仿宋_GB2312"/>
                <w:kern w:val="0"/>
                <w:sz w:val="20"/>
                <w:szCs w:val="20"/>
              </w:rPr>
            </w:pPr>
            <w:r>
              <w:rPr>
                <w:rFonts w:hint="eastAsia" w:ascii="仿宋_GB2312" w:eastAsia="仿宋_GB2312"/>
                <w:color w:val="000000"/>
                <w:sz w:val="20"/>
                <w:szCs w:val="20"/>
              </w:rPr>
              <w:t>其他城乡社区管理事务支出</w:t>
            </w:r>
          </w:p>
        </w:tc>
        <w:tc>
          <w:tcPr>
            <w:tcW w:w="1486" w:type="dxa"/>
            <w:vAlign w:val="center"/>
          </w:tcPr>
          <w:p>
            <w:pPr>
              <w:widowControl/>
              <w:jc w:val="center"/>
              <w:outlineLvl w:val="1"/>
              <w:rPr>
                <w:rFonts w:ascii="仿宋_GB2312" w:hAnsi="宋体" w:eastAsia="仿宋_GB2312"/>
                <w:kern w:val="0"/>
                <w:sz w:val="20"/>
                <w:szCs w:val="20"/>
              </w:rPr>
            </w:pPr>
            <w:r>
              <w:rPr>
                <w:rFonts w:hint="eastAsia" w:ascii="仿宋_GB2312" w:hAnsi="宋体" w:eastAsia="仿宋_GB2312"/>
                <w:kern w:val="0"/>
                <w:sz w:val="20"/>
                <w:szCs w:val="20"/>
              </w:rPr>
              <w:t>水磨滨河游园政府购买服务（2018年9月12日-2018年12月11日）</w:t>
            </w:r>
          </w:p>
        </w:tc>
        <w:tc>
          <w:tcPr>
            <w:tcW w:w="928" w:type="dxa"/>
            <w:gridSpan w:val="2"/>
            <w:vAlign w:val="center"/>
          </w:tcPr>
          <w:p>
            <w:pPr>
              <w:widowControl/>
              <w:jc w:val="center"/>
              <w:outlineLvl w:val="1"/>
              <w:rPr>
                <w:rFonts w:hint="default" w:ascii="仿宋_GB2312" w:hAnsi="宋体" w:eastAsia="仿宋_GB2312"/>
                <w:kern w:val="0"/>
                <w:sz w:val="20"/>
                <w:szCs w:val="20"/>
                <w:lang w:val="en-US" w:eastAsia="zh-CN"/>
              </w:rPr>
            </w:pPr>
            <w:r>
              <w:rPr>
                <w:rFonts w:hint="eastAsia" w:ascii="仿宋_GB2312" w:hAnsi="宋体" w:eastAsia="仿宋_GB2312"/>
                <w:kern w:val="0"/>
                <w:sz w:val="20"/>
                <w:szCs w:val="20"/>
                <w:lang w:val="en-US" w:eastAsia="zh-CN"/>
              </w:rPr>
              <w:t>57.47</w:t>
            </w:r>
          </w:p>
        </w:tc>
        <w:tc>
          <w:tcPr>
            <w:tcW w:w="337" w:type="dxa"/>
            <w:vAlign w:val="center"/>
          </w:tcPr>
          <w:p>
            <w:pPr>
              <w:widowControl/>
              <w:jc w:val="center"/>
              <w:outlineLvl w:val="1"/>
              <w:rPr>
                <w:rFonts w:ascii="仿宋_GB2312" w:hAnsi="宋体" w:eastAsia="仿宋_GB2312"/>
                <w:kern w:val="0"/>
                <w:sz w:val="18"/>
                <w:szCs w:val="18"/>
              </w:rPr>
            </w:pPr>
          </w:p>
        </w:tc>
        <w:tc>
          <w:tcPr>
            <w:tcW w:w="427" w:type="dxa"/>
            <w:gridSpan w:val="2"/>
            <w:vAlign w:val="center"/>
          </w:tcPr>
          <w:p>
            <w:pPr>
              <w:widowControl/>
              <w:jc w:val="center"/>
              <w:outlineLvl w:val="1"/>
              <w:rPr>
                <w:rFonts w:ascii="仿宋_GB2312" w:hAnsi="宋体" w:eastAsia="仿宋_GB2312"/>
                <w:kern w:val="0"/>
                <w:sz w:val="18"/>
                <w:szCs w:val="18"/>
              </w:rPr>
            </w:pPr>
          </w:p>
        </w:tc>
        <w:tc>
          <w:tcPr>
            <w:tcW w:w="437" w:type="dxa"/>
            <w:gridSpan w:val="2"/>
            <w:vAlign w:val="center"/>
          </w:tcPr>
          <w:p>
            <w:pPr>
              <w:widowControl/>
              <w:jc w:val="center"/>
              <w:outlineLvl w:val="1"/>
              <w:rPr>
                <w:rFonts w:ascii="仿宋_GB2312" w:hAnsi="宋体" w:eastAsia="仿宋_GB2312"/>
                <w:kern w:val="0"/>
                <w:sz w:val="18"/>
                <w:szCs w:val="18"/>
              </w:rPr>
            </w:pPr>
          </w:p>
        </w:tc>
        <w:tc>
          <w:tcPr>
            <w:tcW w:w="438" w:type="dxa"/>
            <w:gridSpan w:val="2"/>
            <w:vAlign w:val="center"/>
          </w:tcPr>
          <w:p>
            <w:pPr>
              <w:widowControl/>
              <w:jc w:val="center"/>
              <w:outlineLvl w:val="1"/>
              <w:rPr>
                <w:rFonts w:ascii="仿宋_GB2312" w:hAnsi="宋体" w:eastAsia="仿宋_GB2312"/>
                <w:kern w:val="0"/>
                <w:sz w:val="18"/>
                <w:szCs w:val="18"/>
              </w:rPr>
            </w:pPr>
          </w:p>
        </w:tc>
        <w:tc>
          <w:tcPr>
            <w:tcW w:w="637" w:type="dxa"/>
            <w:gridSpan w:val="2"/>
            <w:vAlign w:val="center"/>
          </w:tcPr>
          <w:p>
            <w:pPr>
              <w:widowControl/>
              <w:jc w:val="center"/>
              <w:outlineLvl w:val="1"/>
              <w:rPr>
                <w:rFonts w:ascii="仿宋_GB2312" w:hAnsi="宋体" w:eastAsia="仿宋_GB2312"/>
                <w:kern w:val="0"/>
                <w:sz w:val="18"/>
                <w:szCs w:val="18"/>
              </w:rPr>
            </w:pPr>
          </w:p>
        </w:tc>
        <w:tc>
          <w:tcPr>
            <w:tcW w:w="425" w:type="dxa"/>
            <w:gridSpan w:val="2"/>
            <w:vAlign w:val="center"/>
          </w:tcPr>
          <w:p>
            <w:pPr>
              <w:widowControl/>
              <w:jc w:val="both"/>
              <w:outlineLvl w:val="1"/>
              <w:rPr>
                <w:rFonts w:ascii="仿宋_GB2312" w:hAnsi="宋体" w:eastAsia="仿宋_GB2312"/>
                <w:kern w:val="0"/>
                <w:sz w:val="18"/>
                <w:szCs w:val="18"/>
              </w:rPr>
            </w:pPr>
          </w:p>
        </w:tc>
        <w:tc>
          <w:tcPr>
            <w:tcW w:w="594" w:type="dxa"/>
            <w:vAlign w:val="center"/>
          </w:tcPr>
          <w:p>
            <w:pPr>
              <w:widowControl/>
              <w:jc w:val="center"/>
              <w:outlineLvl w:val="1"/>
              <w:rPr>
                <w:rFonts w:ascii="仿宋_GB2312" w:hAnsi="宋体" w:eastAsia="仿宋_GB2312"/>
                <w:kern w:val="0"/>
                <w:sz w:val="18"/>
                <w:szCs w:val="18"/>
              </w:rPr>
            </w:pPr>
          </w:p>
        </w:tc>
        <w:tc>
          <w:tcPr>
            <w:tcW w:w="456" w:type="dxa"/>
            <w:gridSpan w:val="2"/>
            <w:vAlign w:val="center"/>
          </w:tcPr>
          <w:p>
            <w:pPr>
              <w:widowControl/>
              <w:jc w:val="center"/>
              <w:outlineLvl w:val="1"/>
              <w:rPr>
                <w:rFonts w:ascii="仿宋_GB2312" w:hAnsi="宋体" w:eastAsia="仿宋_GB2312"/>
                <w:kern w:val="0"/>
                <w:sz w:val="18"/>
                <w:szCs w:val="18"/>
              </w:rPr>
            </w:pPr>
          </w:p>
        </w:tc>
        <w:tc>
          <w:tcPr>
            <w:tcW w:w="413" w:type="dxa"/>
            <w:gridSpan w:val="2"/>
            <w:vAlign w:val="center"/>
          </w:tcPr>
          <w:p>
            <w:pPr>
              <w:widowControl/>
              <w:jc w:val="center"/>
              <w:outlineLvl w:val="1"/>
              <w:rPr>
                <w:rFonts w:ascii="仿宋_GB2312" w:hAnsi="宋体" w:eastAsia="仿宋_GB2312"/>
                <w:kern w:val="0"/>
                <w:sz w:val="18"/>
                <w:szCs w:val="18"/>
              </w:rPr>
            </w:pPr>
          </w:p>
        </w:tc>
        <w:tc>
          <w:tcPr>
            <w:tcW w:w="531" w:type="dxa"/>
            <w:gridSpan w:val="3"/>
            <w:vAlign w:val="center"/>
          </w:tcPr>
          <w:p>
            <w:pPr>
              <w:widowControl/>
              <w:jc w:val="center"/>
              <w:outlineLvl w:val="1"/>
              <w:rPr>
                <w:rFonts w:hint="default" w:ascii="仿宋_GB2312" w:hAnsi="宋体" w:eastAsia="仿宋_GB2312"/>
                <w:kern w:val="0"/>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585" w:hRule="atLeast"/>
        </w:trPr>
        <w:tc>
          <w:tcPr>
            <w:tcW w:w="495" w:type="dxa"/>
            <w:gridSpan w:val="2"/>
            <w:vAlign w:val="center"/>
          </w:tcPr>
          <w:p>
            <w:pPr>
              <w:jc w:val="right"/>
              <w:rPr>
                <w:rFonts w:ascii="仿宋_GB2312" w:hAnsi="宋体" w:eastAsia="仿宋_GB2312"/>
                <w:kern w:val="0"/>
                <w:sz w:val="16"/>
                <w:szCs w:val="16"/>
              </w:rPr>
            </w:pPr>
            <w:r>
              <w:rPr>
                <w:rFonts w:hint="eastAsia" w:ascii="仿宋_GB2312" w:eastAsia="仿宋_GB2312"/>
                <w:color w:val="000000"/>
                <w:sz w:val="16"/>
                <w:szCs w:val="16"/>
                <w:lang w:val="en-US" w:eastAsia="zh-CN"/>
              </w:rPr>
              <w:t>212</w:t>
            </w:r>
            <w:r>
              <w:rPr>
                <w:rFonts w:hint="eastAsia" w:ascii="仿宋_GB2312" w:eastAsia="仿宋_GB2312"/>
                <w:color w:val="000000"/>
                <w:sz w:val="16"/>
                <w:szCs w:val="16"/>
              </w:rPr>
              <w:t>　</w:t>
            </w:r>
          </w:p>
        </w:tc>
        <w:tc>
          <w:tcPr>
            <w:tcW w:w="463" w:type="dxa"/>
            <w:vAlign w:val="center"/>
          </w:tcPr>
          <w:p>
            <w:pPr>
              <w:jc w:val="right"/>
              <w:rPr>
                <w:rFonts w:ascii="仿宋_GB2312" w:hAnsi="宋体" w:eastAsia="仿宋_GB2312"/>
                <w:kern w:val="0"/>
                <w:sz w:val="16"/>
                <w:szCs w:val="16"/>
              </w:rPr>
            </w:pPr>
            <w:r>
              <w:rPr>
                <w:rFonts w:hint="eastAsia" w:ascii="仿宋_GB2312" w:eastAsia="仿宋_GB2312"/>
                <w:color w:val="000000"/>
                <w:sz w:val="16"/>
                <w:szCs w:val="16"/>
                <w:lang w:val="en-US" w:eastAsia="zh-CN"/>
              </w:rPr>
              <w:t>05</w:t>
            </w:r>
          </w:p>
        </w:tc>
        <w:tc>
          <w:tcPr>
            <w:tcW w:w="464" w:type="dxa"/>
            <w:vAlign w:val="center"/>
          </w:tcPr>
          <w:p>
            <w:pPr>
              <w:jc w:val="right"/>
              <w:rPr>
                <w:rFonts w:ascii="仿宋_GB2312" w:hAnsi="宋体" w:eastAsia="仿宋_GB2312"/>
                <w:kern w:val="0"/>
                <w:sz w:val="16"/>
                <w:szCs w:val="16"/>
              </w:rPr>
            </w:pPr>
            <w:r>
              <w:rPr>
                <w:rFonts w:hint="eastAsia" w:ascii="仿宋_GB2312" w:eastAsia="仿宋_GB2312"/>
                <w:color w:val="000000"/>
                <w:sz w:val="16"/>
                <w:szCs w:val="16"/>
                <w:lang w:val="en-US" w:eastAsia="zh-CN"/>
              </w:rPr>
              <w:t>01</w:t>
            </w:r>
          </w:p>
        </w:tc>
        <w:tc>
          <w:tcPr>
            <w:tcW w:w="941" w:type="dxa"/>
            <w:vAlign w:val="center"/>
          </w:tcPr>
          <w:p>
            <w:pPr>
              <w:jc w:val="center"/>
              <w:rPr>
                <w:rFonts w:ascii="仿宋_GB2312" w:hAnsi="宋体" w:eastAsia="仿宋_GB2312"/>
                <w:kern w:val="0"/>
                <w:sz w:val="20"/>
                <w:szCs w:val="20"/>
              </w:rPr>
            </w:pPr>
            <w:r>
              <w:rPr>
                <w:rFonts w:hint="eastAsia" w:ascii="仿宋_GB2312" w:eastAsia="仿宋_GB2312"/>
                <w:color w:val="000000"/>
                <w:sz w:val="20"/>
                <w:szCs w:val="20"/>
              </w:rPr>
              <w:t>城乡社区环境卫生</w:t>
            </w:r>
          </w:p>
        </w:tc>
        <w:tc>
          <w:tcPr>
            <w:tcW w:w="1486" w:type="dxa"/>
            <w:vAlign w:val="center"/>
          </w:tcPr>
          <w:p>
            <w:pPr>
              <w:widowControl/>
              <w:jc w:val="center"/>
              <w:outlineLvl w:val="1"/>
              <w:rPr>
                <w:rFonts w:ascii="仿宋_GB2312" w:hAnsi="宋体" w:eastAsia="仿宋_GB2312"/>
                <w:kern w:val="0"/>
                <w:sz w:val="20"/>
                <w:szCs w:val="20"/>
              </w:rPr>
            </w:pPr>
            <w:r>
              <w:rPr>
                <w:rFonts w:hint="eastAsia" w:ascii="仿宋_GB2312" w:hAnsi="宋体" w:eastAsia="仿宋_GB2312"/>
                <w:kern w:val="0"/>
                <w:sz w:val="20"/>
                <w:szCs w:val="20"/>
              </w:rPr>
              <w:t>新运路、文体中心游园政府购买服务资金</w:t>
            </w:r>
          </w:p>
        </w:tc>
        <w:tc>
          <w:tcPr>
            <w:tcW w:w="928" w:type="dxa"/>
            <w:gridSpan w:val="2"/>
            <w:vAlign w:val="center"/>
          </w:tcPr>
          <w:p>
            <w:pPr>
              <w:widowControl/>
              <w:jc w:val="center"/>
              <w:outlineLvl w:val="1"/>
              <w:rPr>
                <w:rFonts w:hint="default" w:ascii="仿宋_GB2312" w:hAnsi="宋体" w:eastAsia="仿宋_GB2312"/>
                <w:kern w:val="0"/>
                <w:sz w:val="20"/>
                <w:szCs w:val="20"/>
                <w:lang w:val="en-US" w:eastAsia="zh-CN"/>
              </w:rPr>
            </w:pPr>
            <w:r>
              <w:rPr>
                <w:rFonts w:hint="eastAsia" w:ascii="仿宋_GB2312" w:hAnsi="宋体" w:eastAsia="仿宋_GB2312"/>
                <w:kern w:val="0"/>
                <w:sz w:val="20"/>
                <w:szCs w:val="20"/>
                <w:lang w:val="en-US" w:eastAsia="zh-CN"/>
              </w:rPr>
              <w:t>15.66</w:t>
            </w:r>
          </w:p>
        </w:tc>
        <w:tc>
          <w:tcPr>
            <w:tcW w:w="337" w:type="dxa"/>
            <w:vAlign w:val="center"/>
          </w:tcPr>
          <w:p>
            <w:pPr>
              <w:widowControl/>
              <w:jc w:val="center"/>
              <w:outlineLvl w:val="1"/>
              <w:rPr>
                <w:rFonts w:ascii="仿宋_GB2312" w:hAnsi="宋体" w:eastAsia="仿宋_GB2312"/>
                <w:kern w:val="0"/>
                <w:sz w:val="18"/>
                <w:szCs w:val="18"/>
              </w:rPr>
            </w:pPr>
          </w:p>
        </w:tc>
        <w:tc>
          <w:tcPr>
            <w:tcW w:w="427" w:type="dxa"/>
            <w:gridSpan w:val="2"/>
            <w:vAlign w:val="center"/>
          </w:tcPr>
          <w:p>
            <w:pPr>
              <w:widowControl/>
              <w:jc w:val="center"/>
              <w:outlineLvl w:val="1"/>
              <w:rPr>
                <w:rFonts w:hint="default" w:ascii="仿宋_GB2312" w:hAnsi="宋体" w:eastAsia="仿宋_GB2312"/>
                <w:kern w:val="0"/>
                <w:sz w:val="18"/>
                <w:szCs w:val="18"/>
                <w:lang w:val="en-US" w:eastAsia="zh-CN"/>
              </w:rPr>
            </w:pPr>
          </w:p>
        </w:tc>
        <w:tc>
          <w:tcPr>
            <w:tcW w:w="437" w:type="dxa"/>
            <w:gridSpan w:val="2"/>
            <w:vAlign w:val="center"/>
          </w:tcPr>
          <w:p>
            <w:pPr>
              <w:widowControl/>
              <w:jc w:val="center"/>
              <w:outlineLvl w:val="1"/>
              <w:rPr>
                <w:rFonts w:ascii="仿宋_GB2312" w:hAnsi="宋体" w:eastAsia="仿宋_GB2312"/>
                <w:kern w:val="0"/>
                <w:sz w:val="18"/>
                <w:szCs w:val="18"/>
              </w:rPr>
            </w:pPr>
          </w:p>
        </w:tc>
        <w:tc>
          <w:tcPr>
            <w:tcW w:w="438" w:type="dxa"/>
            <w:gridSpan w:val="2"/>
            <w:vAlign w:val="center"/>
          </w:tcPr>
          <w:p>
            <w:pPr>
              <w:widowControl/>
              <w:jc w:val="center"/>
              <w:outlineLvl w:val="1"/>
              <w:rPr>
                <w:rFonts w:ascii="仿宋_GB2312" w:hAnsi="宋体" w:eastAsia="仿宋_GB2312"/>
                <w:kern w:val="0"/>
                <w:sz w:val="18"/>
                <w:szCs w:val="18"/>
              </w:rPr>
            </w:pPr>
          </w:p>
        </w:tc>
        <w:tc>
          <w:tcPr>
            <w:tcW w:w="637" w:type="dxa"/>
            <w:gridSpan w:val="2"/>
            <w:vAlign w:val="center"/>
          </w:tcPr>
          <w:p>
            <w:pPr>
              <w:widowControl/>
              <w:jc w:val="center"/>
              <w:outlineLvl w:val="1"/>
              <w:rPr>
                <w:rFonts w:ascii="仿宋_GB2312" w:hAnsi="宋体" w:eastAsia="仿宋_GB2312"/>
                <w:kern w:val="0"/>
                <w:sz w:val="18"/>
                <w:szCs w:val="18"/>
              </w:rPr>
            </w:pPr>
          </w:p>
        </w:tc>
        <w:tc>
          <w:tcPr>
            <w:tcW w:w="425" w:type="dxa"/>
            <w:gridSpan w:val="2"/>
            <w:vAlign w:val="center"/>
          </w:tcPr>
          <w:p>
            <w:pPr>
              <w:widowControl/>
              <w:jc w:val="center"/>
              <w:outlineLvl w:val="1"/>
              <w:rPr>
                <w:rFonts w:ascii="仿宋_GB2312" w:hAnsi="宋体" w:eastAsia="仿宋_GB2312"/>
                <w:kern w:val="0"/>
                <w:sz w:val="18"/>
                <w:szCs w:val="18"/>
              </w:rPr>
            </w:pPr>
          </w:p>
        </w:tc>
        <w:tc>
          <w:tcPr>
            <w:tcW w:w="594" w:type="dxa"/>
            <w:vAlign w:val="center"/>
          </w:tcPr>
          <w:p>
            <w:pPr>
              <w:widowControl/>
              <w:jc w:val="center"/>
              <w:outlineLvl w:val="1"/>
              <w:rPr>
                <w:rFonts w:ascii="仿宋_GB2312" w:hAnsi="宋体" w:eastAsia="仿宋_GB2312"/>
                <w:kern w:val="0"/>
                <w:sz w:val="18"/>
                <w:szCs w:val="18"/>
              </w:rPr>
            </w:pPr>
          </w:p>
        </w:tc>
        <w:tc>
          <w:tcPr>
            <w:tcW w:w="456" w:type="dxa"/>
            <w:gridSpan w:val="2"/>
            <w:vAlign w:val="center"/>
          </w:tcPr>
          <w:p>
            <w:pPr>
              <w:widowControl/>
              <w:jc w:val="center"/>
              <w:outlineLvl w:val="1"/>
              <w:rPr>
                <w:rFonts w:ascii="仿宋_GB2312" w:hAnsi="宋体" w:eastAsia="仿宋_GB2312"/>
                <w:kern w:val="0"/>
                <w:sz w:val="18"/>
                <w:szCs w:val="18"/>
              </w:rPr>
            </w:pPr>
          </w:p>
        </w:tc>
        <w:tc>
          <w:tcPr>
            <w:tcW w:w="413" w:type="dxa"/>
            <w:gridSpan w:val="2"/>
            <w:vAlign w:val="center"/>
          </w:tcPr>
          <w:p>
            <w:pPr>
              <w:widowControl/>
              <w:jc w:val="center"/>
              <w:outlineLvl w:val="1"/>
              <w:rPr>
                <w:rFonts w:ascii="仿宋_GB2312" w:hAnsi="宋体" w:eastAsia="仿宋_GB2312"/>
                <w:kern w:val="0"/>
                <w:sz w:val="18"/>
                <w:szCs w:val="18"/>
              </w:rPr>
            </w:pPr>
          </w:p>
        </w:tc>
        <w:tc>
          <w:tcPr>
            <w:tcW w:w="531" w:type="dxa"/>
            <w:gridSpan w:val="3"/>
            <w:vAlign w:val="center"/>
          </w:tcPr>
          <w:p>
            <w:pPr>
              <w:widowControl/>
              <w:jc w:val="center"/>
              <w:outlineLvl w:val="1"/>
              <w:rPr>
                <w:rFonts w:ascii="仿宋_GB2312" w:hAnsi="宋体" w:eastAsia="仿宋_GB2312"/>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585" w:hRule="atLeast"/>
        </w:trPr>
        <w:tc>
          <w:tcPr>
            <w:tcW w:w="495" w:type="dxa"/>
            <w:gridSpan w:val="2"/>
            <w:vAlign w:val="top"/>
          </w:tcPr>
          <w:p>
            <w:pPr>
              <w:spacing w:line="360" w:lineRule="auto"/>
              <w:jc w:val="center"/>
              <w:rPr>
                <w:rFonts w:hint="default" w:ascii="仿宋_GB2312" w:eastAsia="仿宋_GB2312"/>
                <w:color w:val="000000"/>
                <w:sz w:val="16"/>
                <w:szCs w:val="16"/>
                <w:lang w:val="en-US" w:eastAsia="zh-CN"/>
              </w:rPr>
            </w:pPr>
            <w:r>
              <w:rPr>
                <w:rFonts w:hint="eastAsia" w:ascii="仿宋_GB2312" w:eastAsia="仿宋_GB2312"/>
                <w:color w:val="000000"/>
                <w:sz w:val="16"/>
                <w:szCs w:val="16"/>
                <w:lang w:val="en-US" w:eastAsia="zh-CN"/>
              </w:rPr>
              <w:t>212</w:t>
            </w:r>
          </w:p>
        </w:tc>
        <w:tc>
          <w:tcPr>
            <w:tcW w:w="463" w:type="dxa"/>
            <w:vAlign w:val="top"/>
          </w:tcPr>
          <w:p>
            <w:pPr>
              <w:spacing w:line="360" w:lineRule="auto"/>
              <w:jc w:val="center"/>
              <w:rPr>
                <w:rFonts w:hint="default" w:ascii="仿宋_GB2312" w:eastAsia="仿宋_GB2312"/>
                <w:color w:val="000000"/>
                <w:sz w:val="16"/>
                <w:szCs w:val="16"/>
                <w:lang w:val="en-US" w:eastAsia="zh-CN"/>
              </w:rPr>
            </w:pPr>
            <w:r>
              <w:rPr>
                <w:rFonts w:hint="eastAsia" w:ascii="仿宋_GB2312" w:eastAsia="仿宋_GB2312"/>
                <w:color w:val="000000"/>
                <w:sz w:val="16"/>
                <w:szCs w:val="16"/>
                <w:lang w:val="en-US" w:eastAsia="zh-CN"/>
              </w:rPr>
              <w:t>03</w:t>
            </w:r>
          </w:p>
        </w:tc>
        <w:tc>
          <w:tcPr>
            <w:tcW w:w="464" w:type="dxa"/>
            <w:vAlign w:val="top"/>
          </w:tcPr>
          <w:p>
            <w:pPr>
              <w:spacing w:line="360" w:lineRule="auto"/>
              <w:jc w:val="center"/>
              <w:rPr>
                <w:rFonts w:hint="default" w:ascii="仿宋_GB2312" w:eastAsia="仿宋_GB2312"/>
                <w:color w:val="000000"/>
                <w:sz w:val="16"/>
                <w:szCs w:val="16"/>
                <w:lang w:val="en-US" w:eastAsia="zh-CN"/>
              </w:rPr>
            </w:pPr>
            <w:r>
              <w:rPr>
                <w:rFonts w:hint="eastAsia" w:ascii="仿宋_GB2312" w:eastAsia="仿宋_GB2312"/>
                <w:color w:val="000000"/>
                <w:sz w:val="16"/>
                <w:szCs w:val="16"/>
                <w:lang w:val="en-US" w:eastAsia="zh-CN"/>
              </w:rPr>
              <w:t>99</w:t>
            </w:r>
          </w:p>
        </w:tc>
        <w:tc>
          <w:tcPr>
            <w:tcW w:w="941" w:type="dxa"/>
            <w:vAlign w:val="top"/>
          </w:tcPr>
          <w:p>
            <w:pPr>
              <w:widowControl/>
              <w:jc w:val="left"/>
              <w:outlineLvl w:val="1"/>
              <w:rPr>
                <w:rFonts w:hint="default" w:ascii="仿宋_GB2312" w:hAnsi="宋体" w:eastAsia="仿宋_GB2312"/>
                <w:kern w:val="0"/>
                <w:sz w:val="20"/>
                <w:szCs w:val="20"/>
                <w:lang w:val="en-US" w:eastAsia="zh-CN"/>
              </w:rPr>
            </w:pPr>
            <w:r>
              <w:rPr>
                <w:rFonts w:hint="eastAsia" w:ascii="仿宋_GB2312" w:hAnsi="宋体" w:eastAsia="仿宋_GB2312"/>
                <w:kern w:val="0"/>
                <w:sz w:val="20"/>
                <w:szCs w:val="20"/>
                <w:lang w:val="en-US" w:eastAsia="zh-CN"/>
              </w:rPr>
              <w:t>其他城乡公共设施支出</w:t>
            </w:r>
          </w:p>
        </w:tc>
        <w:tc>
          <w:tcPr>
            <w:tcW w:w="1486" w:type="dxa"/>
            <w:vAlign w:val="center"/>
          </w:tcPr>
          <w:p>
            <w:pPr>
              <w:widowControl/>
              <w:jc w:val="center"/>
              <w:outlineLvl w:val="1"/>
              <w:rPr>
                <w:rFonts w:hint="default" w:ascii="仿宋_GB2312" w:hAnsi="宋体" w:eastAsia="仿宋_GB2312"/>
                <w:kern w:val="0"/>
                <w:sz w:val="20"/>
                <w:szCs w:val="20"/>
                <w:lang w:val="en-US" w:eastAsia="zh-CN"/>
              </w:rPr>
            </w:pPr>
            <w:r>
              <w:rPr>
                <w:rFonts w:hint="eastAsia" w:ascii="仿宋_GB2312" w:hAnsi="宋体" w:eastAsia="仿宋_GB2312"/>
                <w:kern w:val="0"/>
                <w:sz w:val="20"/>
                <w:szCs w:val="20"/>
                <w:lang w:val="en-US" w:eastAsia="zh-CN"/>
              </w:rPr>
              <w:t>路灯电费</w:t>
            </w:r>
          </w:p>
        </w:tc>
        <w:tc>
          <w:tcPr>
            <w:tcW w:w="928" w:type="dxa"/>
            <w:gridSpan w:val="2"/>
            <w:vAlign w:val="center"/>
          </w:tcPr>
          <w:p>
            <w:pPr>
              <w:widowControl/>
              <w:jc w:val="center"/>
              <w:outlineLvl w:val="1"/>
              <w:rPr>
                <w:rFonts w:hint="default" w:ascii="仿宋_GB2312" w:hAnsi="宋体" w:eastAsia="仿宋_GB2312"/>
                <w:kern w:val="0"/>
                <w:sz w:val="20"/>
                <w:szCs w:val="20"/>
                <w:lang w:val="en-US" w:eastAsia="zh-CN"/>
              </w:rPr>
            </w:pPr>
            <w:r>
              <w:rPr>
                <w:rFonts w:hint="eastAsia" w:ascii="仿宋_GB2312" w:hAnsi="宋体" w:eastAsia="仿宋_GB2312"/>
                <w:kern w:val="0"/>
                <w:sz w:val="20"/>
                <w:szCs w:val="20"/>
                <w:lang w:val="en-US" w:eastAsia="zh-CN"/>
              </w:rPr>
              <w:t>300</w:t>
            </w:r>
          </w:p>
        </w:tc>
        <w:tc>
          <w:tcPr>
            <w:tcW w:w="337" w:type="dxa"/>
            <w:vAlign w:val="top"/>
          </w:tcPr>
          <w:p>
            <w:pPr>
              <w:widowControl/>
              <w:jc w:val="left"/>
              <w:outlineLvl w:val="1"/>
              <w:rPr>
                <w:rFonts w:hint="eastAsia" w:ascii="仿宋_GB2312" w:hAnsi="宋体" w:eastAsia="仿宋_GB2312"/>
                <w:kern w:val="0"/>
                <w:sz w:val="20"/>
                <w:szCs w:val="20"/>
              </w:rPr>
            </w:pPr>
          </w:p>
        </w:tc>
        <w:tc>
          <w:tcPr>
            <w:tcW w:w="427" w:type="dxa"/>
            <w:gridSpan w:val="2"/>
            <w:vAlign w:val="center"/>
          </w:tcPr>
          <w:p>
            <w:pPr>
              <w:widowControl/>
              <w:numPr>
                <w:numId w:val="0"/>
              </w:numPr>
              <w:ind w:leftChars="0"/>
              <w:jc w:val="center"/>
              <w:outlineLvl w:val="1"/>
              <w:rPr>
                <w:rFonts w:hint="default" w:ascii="仿宋_GB2312" w:hAnsi="宋体" w:eastAsia="仿宋_GB2312"/>
                <w:kern w:val="0"/>
                <w:sz w:val="20"/>
                <w:szCs w:val="20"/>
                <w:lang w:val="en-US" w:eastAsia="zh-CN"/>
              </w:rPr>
            </w:pPr>
          </w:p>
        </w:tc>
        <w:tc>
          <w:tcPr>
            <w:tcW w:w="437" w:type="dxa"/>
            <w:gridSpan w:val="2"/>
            <w:vAlign w:val="top"/>
          </w:tcPr>
          <w:p>
            <w:pPr>
              <w:widowControl/>
              <w:jc w:val="left"/>
              <w:outlineLvl w:val="1"/>
              <w:rPr>
                <w:rFonts w:hint="eastAsia" w:ascii="仿宋_GB2312" w:hAnsi="宋体" w:eastAsia="仿宋_GB2312"/>
                <w:kern w:val="0"/>
                <w:sz w:val="20"/>
                <w:szCs w:val="20"/>
              </w:rPr>
            </w:pPr>
          </w:p>
        </w:tc>
        <w:tc>
          <w:tcPr>
            <w:tcW w:w="438" w:type="dxa"/>
            <w:gridSpan w:val="2"/>
            <w:vAlign w:val="top"/>
          </w:tcPr>
          <w:p>
            <w:pPr>
              <w:widowControl/>
              <w:jc w:val="left"/>
              <w:outlineLvl w:val="1"/>
              <w:rPr>
                <w:rFonts w:hint="eastAsia" w:ascii="仿宋_GB2312" w:hAnsi="宋体" w:eastAsia="仿宋_GB2312"/>
                <w:kern w:val="0"/>
                <w:sz w:val="20"/>
                <w:szCs w:val="20"/>
              </w:rPr>
            </w:pPr>
          </w:p>
        </w:tc>
        <w:tc>
          <w:tcPr>
            <w:tcW w:w="637" w:type="dxa"/>
            <w:gridSpan w:val="2"/>
            <w:vAlign w:val="top"/>
          </w:tcPr>
          <w:p>
            <w:pPr>
              <w:widowControl/>
              <w:jc w:val="left"/>
              <w:outlineLvl w:val="1"/>
              <w:rPr>
                <w:rFonts w:hint="eastAsia" w:ascii="仿宋_GB2312" w:hAnsi="宋体" w:eastAsia="仿宋_GB2312"/>
                <w:kern w:val="0"/>
                <w:sz w:val="20"/>
                <w:szCs w:val="20"/>
              </w:rPr>
            </w:pPr>
          </w:p>
        </w:tc>
        <w:tc>
          <w:tcPr>
            <w:tcW w:w="425" w:type="dxa"/>
            <w:gridSpan w:val="2"/>
            <w:vAlign w:val="top"/>
          </w:tcPr>
          <w:p>
            <w:pPr>
              <w:widowControl/>
              <w:jc w:val="left"/>
              <w:outlineLvl w:val="1"/>
              <w:rPr>
                <w:rFonts w:hint="eastAsia" w:ascii="仿宋_GB2312" w:hAnsi="宋体" w:eastAsia="仿宋_GB2312"/>
                <w:kern w:val="0"/>
                <w:sz w:val="20"/>
                <w:szCs w:val="20"/>
              </w:rPr>
            </w:pPr>
          </w:p>
        </w:tc>
        <w:tc>
          <w:tcPr>
            <w:tcW w:w="594" w:type="dxa"/>
            <w:vAlign w:val="top"/>
          </w:tcPr>
          <w:p>
            <w:pPr>
              <w:widowControl/>
              <w:jc w:val="left"/>
              <w:outlineLvl w:val="1"/>
              <w:rPr>
                <w:rFonts w:hint="eastAsia" w:ascii="仿宋_GB2312" w:hAnsi="宋体" w:eastAsia="仿宋_GB2312"/>
                <w:kern w:val="0"/>
                <w:sz w:val="20"/>
                <w:szCs w:val="20"/>
              </w:rPr>
            </w:pPr>
          </w:p>
        </w:tc>
        <w:tc>
          <w:tcPr>
            <w:tcW w:w="456" w:type="dxa"/>
            <w:gridSpan w:val="2"/>
            <w:vAlign w:val="top"/>
          </w:tcPr>
          <w:p>
            <w:pPr>
              <w:widowControl/>
              <w:jc w:val="left"/>
              <w:outlineLvl w:val="1"/>
              <w:rPr>
                <w:rFonts w:hint="eastAsia" w:ascii="仿宋_GB2312" w:hAnsi="宋体" w:eastAsia="仿宋_GB2312"/>
                <w:kern w:val="0"/>
                <w:sz w:val="20"/>
                <w:szCs w:val="20"/>
              </w:rPr>
            </w:pPr>
          </w:p>
        </w:tc>
        <w:tc>
          <w:tcPr>
            <w:tcW w:w="413" w:type="dxa"/>
            <w:gridSpan w:val="2"/>
            <w:vAlign w:val="top"/>
          </w:tcPr>
          <w:p>
            <w:pPr>
              <w:widowControl/>
              <w:jc w:val="left"/>
              <w:outlineLvl w:val="1"/>
              <w:rPr>
                <w:rFonts w:hint="eastAsia" w:ascii="仿宋_GB2312" w:hAnsi="宋体" w:eastAsia="仿宋_GB2312"/>
                <w:kern w:val="0"/>
                <w:sz w:val="20"/>
                <w:szCs w:val="20"/>
              </w:rPr>
            </w:pPr>
          </w:p>
        </w:tc>
        <w:tc>
          <w:tcPr>
            <w:tcW w:w="531" w:type="dxa"/>
            <w:gridSpan w:val="3"/>
            <w:vAlign w:val="top"/>
          </w:tcPr>
          <w:p>
            <w:pPr>
              <w:widowControl/>
              <w:jc w:val="left"/>
              <w:outlineLvl w:val="1"/>
              <w:rPr>
                <w:rFonts w:hint="eastAsia" w:ascii="仿宋_GB2312" w:hAnsi="宋体" w:eastAsia="仿宋_GB2312"/>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585" w:hRule="atLeast"/>
        </w:trPr>
        <w:tc>
          <w:tcPr>
            <w:tcW w:w="495" w:type="dxa"/>
            <w:gridSpan w:val="2"/>
            <w:vAlign w:val="top"/>
          </w:tcPr>
          <w:p>
            <w:pPr>
              <w:widowControl/>
              <w:jc w:val="left"/>
              <w:outlineLvl w:val="1"/>
              <w:rPr>
                <w:rFonts w:ascii="仿宋_GB2312" w:hAnsi="宋体" w:eastAsia="仿宋_GB2312"/>
                <w:kern w:val="0"/>
                <w:sz w:val="20"/>
                <w:szCs w:val="20"/>
              </w:rPr>
            </w:pPr>
            <w:r>
              <w:rPr>
                <w:rFonts w:hint="eastAsia" w:ascii="仿宋_GB2312" w:hAnsi="宋体" w:eastAsia="仿宋_GB2312"/>
                <w:kern w:val="0"/>
                <w:sz w:val="20"/>
                <w:szCs w:val="20"/>
              </w:rPr>
              <w:t>　</w:t>
            </w:r>
          </w:p>
        </w:tc>
        <w:tc>
          <w:tcPr>
            <w:tcW w:w="463" w:type="dxa"/>
            <w:vAlign w:val="top"/>
          </w:tcPr>
          <w:p>
            <w:pPr>
              <w:widowControl/>
              <w:jc w:val="left"/>
              <w:outlineLvl w:val="1"/>
              <w:rPr>
                <w:rFonts w:ascii="仿宋_GB2312" w:hAnsi="宋体" w:eastAsia="仿宋_GB2312"/>
                <w:kern w:val="0"/>
                <w:sz w:val="20"/>
                <w:szCs w:val="20"/>
              </w:rPr>
            </w:pPr>
            <w:r>
              <w:rPr>
                <w:rFonts w:hint="eastAsia" w:ascii="仿宋_GB2312" w:hAnsi="宋体" w:eastAsia="仿宋_GB2312"/>
                <w:kern w:val="0"/>
                <w:sz w:val="20"/>
                <w:szCs w:val="20"/>
              </w:rPr>
              <w:t>　</w:t>
            </w:r>
          </w:p>
        </w:tc>
        <w:tc>
          <w:tcPr>
            <w:tcW w:w="464" w:type="dxa"/>
            <w:vAlign w:val="top"/>
          </w:tcPr>
          <w:p>
            <w:pPr>
              <w:widowControl/>
              <w:jc w:val="left"/>
              <w:outlineLvl w:val="1"/>
              <w:rPr>
                <w:rFonts w:ascii="仿宋_GB2312" w:hAnsi="宋体" w:eastAsia="仿宋_GB2312"/>
                <w:kern w:val="0"/>
                <w:sz w:val="20"/>
                <w:szCs w:val="20"/>
              </w:rPr>
            </w:pPr>
            <w:r>
              <w:rPr>
                <w:rFonts w:hint="eastAsia" w:ascii="仿宋_GB2312" w:hAnsi="宋体" w:eastAsia="仿宋_GB2312"/>
                <w:kern w:val="0"/>
                <w:sz w:val="20"/>
                <w:szCs w:val="20"/>
              </w:rPr>
              <w:t>　</w:t>
            </w:r>
          </w:p>
        </w:tc>
        <w:tc>
          <w:tcPr>
            <w:tcW w:w="941" w:type="dxa"/>
            <w:vAlign w:val="top"/>
          </w:tcPr>
          <w:p>
            <w:pPr>
              <w:widowControl/>
              <w:jc w:val="left"/>
              <w:outlineLvl w:val="1"/>
              <w:rPr>
                <w:rFonts w:ascii="仿宋_GB2312" w:hAnsi="宋体" w:eastAsia="仿宋_GB2312"/>
                <w:kern w:val="0"/>
                <w:sz w:val="20"/>
                <w:szCs w:val="20"/>
              </w:rPr>
            </w:pPr>
            <w:r>
              <w:rPr>
                <w:rFonts w:hint="eastAsia" w:ascii="仿宋_GB2312" w:hAnsi="宋体" w:eastAsia="仿宋_GB2312"/>
                <w:kern w:val="0"/>
                <w:sz w:val="20"/>
                <w:szCs w:val="20"/>
              </w:rPr>
              <w:t>　</w:t>
            </w:r>
          </w:p>
        </w:tc>
        <w:tc>
          <w:tcPr>
            <w:tcW w:w="1486" w:type="dxa"/>
            <w:vAlign w:val="center"/>
          </w:tcPr>
          <w:p>
            <w:pPr>
              <w:widowControl/>
              <w:jc w:val="center"/>
              <w:outlineLvl w:val="1"/>
              <w:rPr>
                <w:rFonts w:ascii="仿宋_GB2312" w:hAnsi="宋体" w:eastAsia="仿宋_GB2312"/>
                <w:kern w:val="0"/>
                <w:sz w:val="20"/>
                <w:szCs w:val="20"/>
              </w:rPr>
            </w:pPr>
            <w:r>
              <w:rPr>
                <w:rFonts w:hint="eastAsia" w:ascii="仿宋_GB2312" w:hAnsi="宋体" w:eastAsia="仿宋_GB2312"/>
                <w:kern w:val="0"/>
                <w:sz w:val="20"/>
                <w:szCs w:val="20"/>
              </w:rPr>
              <w:t>合计</w:t>
            </w:r>
          </w:p>
        </w:tc>
        <w:tc>
          <w:tcPr>
            <w:tcW w:w="928" w:type="dxa"/>
            <w:gridSpan w:val="2"/>
            <w:vAlign w:val="center"/>
          </w:tcPr>
          <w:p>
            <w:pPr>
              <w:widowControl/>
              <w:jc w:val="center"/>
              <w:outlineLvl w:val="1"/>
              <w:rPr>
                <w:rFonts w:hint="default" w:ascii="仿宋_GB2312" w:hAnsi="宋体" w:eastAsia="仿宋_GB2312"/>
                <w:kern w:val="0"/>
                <w:sz w:val="20"/>
                <w:szCs w:val="20"/>
                <w:lang w:val="en-US" w:eastAsia="zh-CN"/>
              </w:rPr>
            </w:pPr>
            <w:r>
              <w:rPr>
                <w:rFonts w:hint="eastAsia" w:ascii="仿宋_GB2312" w:hAnsi="宋体" w:eastAsia="仿宋_GB2312"/>
                <w:kern w:val="0"/>
                <w:sz w:val="20"/>
                <w:szCs w:val="20"/>
                <w:lang w:val="en-US" w:eastAsia="zh-CN"/>
              </w:rPr>
              <w:t>373.13</w:t>
            </w:r>
          </w:p>
        </w:tc>
        <w:tc>
          <w:tcPr>
            <w:tcW w:w="337" w:type="dxa"/>
            <w:vAlign w:val="top"/>
          </w:tcPr>
          <w:p>
            <w:pPr>
              <w:widowControl/>
              <w:jc w:val="left"/>
              <w:outlineLvl w:val="1"/>
              <w:rPr>
                <w:rFonts w:ascii="仿宋_GB2312" w:hAnsi="宋体" w:eastAsia="仿宋_GB2312"/>
                <w:kern w:val="0"/>
                <w:sz w:val="20"/>
                <w:szCs w:val="20"/>
              </w:rPr>
            </w:pPr>
            <w:r>
              <w:rPr>
                <w:rFonts w:hint="eastAsia" w:ascii="仿宋_GB2312" w:hAnsi="宋体" w:eastAsia="仿宋_GB2312"/>
                <w:kern w:val="0"/>
                <w:sz w:val="20"/>
                <w:szCs w:val="20"/>
              </w:rPr>
              <w:t>　</w:t>
            </w:r>
          </w:p>
        </w:tc>
        <w:tc>
          <w:tcPr>
            <w:tcW w:w="427" w:type="dxa"/>
            <w:gridSpan w:val="2"/>
            <w:vAlign w:val="center"/>
          </w:tcPr>
          <w:p>
            <w:pPr>
              <w:widowControl/>
              <w:numPr>
                <w:numId w:val="0"/>
              </w:numPr>
              <w:ind w:leftChars="0"/>
              <w:jc w:val="center"/>
              <w:outlineLvl w:val="1"/>
              <w:rPr>
                <w:rFonts w:hint="default" w:ascii="仿宋_GB2312" w:hAnsi="宋体" w:eastAsia="仿宋_GB2312"/>
                <w:kern w:val="0"/>
                <w:sz w:val="20"/>
                <w:szCs w:val="20"/>
                <w:lang w:val="en-US" w:eastAsia="zh-CN"/>
              </w:rPr>
            </w:pPr>
          </w:p>
        </w:tc>
        <w:tc>
          <w:tcPr>
            <w:tcW w:w="437" w:type="dxa"/>
            <w:gridSpan w:val="2"/>
            <w:vAlign w:val="top"/>
          </w:tcPr>
          <w:p>
            <w:pPr>
              <w:widowControl/>
              <w:jc w:val="left"/>
              <w:outlineLvl w:val="1"/>
              <w:rPr>
                <w:rFonts w:ascii="仿宋_GB2312" w:hAnsi="宋体" w:eastAsia="仿宋_GB2312"/>
                <w:kern w:val="0"/>
                <w:sz w:val="20"/>
                <w:szCs w:val="20"/>
              </w:rPr>
            </w:pPr>
            <w:r>
              <w:rPr>
                <w:rFonts w:hint="eastAsia" w:ascii="仿宋_GB2312" w:hAnsi="宋体" w:eastAsia="仿宋_GB2312"/>
                <w:kern w:val="0"/>
                <w:sz w:val="20"/>
                <w:szCs w:val="20"/>
              </w:rPr>
              <w:t>　</w:t>
            </w:r>
          </w:p>
        </w:tc>
        <w:tc>
          <w:tcPr>
            <w:tcW w:w="438" w:type="dxa"/>
            <w:gridSpan w:val="2"/>
            <w:vAlign w:val="top"/>
          </w:tcPr>
          <w:p>
            <w:pPr>
              <w:widowControl/>
              <w:jc w:val="left"/>
              <w:outlineLvl w:val="1"/>
              <w:rPr>
                <w:rFonts w:ascii="仿宋_GB2312" w:hAnsi="宋体" w:eastAsia="仿宋_GB2312"/>
                <w:kern w:val="0"/>
                <w:sz w:val="20"/>
                <w:szCs w:val="20"/>
              </w:rPr>
            </w:pPr>
            <w:r>
              <w:rPr>
                <w:rFonts w:hint="eastAsia" w:ascii="仿宋_GB2312" w:hAnsi="宋体" w:eastAsia="仿宋_GB2312"/>
                <w:kern w:val="0"/>
                <w:sz w:val="20"/>
                <w:szCs w:val="20"/>
              </w:rPr>
              <w:t>　</w:t>
            </w:r>
          </w:p>
        </w:tc>
        <w:tc>
          <w:tcPr>
            <w:tcW w:w="637" w:type="dxa"/>
            <w:gridSpan w:val="2"/>
            <w:vAlign w:val="top"/>
          </w:tcPr>
          <w:p>
            <w:pPr>
              <w:widowControl/>
              <w:jc w:val="left"/>
              <w:outlineLvl w:val="1"/>
              <w:rPr>
                <w:rFonts w:ascii="仿宋_GB2312" w:hAnsi="宋体" w:eastAsia="仿宋_GB2312"/>
                <w:kern w:val="0"/>
                <w:sz w:val="20"/>
                <w:szCs w:val="20"/>
              </w:rPr>
            </w:pPr>
            <w:r>
              <w:rPr>
                <w:rFonts w:hint="eastAsia" w:ascii="仿宋_GB2312" w:hAnsi="宋体" w:eastAsia="仿宋_GB2312"/>
                <w:kern w:val="0"/>
                <w:sz w:val="20"/>
                <w:szCs w:val="20"/>
              </w:rPr>
              <w:t>　</w:t>
            </w:r>
          </w:p>
        </w:tc>
        <w:tc>
          <w:tcPr>
            <w:tcW w:w="425" w:type="dxa"/>
            <w:gridSpan w:val="2"/>
            <w:vAlign w:val="top"/>
          </w:tcPr>
          <w:p>
            <w:pPr>
              <w:widowControl/>
              <w:jc w:val="left"/>
              <w:outlineLvl w:val="1"/>
              <w:rPr>
                <w:rFonts w:ascii="仿宋_GB2312" w:hAnsi="宋体" w:eastAsia="仿宋_GB2312"/>
                <w:kern w:val="0"/>
                <w:sz w:val="20"/>
                <w:szCs w:val="20"/>
              </w:rPr>
            </w:pPr>
            <w:r>
              <w:rPr>
                <w:rFonts w:hint="eastAsia" w:ascii="仿宋_GB2312" w:hAnsi="宋体" w:eastAsia="仿宋_GB2312"/>
                <w:kern w:val="0"/>
                <w:sz w:val="20"/>
                <w:szCs w:val="20"/>
              </w:rPr>
              <w:t>　</w:t>
            </w:r>
          </w:p>
        </w:tc>
        <w:tc>
          <w:tcPr>
            <w:tcW w:w="594" w:type="dxa"/>
            <w:vAlign w:val="top"/>
          </w:tcPr>
          <w:p>
            <w:pPr>
              <w:widowControl/>
              <w:jc w:val="left"/>
              <w:outlineLvl w:val="1"/>
              <w:rPr>
                <w:rFonts w:ascii="仿宋_GB2312" w:hAnsi="宋体" w:eastAsia="仿宋_GB2312"/>
                <w:kern w:val="0"/>
                <w:sz w:val="20"/>
                <w:szCs w:val="20"/>
              </w:rPr>
            </w:pPr>
            <w:r>
              <w:rPr>
                <w:rFonts w:hint="eastAsia" w:ascii="仿宋_GB2312" w:hAnsi="宋体" w:eastAsia="仿宋_GB2312"/>
                <w:kern w:val="0"/>
                <w:sz w:val="20"/>
                <w:szCs w:val="20"/>
              </w:rPr>
              <w:t>　</w:t>
            </w:r>
          </w:p>
        </w:tc>
        <w:tc>
          <w:tcPr>
            <w:tcW w:w="456" w:type="dxa"/>
            <w:gridSpan w:val="2"/>
            <w:vAlign w:val="top"/>
          </w:tcPr>
          <w:p>
            <w:pPr>
              <w:widowControl/>
              <w:jc w:val="left"/>
              <w:outlineLvl w:val="1"/>
              <w:rPr>
                <w:rFonts w:ascii="仿宋_GB2312" w:hAnsi="宋体" w:eastAsia="仿宋_GB2312"/>
                <w:kern w:val="0"/>
                <w:sz w:val="20"/>
                <w:szCs w:val="20"/>
              </w:rPr>
            </w:pPr>
            <w:r>
              <w:rPr>
                <w:rFonts w:hint="eastAsia" w:ascii="仿宋_GB2312" w:hAnsi="宋体" w:eastAsia="仿宋_GB2312"/>
                <w:kern w:val="0"/>
                <w:sz w:val="20"/>
                <w:szCs w:val="20"/>
              </w:rPr>
              <w:t>　</w:t>
            </w:r>
          </w:p>
        </w:tc>
        <w:tc>
          <w:tcPr>
            <w:tcW w:w="413" w:type="dxa"/>
            <w:gridSpan w:val="2"/>
            <w:vAlign w:val="top"/>
          </w:tcPr>
          <w:p>
            <w:pPr>
              <w:widowControl/>
              <w:jc w:val="left"/>
              <w:outlineLvl w:val="1"/>
              <w:rPr>
                <w:rFonts w:ascii="仿宋_GB2312" w:hAnsi="宋体" w:eastAsia="仿宋_GB2312"/>
                <w:kern w:val="0"/>
                <w:sz w:val="20"/>
                <w:szCs w:val="20"/>
              </w:rPr>
            </w:pPr>
            <w:r>
              <w:rPr>
                <w:rFonts w:hint="eastAsia" w:ascii="仿宋_GB2312" w:hAnsi="宋体" w:eastAsia="仿宋_GB2312"/>
                <w:kern w:val="0"/>
                <w:sz w:val="20"/>
                <w:szCs w:val="20"/>
              </w:rPr>
              <w:t>　</w:t>
            </w:r>
          </w:p>
        </w:tc>
        <w:tc>
          <w:tcPr>
            <w:tcW w:w="531" w:type="dxa"/>
            <w:gridSpan w:val="3"/>
            <w:vAlign w:val="top"/>
          </w:tcPr>
          <w:p>
            <w:pPr>
              <w:widowControl/>
              <w:jc w:val="left"/>
              <w:outlineLvl w:val="1"/>
              <w:rPr>
                <w:rFonts w:ascii="仿宋_GB2312" w:hAnsi="宋体" w:eastAsia="仿宋_GB2312"/>
                <w:kern w:val="0"/>
                <w:sz w:val="20"/>
                <w:szCs w:val="20"/>
              </w:rPr>
            </w:pPr>
            <w:r>
              <w:rPr>
                <w:rFonts w:hint="eastAsia" w:ascii="仿宋_GB2312" w:hAnsi="宋体" w:eastAsia="仿宋_GB2312"/>
                <w:kern w:val="0"/>
                <w:sz w:val="20"/>
                <w:szCs w:val="20"/>
              </w:rPr>
              <w:t>　</w:t>
            </w:r>
          </w:p>
        </w:tc>
      </w:tr>
    </w:tbl>
    <w:p>
      <w:pPr>
        <w:widowControl/>
        <w:outlineLvl w:val="1"/>
        <w:rPr>
          <w:rFonts w:ascii="仿宋_GB2312" w:hAnsi="宋体" w:eastAsia="仿宋_GB2312"/>
          <w:b/>
          <w:kern w:val="0"/>
          <w:sz w:val="28"/>
          <w:szCs w:val="32"/>
        </w:rPr>
      </w:pPr>
      <w:r>
        <w:rPr>
          <w:rFonts w:hint="eastAsia" w:ascii="仿宋_GB2312" w:hAnsi="宋体" w:eastAsia="仿宋_GB2312"/>
          <w:b/>
          <w:kern w:val="0"/>
          <w:sz w:val="28"/>
          <w:szCs w:val="32"/>
        </w:rPr>
        <w:t>备注：无内容应公开空表并说明情况。</w:t>
      </w:r>
    </w:p>
    <w:p>
      <w:pPr>
        <w:widowControl/>
        <w:jc w:val="left"/>
        <w:outlineLvl w:val="1"/>
        <w:rPr>
          <w:rFonts w:hint="eastAsia" w:ascii="仿宋_GB2312" w:hAnsi="宋体" w:eastAsia="仿宋_GB2312"/>
          <w:b/>
          <w:kern w:val="0"/>
          <w:sz w:val="32"/>
          <w:szCs w:val="32"/>
        </w:rPr>
      </w:pPr>
    </w:p>
    <w:p>
      <w:pPr>
        <w:widowControl/>
        <w:jc w:val="left"/>
        <w:outlineLvl w:val="1"/>
        <w:rPr>
          <w:rFonts w:ascii="仿宋_GB2312" w:hAnsi="宋体" w:eastAsia="仿宋_GB2312"/>
          <w:b/>
          <w:kern w:val="0"/>
          <w:sz w:val="32"/>
          <w:szCs w:val="32"/>
        </w:rPr>
      </w:pPr>
      <w:r>
        <w:rPr>
          <w:rFonts w:hint="eastAsia" w:ascii="仿宋_GB2312" w:hAnsi="宋体" w:eastAsia="仿宋_GB2312"/>
          <w:b/>
          <w:kern w:val="0"/>
          <w:sz w:val="32"/>
          <w:szCs w:val="32"/>
        </w:rPr>
        <w:t>表八：</w:t>
      </w:r>
    </w:p>
    <w:p>
      <w:pPr>
        <w:widowControl/>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一般公共预算“三公”经费支出情况表</w:t>
      </w:r>
    </w:p>
    <w:p>
      <w:pPr>
        <w:widowControl/>
        <w:jc w:val="left"/>
        <w:outlineLvl w:val="1"/>
        <w:rPr>
          <w:rFonts w:ascii="仿宋_GB2312" w:hAnsi="宋体" w:eastAsia="仿宋_GB2312"/>
          <w:kern w:val="0"/>
          <w:sz w:val="24"/>
        </w:rPr>
      </w:pPr>
      <w:r>
        <w:rPr>
          <w:rFonts w:hint="eastAsia" w:ascii="仿宋_GB2312" w:hAnsi="宋体" w:eastAsia="仿宋_GB2312"/>
          <w:kern w:val="0"/>
          <w:sz w:val="24"/>
        </w:rPr>
        <w:t>编制单位：</w:t>
      </w:r>
      <w:r>
        <w:rPr>
          <w:rFonts w:hint="eastAsia" w:ascii="仿宋_GB2312" w:hAnsi="宋体" w:eastAsia="仿宋_GB2312"/>
          <w:kern w:val="0"/>
          <w:sz w:val="24"/>
          <w:lang w:val="en-US" w:eastAsia="zh-CN"/>
        </w:rPr>
        <w:t>阜康市城市管理局</w:t>
      </w:r>
      <w:r>
        <w:rPr>
          <w:rFonts w:hint="eastAsia" w:ascii="仿宋_GB2312" w:hAnsi="宋体" w:eastAsia="仿宋_GB2312"/>
          <w:kern w:val="0"/>
          <w:sz w:val="24"/>
        </w:rPr>
        <w:t xml:space="preserve">                                       单位：万元</w:t>
      </w:r>
    </w:p>
    <w:tbl>
      <w:tblPr>
        <w:tblW w:w="9087"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575"/>
        <w:gridCol w:w="1417"/>
        <w:gridCol w:w="1559"/>
        <w:gridCol w:w="1418"/>
        <w:gridCol w:w="1559"/>
        <w:gridCol w:w="1559"/>
      </w:tblGrid>
      <w:tr>
        <w:trPr>
          <w:trHeight w:val="546" w:hRule="atLeast"/>
        </w:trPr>
        <w:tc>
          <w:tcPr>
            <w:tcW w:w="1575"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ascii="仿宋_GB2312" w:hAnsi="宋体" w:eastAsia="仿宋_GB2312" w:cs="宋体"/>
                <w:b/>
                <w:bCs/>
                <w:color w:val="000000"/>
                <w:kern w:val="0"/>
                <w:sz w:val="22"/>
                <w:szCs w:val="22"/>
              </w:rPr>
            </w:pPr>
            <w:r>
              <w:rPr>
                <w:rFonts w:hint="eastAsia" w:ascii="仿宋_GB2312" w:hAnsi="宋体" w:eastAsia="仿宋_GB2312" w:cs="宋体"/>
                <w:b/>
                <w:bCs/>
                <w:color w:val="000000"/>
                <w:kern w:val="0"/>
                <w:sz w:val="22"/>
                <w:szCs w:val="22"/>
              </w:rPr>
              <w:t>合计</w:t>
            </w:r>
          </w:p>
        </w:tc>
        <w:tc>
          <w:tcPr>
            <w:tcW w:w="1417"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ascii="仿宋_GB2312" w:hAnsi="宋体" w:eastAsia="仿宋_GB2312" w:cs="宋体"/>
                <w:b/>
                <w:bCs/>
                <w:color w:val="000000"/>
                <w:kern w:val="0"/>
                <w:sz w:val="22"/>
                <w:szCs w:val="22"/>
              </w:rPr>
            </w:pPr>
            <w:r>
              <w:rPr>
                <w:rFonts w:hint="eastAsia" w:ascii="仿宋_GB2312" w:hAnsi="宋体" w:eastAsia="仿宋_GB2312" w:cs="宋体"/>
                <w:b/>
                <w:bCs/>
                <w:color w:val="000000"/>
                <w:kern w:val="0"/>
                <w:sz w:val="22"/>
                <w:szCs w:val="22"/>
              </w:rPr>
              <w:t>因公出国（境）费</w:t>
            </w:r>
          </w:p>
        </w:tc>
        <w:tc>
          <w:tcPr>
            <w:tcW w:w="4536" w:type="dxa"/>
            <w:gridSpan w:val="3"/>
            <w:tcBorders>
              <w:top w:val="single" w:color="auto" w:sz="4" w:space="0"/>
              <w:left w:val="nil"/>
              <w:bottom w:val="single" w:color="auto" w:sz="4" w:space="0"/>
              <w:right w:val="single" w:color="auto" w:sz="4" w:space="0"/>
            </w:tcBorders>
            <w:vAlign w:val="center"/>
          </w:tcPr>
          <w:p>
            <w:pPr>
              <w:widowControl/>
              <w:jc w:val="center"/>
              <w:rPr>
                <w:rFonts w:ascii="仿宋_GB2312" w:hAnsi="宋体" w:eastAsia="仿宋_GB2312" w:cs="宋体"/>
                <w:b/>
                <w:bCs/>
                <w:color w:val="000000"/>
                <w:kern w:val="0"/>
                <w:sz w:val="22"/>
                <w:szCs w:val="22"/>
              </w:rPr>
            </w:pPr>
            <w:r>
              <w:rPr>
                <w:rFonts w:hint="eastAsia" w:ascii="仿宋_GB2312" w:hAnsi="宋体" w:eastAsia="仿宋_GB2312" w:cs="宋体"/>
                <w:b/>
                <w:bCs/>
                <w:color w:val="000000"/>
                <w:kern w:val="0"/>
                <w:sz w:val="22"/>
                <w:szCs w:val="22"/>
              </w:rPr>
              <w:t>公务用车购置及运行费</w:t>
            </w:r>
          </w:p>
        </w:tc>
        <w:tc>
          <w:tcPr>
            <w:tcW w:w="1559"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公务接待费</w:t>
            </w:r>
          </w:p>
        </w:tc>
      </w:tr>
      <w:tr>
        <w:trPr>
          <w:trHeight w:val="810" w:hRule="atLeast"/>
        </w:trPr>
        <w:tc>
          <w:tcPr>
            <w:tcW w:w="157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宋体" w:eastAsia="仿宋_GB2312" w:cs="宋体"/>
                <w:b/>
                <w:bCs/>
                <w:color w:val="000000"/>
                <w:kern w:val="0"/>
                <w:sz w:val="22"/>
                <w:szCs w:val="22"/>
              </w:rPr>
            </w:pPr>
          </w:p>
        </w:tc>
        <w:tc>
          <w:tcPr>
            <w:tcW w:w="1417"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宋体" w:eastAsia="仿宋_GB2312" w:cs="宋体"/>
                <w:b/>
                <w:bCs/>
                <w:color w:val="000000"/>
                <w:kern w:val="0"/>
                <w:sz w:val="22"/>
                <w:szCs w:val="22"/>
              </w:rPr>
            </w:pPr>
          </w:p>
        </w:tc>
        <w:tc>
          <w:tcPr>
            <w:tcW w:w="1559"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b/>
                <w:bCs/>
                <w:color w:val="000000"/>
                <w:kern w:val="0"/>
                <w:sz w:val="22"/>
                <w:szCs w:val="22"/>
              </w:rPr>
            </w:pPr>
            <w:r>
              <w:rPr>
                <w:rFonts w:hint="eastAsia" w:ascii="仿宋_GB2312" w:hAnsi="宋体" w:eastAsia="仿宋_GB2312" w:cs="宋体"/>
                <w:b/>
                <w:bCs/>
                <w:color w:val="000000"/>
                <w:kern w:val="0"/>
                <w:sz w:val="22"/>
                <w:szCs w:val="22"/>
              </w:rPr>
              <w:t>小计</w:t>
            </w:r>
          </w:p>
        </w:tc>
        <w:tc>
          <w:tcPr>
            <w:tcW w:w="1418"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b/>
                <w:bCs/>
                <w:color w:val="000000"/>
                <w:kern w:val="0"/>
                <w:sz w:val="22"/>
                <w:szCs w:val="22"/>
              </w:rPr>
            </w:pPr>
            <w:r>
              <w:rPr>
                <w:rFonts w:hint="eastAsia" w:ascii="仿宋_GB2312" w:hAnsi="宋体" w:eastAsia="仿宋_GB2312" w:cs="宋体"/>
                <w:b/>
                <w:bCs/>
                <w:color w:val="000000"/>
                <w:kern w:val="0"/>
                <w:sz w:val="22"/>
                <w:szCs w:val="22"/>
              </w:rPr>
              <w:t>公务用车购置费</w:t>
            </w:r>
          </w:p>
        </w:tc>
        <w:tc>
          <w:tcPr>
            <w:tcW w:w="1559"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b/>
                <w:bCs/>
                <w:color w:val="000000"/>
                <w:kern w:val="0"/>
                <w:sz w:val="22"/>
                <w:szCs w:val="22"/>
              </w:rPr>
            </w:pPr>
            <w:r>
              <w:rPr>
                <w:rFonts w:hint="eastAsia" w:ascii="仿宋_GB2312" w:hAnsi="宋体" w:eastAsia="仿宋_GB2312" w:cs="宋体"/>
                <w:b/>
                <w:bCs/>
                <w:color w:val="000000"/>
                <w:kern w:val="0"/>
                <w:sz w:val="22"/>
                <w:szCs w:val="22"/>
              </w:rPr>
              <w:t>公务用车运行费</w:t>
            </w:r>
          </w:p>
        </w:tc>
        <w:tc>
          <w:tcPr>
            <w:tcW w:w="1559"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b/>
                <w:bCs/>
                <w:color w:val="000000"/>
                <w:kern w:val="0"/>
                <w:sz w:val="22"/>
                <w:szCs w:val="22"/>
              </w:rPr>
            </w:pPr>
          </w:p>
        </w:tc>
      </w:tr>
      <w:tr>
        <w:trPr>
          <w:trHeight w:val="592" w:hRule="atLeast"/>
        </w:trPr>
        <w:tc>
          <w:tcPr>
            <w:tcW w:w="1575" w:type="dxa"/>
            <w:tcBorders>
              <w:top w:val="nil"/>
              <w:left w:val="single" w:color="auto" w:sz="4" w:space="0"/>
              <w:bottom w:val="single" w:color="auto" w:sz="4" w:space="0"/>
              <w:right w:val="single" w:color="auto" w:sz="4" w:space="0"/>
            </w:tcBorders>
            <w:vAlign w:val="center"/>
          </w:tcPr>
          <w:p>
            <w:pPr>
              <w:widowControl/>
              <w:jc w:val="left"/>
              <w:rPr>
                <w:rFonts w:hint="default" w:ascii="宋体" w:hAnsi="宋体" w:eastAsia="宋体" w:cs="宋体"/>
                <w:color w:val="000000"/>
                <w:kern w:val="0"/>
                <w:sz w:val="24"/>
                <w:lang w:val="en-US" w:eastAsia="zh-CN"/>
              </w:rPr>
            </w:pPr>
            <w:r>
              <w:rPr>
                <w:rFonts w:hint="eastAsia" w:ascii="宋体" w:hAnsi="宋体" w:cs="宋体"/>
                <w:color w:val="000000"/>
                <w:kern w:val="0"/>
                <w:sz w:val="24"/>
                <w:lang w:val="en-US" w:eastAsia="zh-CN"/>
              </w:rPr>
              <w:t>10.5</w:t>
            </w:r>
          </w:p>
        </w:tc>
        <w:tc>
          <w:tcPr>
            <w:tcW w:w="1417"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4"/>
              </w:rPr>
            </w:pPr>
            <w:r>
              <w:rPr>
                <w:rFonts w:hint="eastAsia" w:ascii="宋体" w:hAnsi="宋体" w:cs="宋体"/>
                <w:color w:val="000000"/>
                <w:kern w:val="0"/>
                <w:sz w:val="24"/>
              </w:rPr>
              <w:t>　</w:t>
            </w:r>
          </w:p>
        </w:tc>
        <w:tc>
          <w:tcPr>
            <w:tcW w:w="1559" w:type="dxa"/>
            <w:tcBorders>
              <w:top w:val="nil"/>
              <w:left w:val="nil"/>
              <w:bottom w:val="single" w:color="auto" w:sz="4" w:space="0"/>
              <w:right w:val="single" w:color="auto" w:sz="4" w:space="0"/>
            </w:tcBorders>
            <w:vAlign w:val="center"/>
          </w:tcPr>
          <w:p>
            <w:pPr>
              <w:widowControl/>
              <w:jc w:val="left"/>
              <w:rPr>
                <w:rFonts w:hint="default" w:ascii="宋体" w:hAnsi="宋体" w:eastAsia="宋体" w:cs="宋体"/>
                <w:color w:val="000000"/>
                <w:kern w:val="0"/>
                <w:sz w:val="24"/>
                <w:lang w:val="en-US" w:eastAsia="zh-CN"/>
              </w:rPr>
            </w:pPr>
            <w:r>
              <w:rPr>
                <w:rFonts w:hint="eastAsia" w:ascii="宋体" w:hAnsi="宋体" w:cs="宋体"/>
                <w:color w:val="000000"/>
                <w:kern w:val="0"/>
                <w:sz w:val="24"/>
              </w:rPr>
              <w:t>　</w:t>
            </w:r>
            <w:r>
              <w:rPr>
                <w:rFonts w:hint="eastAsia" w:ascii="宋体" w:hAnsi="宋体" w:cs="宋体"/>
                <w:color w:val="000000"/>
                <w:kern w:val="0"/>
                <w:sz w:val="24"/>
                <w:lang w:val="en-US" w:eastAsia="zh-CN"/>
              </w:rPr>
              <w:t>10.5</w:t>
            </w:r>
          </w:p>
        </w:tc>
        <w:tc>
          <w:tcPr>
            <w:tcW w:w="1418"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4"/>
              </w:rPr>
            </w:pPr>
            <w:r>
              <w:rPr>
                <w:rFonts w:hint="eastAsia" w:ascii="宋体" w:hAnsi="宋体" w:cs="宋体"/>
                <w:color w:val="000000"/>
                <w:kern w:val="0"/>
                <w:sz w:val="24"/>
              </w:rPr>
              <w:t>　</w:t>
            </w:r>
          </w:p>
        </w:tc>
        <w:tc>
          <w:tcPr>
            <w:tcW w:w="1559" w:type="dxa"/>
            <w:tcBorders>
              <w:top w:val="nil"/>
              <w:left w:val="nil"/>
              <w:bottom w:val="single" w:color="auto" w:sz="4" w:space="0"/>
              <w:right w:val="single" w:color="auto" w:sz="4" w:space="0"/>
            </w:tcBorders>
            <w:vAlign w:val="center"/>
          </w:tcPr>
          <w:p>
            <w:pPr>
              <w:widowControl/>
              <w:jc w:val="left"/>
              <w:rPr>
                <w:rFonts w:hint="default" w:ascii="宋体" w:hAnsi="宋体" w:eastAsia="宋体" w:cs="宋体"/>
                <w:color w:val="000000"/>
                <w:kern w:val="0"/>
                <w:sz w:val="24"/>
                <w:lang w:val="en-US" w:eastAsia="zh-CN"/>
              </w:rPr>
            </w:pPr>
            <w:r>
              <w:rPr>
                <w:rFonts w:hint="eastAsia" w:ascii="宋体" w:hAnsi="宋体" w:cs="宋体"/>
                <w:color w:val="000000"/>
                <w:kern w:val="0"/>
                <w:sz w:val="24"/>
              </w:rPr>
              <w:t>　</w:t>
            </w:r>
            <w:r>
              <w:rPr>
                <w:rFonts w:hint="eastAsia" w:ascii="宋体" w:hAnsi="宋体" w:cs="宋体"/>
                <w:color w:val="000000"/>
                <w:kern w:val="0"/>
                <w:sz w:val="24"/>
                <w:lang w:val="en-US" w:eastAsia="zh-CN"/>
              </w:rPr>
              <w:t>9</w:t>
            </w:r>
          </w:p>
        </w:tc>
        <w:tc>
          <w:tcPr>
            <w:tcW w:w="1559" w:type="dxa"/>
            <w:tcBorders>
              <w:top w:val="nil"/>
              <w:left w:val="nil"/>
              <w:bottom w:val="single" w:color="auto" w:sz="4" w:space="0"/>
              <w:right w:val="single" w:color="auto" w:sz="4" w:space="0"/>
            </w:tcBorders>
            <w:vAlign w:val="center"/>
          </w:tcPr>
          <w:p>
            <w:pPr>
              <w:widowControl/>
              <w:jc w:val="left"/>
              <w:rPr>
                <w:rFonts w:hint="default" w:ascii="宋体" w:hAnsi="宋体" w:eastAsia="宋体" w:cs="宋体"/>
                <w:color w:val="000000"/>
                <w:kern w:val="0"/>
                <w:sz w:val="24"/>
                <w:lang w:val="en-US" w:eastAsia="zh-CN"/>
              </w:rPr>
            </w:pPr>
            <w:r>
              <w:rPr>
                <w:rFonts w:hint="eastAsia" w:ascii="宋体" w:hAnsi="宋体" w:cs="宋体"/>
                <w:color w:val="000000"/>
                <w:kern w:val="0"/>
                <w:sz w:val="24"/>
                <w:lang w:val="en-US" w:eastAsia="zh-CN"/>
              </w:rPr>
              <w:t>1.5</w:t>
            </w:r>
          </w:p>
        </w:tc>
      </w:tr>
      <w:tr>
        <w:trPr>
          <w:trHeight w:val="558" w:hRule="atLeast"/>
        </w:trPr>
        <w:tc>
          <w:tcPr>
            <w:tcW w:w="1575"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4"/>
              </w:rPr>
            </w:pPr>
            <w:r>
              <w:rPr>
                <w:rFonts w:hint="eastAsia" w:ascii="宋体" w:hAnsi="宋体" w:cs="宋体"/>
                <w:color w:val="000000"/>
                <w:kern w:val="0"/>
                <w:sz w:val="24"/>
              </w:rPr>
              <w:t>　</w:t>
            </w:r>
          </w:p>
        </w:tc>
        <w:tc>
          <w:tcPr>
            <w:tcW w:w="1417"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4"/>
              </w:rPr>
            </w:pPr>
            <w:r>
              <w:rPr>
                <w:rFonts w:hint="eastAsia" w:ascii="宋体" w:hAnsi="宋体" w:cs="宋体"/>
                <w:color w:val="000000"/>
                <w:kern w:val="0"/>
                <w:sz w:val="24"/>
              </w:rPr>
              <w:t>　</w:t>
            </w:r>
          </w:p>
        </w:tc>
        <w:tc>
          <w:tcPr>
            <w:tcW w:w="1559"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4"/>
              </w:rPr>
            </w:pPr>
            <w:r>
              <w:rPr>
                <w:rFonts w:hint="eastAsia" w:ascii="宋体" w:hAnsi="宋体" w:cs="宋体"/>
                <w:color w:val="000000"/>
                <w:kern w:val="0"/>
                <w:sz w:val="24"/>
              </w:rPr>
              <w:t>　</w:t>
            </w:r>
          </w:p>
        </w:tc>
        <w:tc>
          <w:tcPr>
            <w:tcW w:w="1418"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4"/>
              </w:rPr>
            </w:pPr>
            <w:r>
              <w:rPr>
                <w:rFonts w:hint="eastAsia" w:ascii="宋体" w:hAnsi="宋体" w:cs="宋体"/>
                <w:color w:val="000000"/>
                <w:kern w:val="0"/>
                <w:sz w:val="24"/>
              </w:rPr>
              <w:t>　</w:t>
            </w:r>
          </w:p>
        </w:tc>
        <w:tc>
          <w:tcPr>
            <w:tcW w:w="1559"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4"/>
              </w:rPr>
            </w:pPr>
            <w:r>
              <w:rPr>
                <w:rFonts w:hint="eastAsia" w:ascii="宋体" w:hAnsi="宋体" w:cs="宋体"/>
                <w:color w:val="000000"/>
                <w:kern w:val="0"/>
                <w:sz w:val="24"/>
              </w:rPr>
              <w:t>　</w:t>
            </w:r>
          </w:p>
        </w:tc>
        <w:tc>
          <w:tcPr>
            <w:tcW w:w="1559"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4"/>
              </w:rPr>
            </w:pPr>
            <w:r>
              <w:rPr>
                <w:rFonts w:hint="eastAsia" w:ascii="宋体" w:hAnsi="宋体" w:cs="宋体"/>
                <w:color w:val="000000"/>
                <w:kern w:val="0"/>
                <w:sz w:val="24"/>
              </w:rPr>
              <w:t>　</w:t>
            </w:r>
          </w:p>
        </w:tc>
      </w:tr>
      <w:tr>
        <w:trPr>
          <w:trHeight w:val="555" w:hRule="atLeast"/>
        </w:trPr>
        <w:tc>
          <w:tcPr>
            <w:tcW w:w="1575"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4"/>
              </w:rPr>
            </w:pPr>
            <w:r>
              <w:rPr>
                <w:rFonts w:hint="eastAsia" w:ascii="宋体" w:hAnsi="宋体" w:cs="宋体"/>
                <w:color w:val="000000"/>
                <w:kern w:val="0"/>
                <w:sz w:val="24"/>
              </w:rPr>
              <w:t>　</w:t>
            </w:r>
          </w:p>
        </w:tc>
        <w:tc>
          <w:tcPr>
            <w:tcW w:w="1417"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4"/>
              </w:rPr>
            </w:pPr>
            <w:r>
              <w:rPr>
                <w:rFonts w:hint="eastAsia" w:ascii="宋体" w:hAnsi="宋体" w:cs="宋体"/>
                <w:color w:val="000000"/>
                <w:kern w:val="0"/>
                <w:sz w:val="24"/>
              </w:rPr>
              <w:t>　</w:t>
            </w:r>
          </w:p>
        </w:tc>
        <w:tc>
          <w:tcPr>
            <w:tcW w:w="1559"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4"/>
              </w:rPr>
            </w:pPr>
            <w:r>
              <w:rPr>
                <w:rFonts w:hint="eastAsia" w:ascii="宋体" w:hAnsi="宋体" w:cs="宋体"/>
                <w:color w:val="000000"/>
                <w:kern w:val="0"/>
                <w:sz w:val="24"/>
              </w:rPr>
              <w:t>　</w:t>
            </w:r>
          </w:p>
        </w:tc>
        <w:tc>
          <w:tcPr>
            <w:tcW w:w="1418"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4"/>
              </w:rPr>
            </w:pPr>
            <w:r>
              <w:rPr>
                <w:rFonts w:hint="eastAsia" w:ascii="宋体" w:hAnsi="宋体" w:cs="宋体"/>
                <w:color w:val="000000"/>
                <w:kern w:val="0"/>
                <w:sz w:val="24"/>
              </w:rPr>
              <w:t>　</w:t>
            </w:r>
          </w:p>
        </w:tc>
        <w:tc>
          <w:tcPr>
            <w:tcW w:w="1559"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4"/>
              </w:rPr>
            </w:pPr>
            <w:r>
              <w:rPr>
                <w:rFonts w:hint="eastAsia" w:ascii="宋体" w:hAnsi="宋体" w:cs="宋体"/>
                <w:color w:val="000000"/>
                <w:kern w:val="0"/>
                <w:sz w:val="24"/>
              </w:rPr>
              <w:t>　</w:t>
            </w:r>
          </w:p>
        </w:tc>
        <w:tc>
          <w:tcPr>
            <w:tcW w:w="1559"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4"/>
              </w:rPr>
            </w:pPr>
            <w:r>
              <w:rPr>
                <w:rFonts w:hint="eastAsia" w:ascii="宋体" w:hAnsi="宋体" w:cs="宋体"/>
                <w:color w:val="000000"/>
                <w:kern w:val="0"/>
                <w:sz w:val="24"/>
              </w:rPr>
              <w:t>　</w:t>
            </w:r>
          </w:p>
        </w:tc>
      </w:tr>
      <w:tr>
        <w:trPr>
          <w:trHeight w:val="563" w:hRule="atLeast"/>
        </w:trPr>
        <w:tc>
          <w:tcPr>
            <w:tcW w:w="1575"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4"/>
              </w:rPr>
            </w:pPr>
            <w:r>
              <w:rPr>
                <w:rFonts w:hint="eastAsia" w:ascii="宋体" w:hAnsi="宋体" w:cs="宋体"/>
                <w:color w:val="000000"/>
                <w:kern w:val="0"/>
                <w:sz w:val="24"/>
              </w:rPr>
              <w:t>　</w:t>
            </w:r>
          </w:p>
        </w:tc>
        <w:tc>
          <w:tcPr>
            <w:tcW w:w="1417"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4"/>
              </w:rPr>
            </w:pPr>
            <w:r>
              <w:rPr>
                <w:rFonts w:hint="eastAsia" w:ascii="宋体" w:hAnsi="宋体" w:cs="宋体"/>
                <w:color w:val="000000"/>
                <w:kern w:val="0"/>
                <w:sz w:val="24"/>
              </w:rPr>
              <w:t>　</w:t>
            </w:r>
          </w:p>
        </w:tc>
        <w:tc>
          <w:tcPr>
            <w:tcW w:w="1559"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4"/>
              </w:rPr>
            </w:pPr>
            <w:r>
              <w:rPr>
                <w:rFonts w:hint="eastAsia" w:ascii="宋体" w:hAnsi="宋体" w:cs="宋体"/>
                <w:color w:val="000000"/>
                <w:kern w:val="0"/>
                <w:sz w:val="24"/>
              </w:rPr>
              <w:t>　</w:t>
            </w:r>
          </w:p>
        </w:tc>
        <w:tc>
          <w:tcPr>
            <w:tcW w:w="1418"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4"/>
              </w:rPr>
            </w:pPr>
            <w:r>
              <w:rPr>
                <w:rFonts w:hint="eastAsia" w:ascii="宋体" w:hAnsi="宋体" w:cs="宋体"/>
                <w:color w:val="000000"/>
                <w:kern w:val="0"/>
                <w:sz w:val="24"/>
              </w:rPr>
              <w:t>　</w:t>
            </w:r>
          </w:p>
        </w:tc>
        <w:tc>
          <w:tcPr>
            <w:tcW w:w="1559"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4"/>
              </w:rPr>
            </w:pPr>
            <w:r>
              <w:rPr>
                <w:rFonts w:hint="eastAsia" w:ascii="宋体" w:hAnsi="宋体" w:cs="宋体"/>
                <w:color w:val="000000"/>
                <w:kern w:val="0"/>
                <w:sz w:val="24"/>
              </w:rPr>
              <w:t>　</w:t>
            </w:r>
          </w:p>
        </w:tc>
        <w:tc>
          <w:tcPr>
            <w:tcW w:w="1559"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4"/>
              </w:rPr>
            </w:pPr>
            <w:r>
              <w:rPr>
                <w:rFonts w:hint="eastAsia" w:ascii="宋体" w:hAnsi="宋体" w:cs="宋体"/>
                <w:color w:val="000000"/>
                <w:kern w:val="0"/>
                <w:sz w:val="24"/>
              </w:rPr>
              <w:t>　</w:t>
            </w:r>
          </w:p>
        </w:tc>
      </w:tr>
      <w:tr>
        <w:trPr>
          <w:trHeight w:val="583" w:hRule="atLeast"/>
        </w:trPr>
        <w:tc>
          <w:tcPr>
            <w:tcW w:w="1575"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4"/>
              </w:rPr>
            </w:pPr>
            <w:r>
              <w:rPr>
                <w:rFonts w:hint="eastAsia" w:ascii="宋体" w:hAnsi="宋体" w:cs="宋体"/>
                <w:color w:val="000000"/>
                <w:kern w:val="0"/>
                <w:sz w:val="24"/>
              </w:rPr>
              <w:t>　</w:t>
            </w:r>
          </w:p>
        </w:tc>
        <w:tc>
          <w:tcPr>
            <w:tcW w:w="1417"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4"/>
              </w:rPr>
            </w:pPr>
            <w:r>
              <w:rPr>
                <w:rFonts w:hint="eastAsia" w:ascii="宋体" w:hAnsi="宋体" w:cs="宋体"/>
                <w:color w:val="000000"/>
                <w:kern w:val="0"/>
                <w:sz w:val="24"/>
              </w:rPr>
              <w:t>　</w:t>
            </w:r>
          </w:p>
        </w:tc>
        <w:tc>
          <w:tcPr>
            <w:tcW w:w="1559"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4"/>
              </w:rPr>
            </w:pPr>
            <w:r>
              <w:rPr>
                <w:rFonts w:hint="eastAsia" w:ascii="宋体" w:hAnsi="宋体" w:cs="宋体"/>
                <w:color w:val="000000"/>
                <w:kern w:val="0"/>
                <w:sz w:val="24"/>
              </w:rPr>
              <w:t>　</w:t>
            </w:r>
          </w:p>
        </w:tc>
        <w:tc>
          <w:tcPr>
            <w:tcW w:w="1418"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4"/>
              </w:rPr>
            </w:pPr>
            <w:r>
              <w:rPr>
                <w:rFonts w:hint="eastAsia" w:ascii="宋体" w:hAnsi="宋体" w:cs="宋体"/>
                <w:color w:val="000000"/>
                <w:kern w:val="0"/>
                <w:sz w:val="24"/>
              </w:rPr>
              <w:t>　</w:t>
            </w:r>
          </w:p>
        </w:tc>
        <w:tc>
          <w:tcPr>
            <w:tcW w:w="1559"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4"/>
              </w:rPr>
            </w:pPr>
            <w:r>
              <w:rPr>
                <w:rFonts w:hint="eastAsia" w:ascii="宋体" w:hAnsi="宋体" w:cs="宋体"/>
                <w:color w:val="000000"/>
                <w:kern w:val="0"/>
                <w:sz w:val="24"/>
              </w:rPr>
              <w:t>　</w:t>
            </w:r>
          </w:p>
        </w:tc>
        <w:tc>
          <w:tcPr>
            <w:tcW w:w="1559"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4"/>
              </w:rPr>
            </w:pPr>
            <w:r>
              <w:rPr>
                <w:rFonts w:hint="eastAsia" w:ascii="宋体" w:hAnsi="宋体" w:cs="宋体"/>
                <w:color w:val="000000"/>
                <w:kern w:val="0"/>
                <w:sz w:val="24"/>
              </w:rPr>
              <w:t>　</w:t>
            </w:r>
          </w:p>
        </w:tc>
      </w:tr>
    </w:tbl>
    <w:p>
      <w:pPr>
        <w:widowControl/>
        <w:outlineLvl w:val="1"/>
        <w:rPr>
          <w:rFonts w:ascii="仿宋_GB2312" w:hAnsi="宋体" w:eastAsia="仿宋_GB2312"/>
          <w:kern w:val="0"/>
          <w:sz w:val="32"/>
          <w:szCs w:val="32"/>
        </w:rPr>
      </w:pPr>
      <w:r>
        <w:rPr>
          <w:rFonts w:hint="eastAsia" w:ascii="仿宋_GB2312" w:hAnsi="宋体" w:eastAsia="仿宋_GB2312"/>
          <w:b/>
          <w:kern w:val="0"/>
          <w:sz w:val="28"/>
          <w:szCs w:val="32"/>
        </w:rPr>
        <w:t>备注：无内容应公开空表并说明情况。</w:t>
      </w:r>
    </w:p>
    <w:p>
      <w:pPr>
        <w:widowControl/>
        <w:outlineLvl w:val="1"/>
        <w:rPr>
          <w:rFonts w:ascii="仿宋_GB2312" w:hAnsi="宋体" w:eastAsia="仿宋_GB2312"/>
          <w:kern w:val="0"/>
          <w:sz w:val="32"/>
          <w:szCs w:val="32"/>
        </w:rPr>
      </w:pPr>
    </w:p>
    <w:p>
      <w:pPr>
        <w:widowControl/>
        <w:jc w:val="left"/>
        <w:outlineLvl w:val="1"/>
        <w:rPr>
          <w:rFonts w:ascii="仿宋_GB2312" w:hAnsi="宋体" w:eastAsia="仿宋_GB2312"/>
          <w:b/>
          <w:kern w:val="0"/>
          <w:sz w:val="32"/>
          <w:szCs w:val="32"/>
        </w:rPr>
      </w:pPr>
      <w:r>
        <w:rPr>
          <w:rFonts w:hint="eastAsia" w:ascii="仿宋_GB2312" w:hAnsi="宋体" w:eastAsia="仿宋_GB2312"/>
          <w:b/>
          <w:kern w:val="0"/>
          <w:sz w:val="32"/>
          <w:szCs w:val="32"/>
        </w:rPr>
        <w:t>表九：</w:t>
      </w:r>
    </w:p>
    <w:p>
      <w:pPr>
        <w:widowControl/>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政府性基金预算支出情况表</w:t>
      </w:r>
    </w:p>
    <w:p>
      <w:pPr>
        <w:widowControl/>
        <w:outlineLvl w:val="1"/>
        <w:rPr>
          <w:rFonts w:ascii="仿宋_GB2312" w:hAnsi="宋体" w:eastAsia="仿宋_GB2312"/>
          <w:kern w:val="0"/>
          <w:sz w:val="24"/>
        </w:rPr>
      </w:pPr>
      <w:r>
        <w:rPr>
          <w:rFonts w:hint="eastAsia" w:ascii="仿宋_GB2312" w:hAnsi="宋体" w:eastAsia="仿宋_GB2312"/>
          <w:kern w:val="0"/>
          <w:sz w:val="24"/>
        </w:rPr>
        <w:t>编制单位：</w:t>
      </w:r>
      <w:r>
        <w:rPr>
          <w:rFonts w:hint="eastAsia" w:ascii="仿宋_GB2312" w:hAnsi="宋体" w:eastAsia="仿宋_GB2312"/>
          <w:kern w:val="0"/>
          <w:sz w:val="24"/>
          <w:lang w:val="en-US" w:eastAsia="zh-CN"/>
        </w:rPr>
        <w:t>阜康市城市管理局</w:t>
      </w:r>
      <w:r>
        <w:rPr>
          <w:rFonts w:hint="eastAsia" w:ascii="仿宋_GB2312" w:hAnsi="宋体" w:eastAsia="仿宋_GB2312"/>
          <w:kern w:val="0"/>
          <w:sz w:val="24"/>
        </w:rPr>
        <w:t xml:space="preserve">                                       单位：万元</w:t>
      </w:r>
    </w:p>
    <w:tbl>
      <w:tblPr>
        <w:tblW w:w="9087"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458"/>
        <w:gridCol w:w="457"/>
        <w:gridCol w:w="457"/>
        <w:gridCol w:w="2896"/>
        <w:gridCol w:w="1559"/>
        <w:gridCol w:w="1701"/>
        <w:gridCol w:w="1559"/>
      </w:tblGrid>
      <w:tr>
        <w:trPr>
          <w:trHeight w:val="465" w:hRule="atLeast"/>
        </w:trPr>
        <w:tc>
          <w:tcPr>
            <w:tcW w:w="4268" w:type="dxa"/>
            <w:gridSpan w:val="4"/>
            <w:tcBorders>
              <w:top w:val="single" w:color="auto" w:sz="4" w:space="0"/>
              <w:left w:val="single" w:color="auto" w:sz="4" w:space="0"/>
              <w:bottom w:val="single" w:color="auto" w:sz="4" w:space="0"/>
              <w:right w:val="single" w:color="auto" w:sz="4" w:space="0"/>
            </w:tcBorders>
            <w:vAlign w:val="center"/>
          </w:tcPr>
          <w:p>
            <w:pPr>
              <w:widowControl/>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项  目</w:t>
            </w:r>
          </w:p>
        </w:tc>
        <w:tc>
          <w:tcPr>
            <w:tcW w:w="4819" w:type="dxa"/>
            <w:gridSpan w:val="3"/>
            <w:tcBorders>
              <w:top w:val="single" w:color="auto" w:sz="4" w:space="0"/>
              <w:left w:val="nil"/>
              <w:bottom w:val="single" w:color="auto" w:sz="4" w:space="0"/>
              <w:right w:val="single" w:color="auto" w:sz="4" w:space="0"/>
            </w:tcBorders>
            <w:vAlign w:val="center"/>
          </w:tcPr>
          <w:p>
            <w:pPr>
              <w:widowControl/>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政府性基金预算支出</w:t>
            </w:r>
          </w:p>
        </w:tc>
      </w:tr>
      <w:tr>
        <w:trPr>
          <w:trHeight w:val="360" w:hRule="atLeast"/>
        </w:trPr>
        <w:tc>
          <w:tcPr>
            <w:tcW w:w="1372" w:type="dxa"/>
            <w:gridSpan w:val="3"/>
            <w:tcBorders>
              <w:top w:val="single" w:color="auto" w:sz="4" w:space="0"/>
              <w:left w:val="single" w:color="auto" w:sz="4" w:space="0"/>
              <w:bottom w:val="single" w:color="auto" w:sz="4" w:space="0"/>
              <w:right w:val="single" w:color="auto" w:sz="4" w:space="0"/>
            </w:tcBorders>
            <w:vAlign w:val="center"/>
          </w:tcPr>
          <w:p>
            <w:pPr>
              <w:widowControl/>
              <w:jc w:val="center"/>
              <w:rPr>
                <w:rFonts w:ascii="仿宋_GB2312" w:hAnsi="宋体" w:eastAsia="仿宋_GB2312" w:cs="宋体"/>
                <w:b/>
                <w:bCs/>
                <w:color w:val="000000"/>
                <w:kern w:val="0"/>
                <w:sz w:val="18"/>
                <w:szCs w:val="18"/>
              </w:rPr>
            </w:pPr>
            <w:r>
              <w:rPr>
                <w:rFonts w:hint="eastAsia" w:ascii="仿宋_GB2312" w:hAnsi="宋体" w:eastAsia="仿宋_GB2312" w:cs="宋体"/>
                <w:b/>
                <w:bCs/>
                <w:color w:val="000000"/>
                <w:kern w:val="0"/>
                <w:sz w:val="18"/>
                <w:szCs w:val="18"/>
              </w:rPr>
              <w:t>功能分类科目编码</w:t>
            </w:r>
          </w:p>
        </w:tc>
        <w:tc>
          <w:tcPr>
            <w:tcW w:w="2896" w:type="dxa"/>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功能分类科目名称</w:t>
            </w:r>
          </w:p>
        </w:tc>
        <w:tc>
          <w:tcPr>
            <w:tcW w:w="1559" w:type="dxa"/>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小计</w:t>
            </w:r>
          </w:p>
        </w:tc>
        <w:tc>
          <w:tcPr>
            <w:tcW w:w="1701" w:type="dxa"/>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基本支出</w:t>
            </w:r>
          </w:p>
        </w:tc>
        <w:tc>
          <w:tcPr>
            <w:tcW w:w="1559" w:type="dxa"/>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项目支出</w:t>
            </w:r>
          </w:p>
        </w:tc>
      </w:tr>
      <w:tr>
        <w:trPr>
          <w:trHeight w:val="315" w:hRule="atLeast"/>
        </w:trPr>
        <w:tc>
          <w:tcPr>
            <w:tcW w:w="458" w:type="dxa"/>
            <w:tcBorders>
              <w:top w:val="nil"/>
              <w:left w:val="single" w:color="auto" w:sz="4" w:space="0"/>
              <w:bottom w:val="single" w:color="auto" w:sz="4" w:space="0"/>
              <w:right w:val="single" w:color="auto" w:sz="4" w:space="0"/>
            </w:tcBorders>
            <w:vAlign w:val="center"/>
          </w:tcPr>
          <w:p>
            <w:pPr>
              <w:widowControl/>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类</w:t>
            </w:r>
          </w:p>
        </w:tc>
        <w:tc>
          <w:tcPr>
            <w:tcW w:w="457"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款</w:t>
            </w:r>
          </w:p>
        </w:tc>
        <w:tc>
          <w:tcPr>
            <w:tcW w:w="457"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项</w:t>
            </w:r>
          </w:p>
        </w:tc>
        <w:tc>
          <w:tcPr>
            <w:tcW w:w="2896"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s="宋体"/>
                <w:b/>
                <w:bCs/>
                <w:color w:val="000000"/>
                <w:kern w:val="0"/>
                <w:sz w:val="24"/>
              </w:rPr>
            </w:pPr>
          </w:p>
        </w:tc>
        <w:tc>
          <w:tcPr>
            <w:tcW w:w="1559"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s="宋体"/>
                <w:b/>
                <w:bCs/>
                <w:color w:val="000000"/>
                <w:kern w:val="0"/>
                <w:sz w:val="24"/>
              </w:rPr>
            </w:pPr>
          </w:p>
        </w:tc>
        <w:tc>
          <w:tcPr>
            <w:tcW w:w="1701"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s="宋体"/>
                <w:b/>
                <w:bCs/>
                <w:color w:val="000000"/>
                <w:kern w:val="0"/>
                <w:sz w:val="24"/>
              </w:rPr>
            </w:pPr>
          </w:p>
        </w:tc>
        <w:tc>
          <w:tcPr>
            <w:tcW w:w="1559"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s="宋体"/>
                <w:b/>
                <w:bCs/>
                <w:color w:val="000000"/>
                <w:kern w:val="0"/>
                <w:sz w:val="24"/>
              </w:rPr>
            </w:pPr>
          </w:p>
        </w:tc>
      </w:tr>
      <w:tr>
        <w:trPr>
          <w:trHeight w:val="510" w:hRule="atLeast"/>
        </w:trPr>
        <w:tc>
          <w:tcPr>
            <w:tcW w:w="458" w:type="dxa"/>
            <w:tcBorders>
              <w:top w:val="nil"/>
              <w:left w:val="single" w:color="auto" w:sz="4" w:space="0"/>
              <w:bottom w:val="single" w:color="auto" w:sz="4" w:space="0"/>
              <w:right w:val="single" w:color="auto" w:sz="4" w:space="0"/>
            </w:tcBorders>
            <w:vAlign w:val="center"/>
          </w:tcPr>
          <w:p>
            <w:pPr>
              <w:widowControl/>
              <w:jc w:val="center"/>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　</w:t>
            </w:r>
          </w:p>
        </w:tc>
        <w:tc>
          <w:tcPr>
            <w:tcW w:w="457"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　</w:t>
            </w:r>
          </w:p>
        </w:tc>
        <w:tc>
          <w:tcPr>
            <w:tcW w:w="457"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　</w:t>
            </w:r>
          </w:p>
        </w:tc>
        <w:tc>
          <w:tcPr>
            <w:tcW w:w="2896"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　</w:t>
            </w:r>
          </w:p>
        </w:tc>
        <w:tc>
          <w:tcPr>
            <w:tcW w:w="1559"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　</w:t>
            </w:r>
          </w:p>
        </w:tc>
        <w:tc>
          <w:tcPr>
            <w:tcW w:w="1701"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　</w:t>
            </w:r>
          </w:p>
        </w:tc>
        <w:tc>
          <w:tcPr>
            <w:tcW w:w="1559"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　</w:t>
            </w:r>
          </w:p>
        </w:tc>
      </w:tr>
      <w:tr>
        <w:trPr>
          <w:trHeight w:val="510" w:hRule="atLeast"/>
        </w:trPr>
        <w:tc>
          <w:tcPr>
            <w:tcW w:w="458" w:type="dxa"/>
            <w:tcBorders>
              <w:top w:val="nil"/>
              <w:left w:val="single" w:color="auto" w:sz="4" w:space="0"/>
              <w:bottom w:val="single" w:color="auto" w:sz="4" w:space="0"/>
              <w:right w:val="single" w:color="auto" w:sz="4" w:space="0"/>
            </w:tcBorders>
            <w:vAlign w:val="center"/>
          </w:tcPr>
          <w:p>
            <w:pPr>
              <w:widowControl/>
              <w:jc w:val="center"/>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　</w:t>
            </w:r>
          </w:p>
        </w:tc>
        <w:tc>
          <w:tcPr>
            <w:tcW w:w="457"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　</w:t>
            </w:r>
          </w:p>
        </w:tc>
        <w:tc>
          <w:tcPr>
            <w:tcW w:w="457"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　</w:t>
            </w:r>
          </w:p>
        </w:tc>
        <w:tc>
          <w:tcPr>
            <w:tcW w:w="2896"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　</w:t>
            </w:r>
          </w:p>
        </w:tc>
        <w:tc>
          <w:tcPr>
            <w:tcW w:w="1559"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　</w:t>
            </w:r>
          </w:p>
        </w:tc>
        <w:tc>
          <w:tcPr>
            <w:tcW w:w="1701"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　</w:t>
            </w:r>
          </w:p>
        </w:tc>
        <w:tc>
          <w:tcPr>
            <w:tcW w:w="1559"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　</w:t>
            </w:r>
          </w:p>
        </w:tc>
      </w:tr>
      <w:tr>
        <w:trPr>
          <w:trHeight w:val="510" w:hRule="atLeast"/>
        </w:trPr>
        <w:tc>
          <w:tcPr>
            <w:tcW w:w="458" w:type="dxa"/>
            <w:tcBorders>
              <w:top w:val="nil"/>
              <w:left w:val="single" w:color="auto" w:sz="4" w:space="0"/>
              <w:bottom w:val="single" w:color="auto" w:sz="4" w:space="0"/>
              <w:right w:val="single" w:color="auto" w:sz="4" w:space="0"/>
            </w:tcBorders>
            <w:vAlign w:val="center"/>
          </w:tcPr>
          <w:p>
            <w:pPr>
              <w:widowControl/>
              <w:jc w:val="center"/>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　</w:t>
            </w:r>
          </w:p>
        </w:tc>
        <w:tc>
          <w:tcPr>
            <w:tcW w:w="457"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　</w:t>
            </w:r>
          </w:p>
        </w:tc>
        <w:tc>
          <w:tcPr>
            <w:tcW w:w="457"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　</w:t>
            </w:r>
          </w:p>
        </w:tc>
        <w:tc>
          <w:tcPr>
            <w:tcW w:w="2896"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　</w:t>
            </w:r>
          </w:p>
        </w:tc>
        <w:tc>
          <w:tcPr>
            <w:tcW w:w="1559"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　</w:t>
            </w:r>
          </w:p>
        </w:tc>
        <w:tc>
          <w:tcPr>
            <w:tcW w:w="1701"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　</w:t>
            </w:r>
          </w:p>
        </w:tc>
        <w:tc>
          <w:tcPr>
            <w:tcW w:w="1559"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　</w:t>
            </w:r>
          </w:p>
        </w:tc>
      </w:tr>
      <w:tr>
        <w:trPr>
          <w:trHeight w:val="510" w:hRule="atLeast"/>
        </w:trPr>
        <w:tc>
          <w:tcPr>
            <w:tcW w:w="458" w:type="dxa"/>
            <w:tcBorders>
              <w:top w:val="nil"/>
              <w:left w:val="single" w:color="auto" w:sz="4" w:space="0"/>
              <w:bottom w:val="single" w:color="auto" w:sz="4" w:space="0"/>
              <w:right w:val="single" w:color="auto" w:sz="4" w:space="0"/>
            </w:tcBorders>
            <w:vAlign w:val="center"/>
          </w:tcPr>
          <w:p>
            <w:pPr>
              <w:widowControl/>
              <w:jc w:val="center"/>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　</w:t>
            </w:r>
          </w:p>
        </w:tc>
        <w:tc>
          <w:tcPr>
            <w:tcW w:w="457"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　</w:t>
            </w:r>
          </w:p>
        </w:tc>
        <w:tc>
          <w:tcPr>
            <w:tcW w:w="457"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　</w:t>
            </w:r>
          </w:p>
        </w:tc>
        <w:tc>
          <w:tcPr>
            <w:tcW w:w="2896"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　</w:t>
            </w:r>
          </w:p>
        </w:tc>
        <w:tc>
          <w:tcPr>
            <w:tcW w:w="1559"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　</w:t>
            </w:r>
          </w:p>
        </w:tc>
        <w:tc>
          <w:tcPr>
            <w:tcW w:w="1701"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　</w:t>
            </w:r>
          </w:p>
        </w:tc>
        <w:tc>
          <w:tcPr>
            <w:tcW w:w="1559"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　</w:t>
            </w:r>
          </w:p>
        </w:tc>
      </w:tr>
      <w:tr>
        <w:trPr>
          <w:trHeight w:val="510" w:hRule="atLeast"/>
        </w:trPr>
        <w:tc>
          <w:tcPr>
            <w:tcW w:w="458" w:type="dxa"/>
            <w:tcBorders>
              <w:top w:val="nil"/>
              <w:left w:val="single" w:color="auto" w:sz="4" w:space="0"/>
              <w:bottom w:val="single" w:color="auto" w:sz="4" w:space="0"/>
              <w:right w:val="single" w:color="auto" w:sz="4" w:space="0"/>
            </w:tcBorders>
            <w:vAlign w:val="center"/>
          </w:tcPr>
          <w:p>
            <w:pPr>
              <w:widowControl/>
              <w:jc w:val="center"/>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　</w:t>
            </w:r>
          </w:p>
        </w:tc>
        <w:tc>
          <w:tcPr>
            <w:tcW w:w="457"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　</w:t>
            </w:r>
          </w:p>
        </w:tc>
        <w:tc>
          <w:tcPr>
            <w:tcW w:w="457"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　</w:t>
            </w:r>
          </w:p>
        </w:tc>
        <w:tc>
          <w:tcPr>
            <w:tcW w:w="2896"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　</w:t>
            </w:r>
          </w:p>
        </w:tc>
        <w:tc>
          <w:tcPr>
            <w:tcW w:w="1559"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　</w:t>
            </w:r>
          </w:p>
        </w:tc>
        <w:tc>
          <w:tcPr>
            <w:tcW w:w="1701"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　</w:t>
            </w:r>
          </w:p>
        </w:tc>
        <w:tc>
          <w:tcPr>
            <w:tcW w:w="1559"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　</w:t>
            </w:r>
          </w:p>
        </w:tc>
      </w:tr>
      <w:tr>
        <w:trPr>
          <w:trHeight w:val="510" w:hRule="atLeast"/>
        </w:trPr>
        <w:tc>
          <w:tcPr>
            <w:tcW w:w="458" w:type="dxa"/>
            <w:tcBorders>
              <w:top w:val="nil"/>
              <w:left w:val="single" w:color="auto" w:sz="4" w:space="0"/>
              <w:bottom w:val="single" w:color="auto" w:sz="4" w:space="0"/>
              <w:right w:val="single" w:color="auto" w:sz="4" w:space="0"/>
            </w:tcBorders>
            <w:vAlign w:val="center"/>
          </w:tcPr>
          <w:p>
            <w:pPr>
              <w:widowControl/>
              <w:jc w:val="center"/>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　</w:t>
            </w:r>
          </w:p>
        </w:tc>
        <w:tc>
          <w:tcPr>
            <w:tcW w:w="457"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　</w:t>
            </w:r>
          </w:p>
        </w:tc>
        <w:tc>
          <w:tcPr>
            <w:tcW w:w="457"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　</w:t>
            </w:r>
          </w:p>
        </w:tc>
        <w:tc>
          <w:tcPr>
            <w:tcW w:w="2896"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　</w:t>
            </w:r>
          </w:p>
        </w:tc>
        <w:tc>
          <w:tcPr>
            <w:tcW w:w="1559"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　</w:t>
            </w:r>
          </w:p>
        </w:tc>
        <w:tc>
          <w:tcPr>
            <w:tcW w:w="1701"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　</w:t>
            </w:r>
          </w:p>
        </w:tc>
        <w:tc>
          <w:tcPr>
            <w:tcW w:w="1559"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　</w:t>
            </w:r>
          </w:p>
        </w:tc>
      </w:tr>
      <w:tr>
        <w:trPr>
          <w:trHeight w:val="510" w:hRule="atLeast"/>
        </w:trPr>
        <w:tc>
          <w:tcPr>
            <w:tcW w:w="458" w:type="dxa"/>
            <w:tcBorders>
              <w:top w:val="nil"/>
              <w:left w:val="single" w:color="auto" w:sz="4" w:space="0"/>
              <w:bottom w:val="single" w:color="auto" w:sz="4" w:space="0"/>
              <w:right w:val="single" w:color="auto" w:sz="4" w:space="0"/>
            </w:tcBorders>
            <w:vAlign w:val="center"/>
          </w:tcPr>
          <w:p>
            <w:pPr>
              <w:widowControl/>
              <w:jc w:val="center"/>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　</w:t>
            </w:r>
          </w:p>
        </w:tc>
        <w:tc>
          <w:tcPr>
            <w:tcW w:w="457"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　</w:t>
            </w:r>
          </w:p>
        </w:tc>
        <w:tc>
          <w:tcPr>
            <w:tcW w:w="457"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　</w:t>
            </w:r>
          </w:p>
        </w:tc>
        <w:tc>
          <w:tcPr>
            <w:tcW w:w="2896"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　</w:t>
            </w:r>
          </w:p>
        </w:tc>
        <w:tc>
          <w:tcPr>
            <w:tcW w:w="1559"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　</w:t>
            </w:r>
          </w:p>
        </w:tc>
        <w:tc>
          <w:tcPr>
            <w:tcW w:w="1701"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　</w:t>
            </w:r>
          </w:p>
        </w:tc>
        <w:tc>
          <w:tcPr>
            <w:tcW w:w="1559"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　</w:t>
            </w:r>
          </w:p>
        </w:tc>
      </w:tr>
      <w:tr>
        <w:trPr>
          <w:trHeight w:val="510" w:hRule="atLeast"/>
        </w:trPr>
        <w:tc>
          <w:tcPr>
            <w:tcW w:w="458" w:type="dxa"/>
            <w:tcBorders>
              <w:top w:val="nil"/>
              <w:left w:val="single" w:color="auto" w:sz="4" w:space="0"/>
              <w:bottom w:val="single" w:color="auto" w:sz="4" w:space="0"/>
              <w:right w:val="single" w:color="auto" w:sz="4" w:space="0"/>
            </w:tcBorders>
            <w:vAlign w:val="center"/>
          </w:tcPr>
          <w:p>
            <w:pPr>
              <w:widowControl/>
              <w:jc w:val="center"/>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　</w:t>
            </w:r>
          </w:p>
        </w:tc>
        <w:tc>
          <w:tcPr>
            <w:tcW w:w="457"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　</w:t>
            </w:r>
          </w:p>
        </w:tc>
        <w:tc>
          <w:tcPr>
            <w:tcW w:w="457"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　</w:t>
            </w:r>
          </w:p>
        </w:tc>
        <w:tc>
          <w:tcPr>
            <w:tcW w:w="2896"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　</w:t>
            </w:r>
          </w:p>
        </w:tc>
        <w:tc>
          <w:tcPr>
            <w:tcW w:w="1559"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　</w:t>
            </w:r>
          </w:p>
        </w:tc>
        <w:tc>
          <w:tcPr>
            <w:tcW w:w="1701"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　</w:t>
            </w:r>
          </w:p>
        </w:tc>
        <w:tc>
          <w:tcPr>
            <w:tcW w:w="1559"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　</w:t>
            </w:r>
          </w:p>
        </w:tc>
      </w:tr>
      <w:tr>
        <w:trPr>
          <w:trHeight w:val="510" w:hRule="atLeast"/>
        </w:trPr>
        <w:tc>
          <w:tcPr>
            <w:tcW w:w="458" w:type="dxa"/>
            <w:tcBorders>
              <w:top w:val="nil"/>
              <w:left w:val="single" w:color="auto" w:sz="4" w:space="0"/>
              <w:bottom w:val="single" w:color="auto" w:sz="4" w:space="0"/>
              <w:right w:val="single" w:color="auto" w:sz="4" w:space="0"/>
            </w:tcBorders>
            <w:vAlign w:val="center"/>
          </w:tcPr>
          <w:p>
            <w:pPr>
              <w:widowControl/>
              <w:jc w:val="center"/>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　</w:t>
            </w:r>
          </w:p>
        </w:tc>
        <w:tc>
          <w:tcPr>
            <w:tcW w:w="457"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　</w:t>
            </w:r>
          </w:p>
        </w:tc>
        <w:tc>
          <w:tcPr>
            <w:tcW w:w="457"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　</w:t>
            </w:r>
          </w:p>
        </w:tc>
        <w:tc>
          <w:tcPr>
            <w:tcW w:w="2896"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　</w:t>
            </w:r>
          </w:p>
        </w:tc>
        <w:tc>
          <w:tcPr>
            <w:tcW w:w="1559"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　</w:t>
            </w:r>
          </w:p>
        </w:tc>
        <w:tc>
          <w:tcPr>
            <w:tcW w:w="1701"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　</w:t>
            </w:r>
          </w:p>
        </w:tc>
        <w:tc>
          <w:tcPr>
            <w:tcW w:w="1559"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　</w:t>
            </w:r>
          </w:p>
        </w:tc>
      </w:tr>
      <w:tr>
        <w:trPr>
          <w:trHeight w:val="510" w:hRule="atLeast"/>
        </w:trPr>
        <w:tc>
          <w:tcPr>
            <w:tcW w:w="458" w:type="dxa"/>
            <w:tcBorders>
              <w:top w:val="nil"/>
              <w:left w:val="single" w:color="auto" w:sz="4" w:space="0"/>
              <w:bottom w:val="single" w:color="auto" w:sz="4" w:space="0"/>
              <w:right w:val="single" w:color="auto" w:sz="4" w:space="0"/>
            </w:tcBorders>
            <w:vAlign w:val="center"/>
          </w:tcPr>
          <w:p>
            <w:pPr>
              <w:widowControl/>
              <w:jc w:val="center"/>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　</w:t>
            </w:r>
          </w:p>
        </w:tc>
        <w:tc>
          <w:tcPr>
            <w:tcW w:w="457"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　</w:t>
            </w:r>
          </w:p>
        </w:tc>
        <w:tc>
          <w:tcPr>
            <w:tcW w:w="457"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　</w:t>
            </w:r>
          </w:p>
        </w:tc>
        <w:tc>
          <w:tcPr>
            <w:tcW w:w="2896"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　</w:t>
            </w:r>
          </w:p>
        </w:tc>
        <w:tc>
          <w:tcPr>
            <w:tcW w:w="1559"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　</w:t>
            </w:r>
          </w:p>
        </w:tc>
        <w:tc>
          <w:tcPr>
            <w:tcW w:w="1701"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　</w:t>
            </w:r>
          </w:p>
        </w:tc>
        <w:tc>
          <w:tcPr>
            <w:tcW w:w="1559"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　</w:t>
            </w:r>
          </w:p>
        </w:tc>
      </w:tr>
      <w:tr>
        <w:trPr>
          <w:trHeight w:val="510" w:hRule="atLeast"/>
        </w:trPr>
        <w:tc>
          <w:tcPr>
            <w:tcW w:w="458"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4"/>
              </w:rPr>
            </w:pPr>
            <w:r>
              <w:rPr>
                <w:rFonts w:hint="eastAsia" w:ascii="宋体" w:hAnsi="宋体" w:cs="宋体"/>
                <w:color w:val="000000"/>
                <w:kern w:val="0"/>
                <w:sz w:val="24"/>
              </w:rPr>
              <w:t>　</w:t>
            </w:r>
          </w:p>
        </w:tc>
        <w:tc>
          <w:tcPr>
            <w:tcW w:w="457"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4"/>
              </w:rPr>
            </w:pPr>
            <w:r>
              <w:rPr>
                <w:rFonts w:hint="eastAsia" w:ascii="宋体" w:hAnsi="宋体" w:cs="宋体"/>
                <w:color w:val="000000"/>
                <w:kern w:val="0"/>
                <w:sz w:val="24"/>
              </w:rPr>
              <w:t>　</w:t>
            </w:r>
          </w:p>
        </w:tc>
        <w:tc>
          <w:tcPr>
            <w:tcW w:w="457" w:type="dxa"/>
            <w:tcBorders>
              <w:top w:val="nil"/>
              <w:left w:val="nil"/>
              <w:bottom w:val="single" w:color="auto" w:sz="4" w:space="0"/>
              <w:right w:val="single" w:color="auto" w:sz="4" w:space="0"/>
            </w:tcBorders>
            <w:vAlign w:val="center"/>
          </w:tcPr>
          <w:p>
            <w:pPr>
              <w:widowControl/>
              <w:jc w:val="left"/>
              <w:rPr>
                <w:rFonts w:ascii="仿宋_GB2312" w:hAnsi="宋体" w:eastAsia="仿宋_GB2312" w:cs="宋体"/>
                <w:color w:val="000000"/>
                <w:kern w:val="0"/>
                <w:sz w:val="24"/>
              </w:rPr>
            </w:pPr>
            <w:r>
              <w:rPr>
                <w:rFonts w:hint="eastAsia" w:ascii="仿宋_GB2312" w:hAnsi="宋体" w:eastAsia="仿宋_GB2312" w:cs="宋体"/>
                <w:color w:val="000000"/>
                <w:kern w:val="0"/>
                <w:sz w:val="24"/>
              </w:rPr>
              <w:t>　</w:t>
            </w:r>
          </w:p>
        </w:tc>
        <w:tc>
          <w:tcPr>
            <w:tcW w:w="2896" w:type="dxa"/>
            <w:tcBorders>
              <w:top w:val="nil"/>
              <w:left w:val="nil"/>
              <w:bottom w:val="single" w:color="auto" w:sz="4" w:space="0"/>
              <w:right w:val="single" w:color="auto" w:sz="4" w:space="0"/>
            </w:tcBorders>
            <w:vAlign w:val="center"/>
          </w:tcPr>
          <w:p>
            <w:pPr>
              <w:widowControl/>
              <w:jc w:val="left"/>
              <w:rPr>
                <w:rFonts w:ascii="仿宋_GB2312" w:hAnsi="宋体" w:eastAsia="仿宋_GB2312" w:cs="宋体"/>
                <w:color w:val="000000"/>
                <w:kern w:val="0"/>
                <w:sz w:val="24"/>
              </w:rPr>
            </w:pPr>
            <w:r>
              <w:rPr>
                <w:rFonts w:hint="eastAsia" w:ascii="仿宋_GB2312" w:hAnsi="宋体" w:eastAsia="仿宋_GB2312" w:cs="宋体"/>
                <w:color w:val="000000"/>
                <w:kern w:val="0"/>
                <w:sz w:val="24"/>
              </w:rPr>
              <w:t>　</w:t>
            </w:r>
          </w:p>
        </w:tc>
        <w:tc>
          <w:tcPr>
            <w:tcW w:w="1559" w:type="dxa"/>
            <w:tcBorders>
              <w:top w:val="nil"/>
              <w:left w:val="nil"/>
              <w:bottom w:val="single" w:color="auto" w:sz="4" w:space="0"/>
              <w:right w:val="single" w:color="auto" w:sz="4" w:space="0"/>
            </w:tcBorders>
            <w:vAlign w:val="center"/>
          </w:tcPr>
          <w:p>
            <w:pPr>
              <w:widowControl/>
              <w:jc w:val="right"/>
              <w:rPr>
                <w:rFonts w:ascii="仿宋_GB2312" w:hAnsi="宋体" w:eastAsia="仿宋_GB2312" w:cs="宋体"/>
                <w:color w:val="000000"/>
                <w:kern w:val="0"/>
                <w:sz w:val="24"/>
              </w:rPr>
            </w:pPr>
            <w:r>
              <w:rPr>
                <w:rFonts w:hint="eastAsia" w:ascii="仿宋_GB2312" w:hAnsi="宋体" w:eastAsia="仿宋_GB2312" w:cs="宋体"/>
                <w:color w:val="000000"/>
                <w:kern w:val="0"/>
                <w:sz w:val="24"/>
              </w:rPr>
              <w:t>　</w:t>
            </w:r>
          </w:p>
        </w:tc>
        <w:tc>
          <w:tcPr>
            <w:tcW w:w="1701" w:type="dxa"/>
            <w:tcBorders>
              <w:top w:val="nil"/>
              <w:left w:val="nil"/>
              <w:bottom w:val="single" w:color="auto" w:sz="4" w:space="0"/>
              <w:right w:val="single" w:color="auto" w:sz="4" w:space="0"/>
            </w:tcBorders>
            <w:vAlign w:val="center"/>
          </w:tcPr>
          <w:p>
            <w:pPr>
              <w:widowControl/>
              <w:jc w:val="right"/>
              <w:rPr>
                <w:rFonts w:ascii="仿宋_GB2312" w:hAnsi="宋体" w:eastAsia="仿宋_GB2312" w:cs="宋体"/>
                <w:color w:val="000000"/>
                <w:kern w:val="0"/>
                <w:sz w:val="24"/>
              </w:rPr>
            </w:pPr>
            <w:r>
              <w:rPr>
                <w:rFonts w:hint="eastAsia" w:ascii="仿宋_GB2312" w:hAnsi="宋体" w:eastAsia="仿宋_GB2312" w:cs="宋体"/>
                <w:color w:val="000000"/>
                <w:kern w:val="0"/>
                <w:sz w:val="24"/>
              </w:rPr>
              <w:t>　</w:t>
            </w:r>
          </w:p>
        </w:tc>
        <w:tc>
          <w:tcPr>
            <w:tcW w:w="1559" w:type="dxa"/>
            <w:tcBorders>
              <w:top w:val="nil"/>
              <w:left w:val="nil"/>
              <w:bottom w:val="single" w:color="auto" w:sz="4" w:space="0"/>
              <w:right w:val="single" w:color="auto" w:sz="4" w:space="0"/>
            </w:tcBorders>
            <w:vAlign w:val="center"/>
          </w:tcPr>
          <w:p>
            <w:pPr>
              <w:widowControl/>
              <w:jc w:val="right"/>
              <w:rPr>
                <w:rFonts w:ascii="仿宋_GB2312" w:hAnsi="宋体" w:eastAsia="仿宋_GB2312" w:cs="宋体"/>
                <w:color w:val="000000"/>
                <w:kern w:val="0"/>
                <w:sz w:val="24"/>
              </w:rPr>
            </w:pPr>
            <w:r>
              <w:rPr>
                <w:rFonts w:hint="eastAsia" w:ascii="仿宋_GB2312" w:hAnsi="宋体" w:eastAsia="仿宋_GB2312" w:cs="宋体"/>
                <w:color w:val="000000"/>
                <w:kern w:val="0"/>
                <w:sz w:val="24"/>
              </w:rPr>
              <w:t>　</w:t>
            </w:r>
          </w:p>
        </w:tc>
      </w:tr>
      <w:tr>
        <w:trPr>
          <w:trHeight w:val="510" w:hRule="atLeast"/>
        </w:trPr>
        <w:tc>
          <w:tcPr>
            <w:tcW w:w="458"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4"/>
              </w:rPr>
            </w:pPr>
            <w:r>
              <w:rPr>
                <w:rFonts w:hint="eastAsia" w:ascii="宋体" w:hAnsi="宋体" w:cs="宋体"/>
                <w:color w:val="000000"/>
                <w:kern w:val="0"/>
                <w:sz w:val="24"/>
              </w:rPr>
              <w:t>　</w:t>
            </w:r>
          </w:p>
        </w:tc>
        <w:tc>
          <w:tcPr>
            <w:tcW w:w="457"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4"/>
              </w:rPr>
            </w:pPr>
            <w:r>
              <w:rPr>
                <w:rFonts w:hint="eastAsia" w:ascii="宋体" w:hAnsi="宋体" w:cs="宋体"/>
                <w:color w:val="000000"/>
                <w:kern w:val="0"/>
                <w:sz w:val="24"/>
              </w:rPr>
              <w:t>　</w:t>
            </w:r>
          </w:p>
        </w:tc>
        <w:tc>
          <w:tcPr>
            <w:tcW w:w="457" w:type="dxa"/>
            <w:tcBorders>
              <w:top w:val="nil"/>
              <w:left w:val="nil"/>
              <w:bottom w:val="single" w:color="auto" w:sz="4" w:space="0"/>
              <w:right w:val="single" w:color="auto" w:sz="4" w:space="0"/>
            </w:tcBorders>
            <w:vAlign w:val="center"/>
          </w:tcPr>
          <w:p>
            <w:pPr>
              <w:widowControl/>
              <w:jc w:val="left"/>
              <w:rPr>
                <w:rFonts w:ascii="仿宋_GB2312" w:hAnsi="宋体" w:eastAsia="仿宋_GB2312" w:cs="宋体"/>
                <w:color w:val="000000"/>
                <w:kern w:val="0"/>
                <w:sz w:val="24"/>
              </w:rPr>
            </w:pPr>
            <w:r>
              <w:rPr>
                <w:rFonts w:hint="eastAsia" w:ascii="仿宋_GB2312" w:hAnsi="宋体" w:eastAsia="仿宋_GB2312" w:cs="宋体"/>
                <w:color w:val="000000"/>
                <w:kern w:val="0"/>
                <w:sz w:val="24"/>
              </w:rPr>
              <w:t>　</w:t>
            </w:r>
          </w:p>
        </w:tc>
        <w:tc>
          <w:tcPr>
            <w:tcW w:w="2896" w:type="dxa"/>
            <w:tcBorders>
              <w:top w:val="nil"/>
              <w:left w:val="nil"/>
              <w:bottom w:val="single" w:color="auto" w:sz="4" w:space="0"/>
              <w:right w:val="single" w:color="auto" w:sz="4" w:space="0"/>
            </w:tcBorders>
            <w:vAlign w:val="center"/>
          </w:tcPr>
          <w:p>
            <w:pPr>
              <w:widowControl/>
              <w:jc w:val="left"/>
              <w:rPr>
                <w:rFonts w:ascii="仿宋_GB2312" w:hAnsi="宋体" w:eastAsia="仿宋_GB2312" w:cs="宋体"/>
                <w:color w:val="000000"/>
                <w:kern w:val="0"/>
                <w:sz w:val="24"/>
              </w:rPr>
            </w:pPr>
            <w:r>
              <w:rPr>
                <w:rFonts w:hint="eastAsia" w:ascii="仿宋_GB2312" w:hAnsi="宋体" w:eastAsia="仿宋_GB2312" w:cs="宋体"/>
                <w:color w:val="000000"/>
                <w:kern w:val="0"/>
                <w:sz w:val="24"/>
              </w:rPr>
              <w:t>　</w:t>
            </w:r>
          </w:p>
        </w:tc>
        <w:tc>
          <w:tcPr>
            <w:tcW w:w="1559" w:type="dxa"/>
            <w:tcBorders>
              <w:top w:val="nil"/>
              <w:left w:val="nil"/>
              <w:bottom w:val="single" w:color="auto" w:sz="4" w:space="0"/>
              <w:right w:val="single" w:color="auto" w:sz="4" w:space="0"/>
            </w:tcBorders>
            <w:vAlign w:val="center"/>
          </w:tcPr>
          <w:p>
            <w:pPr>
              <w:widowControl/>
              <w:jc w:val="right"/>
              <w:rPr>
                <w:rFonts w:ascii="仿宋_GB2312" w:hAnsi="宋体" w:eastAsia="仿宋_GB2312" w:cs="宋体"/>
                <w:color w:val="000000"/>
                <w:kern w:val="0"/>
                <w:sz w:val="24"/>
              </w:rPr>
            </w:pPr>
            <w:r>
              <w:rPr>
                <w:rFonts w:hint="eastAsia" w:ascii="仿宋_GB2312" w:hAnsi="宋体" w:eastAsia="仿宋_GB2312" w:cs="宋体"/>
                <w:color w:val="000000"/>
                <w:kern w:val="0"/>
                <w:sz w:val="24"/>
              </w:rPr>
              <w:t>　</w:t>
            </w:r>
          </w:p>
        </w:tc>
        <w:tc>
          <w:tcPr>
            <w:tcW w:w="1701" w:type="dxa"/>
            <w:tcBorders>
              <w:top w:val="nil"/>
              <w:left w:val="nil"/>
              <w:bottom w:val="single" w:color="auto" w:sz="4" w:space="0"/>
              <w:right w:val="single" w:color="auto" w:sz="4" w:space="0"/>
            </w:tcBorders>
            <w:vAlign w:val="center"/>
          </w:tcPr>
          <w:p>
            <w:pPr>
              <w:widowControl/>
              <w:jc w:val="right"/>
              <w:rPr>
                <w:rFonts w:ascii="仿宋_GB2312" w:hAnsi="宋体" w:eastAsia="仿宋_GB2312" w:cs="宋体"/>
                <w:color w:val="000000"/>
                <w:kern w:val="0"/>
                <w:sz w:val="24"/>
              </w:rPr>
            </w:pPr>
            <w:r>
              <w:rPr>
                <w:rFonts w:hint="eastAsia" w:ascii="仿宋_GB2312" w:hAnsi="宋体" w:eastAsia="仿宋_GB2312" w:cs="宋体"/>
                <w:color w:val="000000"/>
                <w:kern w:val="0"/>
                <w:sz w:val="24"/>
              </w:rPr>
              <w:t>　</w:t>
            </w:r>
          </w:p>
        </w:tc>
        <w:tc>
          <w:tcPr>
            <w:tcW w:w="1559" w:type="dxa"/>
            <w:tcBorders>
              <w:top w:val="nil"/>
              <w:left w:val="nil"/>
              <w:bottom w:val="single" w:color="auto" w:sz="4" w:space="0"/>
              <w:right w:val="single" w:color="auto" w:sz="4" w:space="0"/>
            </w:tcBorders>
            <w:vAlign w:val="center"/>
          </w:tcPr>
          <w:p>
            <w:pPr>
              <w:widowControl/>
              <w:jc w:val="right"/>
              <w:rPr>
                <w:rFonts w:ascii="仿宋_GB2312" w:hAnsi="宋体" w:eastAsia="仿宋_GB2312" w:cs="宋体"/>
                <w:color w:val="000000"/>
                <w:kern w:val="0"/>
                <w:sz w:val="24"/>
              </w:rPr>
            </w:pPr>
            <w:r>
              <w:rPr>
                <w:rFonts w:hint="eastAsia" w:ascii="仿宋_GB2312" w:hAnsi="宋体" w:eastAsia="仿宋_GB2312" w:cs="宋体"/>
                <w:color w:val="000000"/>
                <w:kern w:val="0"/>
                <w:sz w:val="24"/>
              </w:rPr>
              <w:t>　</w:t>
            </w:r>
          </w:p>
        </w:tc>
      </w:tr>
      <w:tr>
        <w:trPr>
          <w:trHeight w:val="510" w:hRule="atLeast"/>
        </w:trPr>
        <w:tc>
          <w:tcPr>
            <w:tcW w:w="458"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4"/>
              </w:rPr>
            </w:pPr>
            <w:r>
              <w:rPr>
                <w:rFonts w:hint="eastAsia" w:ascii="宋体" w:hAnsi="宋体" w:cs="宋体"/>
                <w:color w:val="000000"/>
                <w:kern w:val="0"/>
                <w:sz w:val="24"/>
              </w:rPr>
              <w:t>　</w:t>
            </w:r>
          </w:p>
        </w:tc>
        <w:tc>
          <w:tcPr>
            <w:tcW w:w="457"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4"/>
              </w:rPr>
            </w:pPr>
            <w:r>
              <w:rPr>
                <w:rFonts w:hint="eastAsia" w:ascii="宋体" w:hAnsi="宋体" w:cs="宋体"/>
                <w:color w:val="000000"/>
                <w:kern w:val="0"/>
                <w:sz w:val="24"/>
              </w:rPr>
              <w:t>　</w:t>
            </w:r>
          </w:p>
        </w:tc>
        <w:tc>
          <w:tcPr>
            <w:tcW w:w="457" w:type="dxa"/>
            <w:tcBorders>
              <w:top w:val="nil"/>
              <w:left w:val="nil"/>
              <w:bottom w:val="single" w:color="auto" w:sz="4" w:space="0"/>
              <w:right w:val="single" w:color="auto" w:sz="4" w:space="0"/>
            </w:tcBorders>
            <w:vAlign w:val="center"/>
          </w:tcPr>
          <w:p>
            <w:pPr>
              <w:widowControl/>
              <w:jc w:val="left"/>
              <w:rPr>
                <w:rFonts w:ascii="仿宋_GB2312" w:hAnsi="宋体" w:eastAsia="仿宋_GB2312" w:cs="宋体"/>
                <w:color w:val="000000"/>
                <w:kern w:val="0"/>
                <w:sz w:val="24"/>
              </w:rPr>
            </w:pPr>
            <w:r>
              <w:rPr>
                <w:rFonts w:hint="eastAsia" w:ascii="仿宋_GB2312" w:hAnsi="宋体" w:eastAsia="仿宋_GB2312" w:cs="宋体"/>
                <w:color w:val="000000"/>
                <w:kern w:val="0"/>
                <w:sz w:val="24"/>
              </w:rPr>
              <w:t>　</w:t>
            </w:r>
          </w:p>
        </w:tc>
        <w:tc>
          <w:tcPr>
            <w:tcW w:w="2896" w:type="dxa"/>
            <w:tcBorders>
              <w:top w:val="nil"/>
              <w:left w:val="nil"/>
              <w:bottom w:val="single" w:color="auto" w:sz="4" w:space="0"/>
              <w:right w:val="single" w:color="auto" w:sz="4" w:space="0"/>
            </w:tcBorders>
            <w:vAlign w:val="center"/>
          </w:tcPr>
          <w:p>
            <w:pPr>
              <w:widowControl/>
              <w:jc w:val="left"/>
              <w:rPr>
                <w:rFonts w:ascii="仿宋_GB2312" w:hAnsi="宋体" w:eastAsia="仿宋_GB2312" w:cs="宋体"/>
                <w:color w:val="000000"/>
                <w:kern w:val="0"/>
                <w:sz w:val="24"/>
              </w:rPr>
            </w:pPr>
            <w:r>
              <w:rPr>
                <w:rFonts w:hint="eastAsia" w:ascii="仿宋_GB2312" w:hAnsi="宋体" w:eastAsia="仿宋_GB2312" w:cs="宋体"/>
                <w:color w:val="000000"/>
                <w:kern w:val="0"/>
                <w:sz w:val="24"/>
              </w:rPr>
              <w:t>　</w:t>
            </w:r>
          </w:p>
        </w:tc>
        <w:tc>
          <w:tcPr>
            <w:tcW w:w="1559" w:type="dxa"/>
            <w:tcBorders>
              <w:top w:val="nil"/>
              <w:left w:val="nil"/>
              <w:bottom w:val="single" w:color="auto" w:sz="4" w:space="0"/>
              <w:right w:val="single" w:color="auto" w:sz="4" w:space="0"/>
            </w:tcBorders>
            <w:vAlign w:val="center"/>
          </w:tcPr>
          <w:p>
            <w:pPr>
              <w:widowControl/>
              <w:jc w:val="right"/>
              <w:rPr>
                <w:rFonts w:ascii="仿宋_GB2312" w:hAnsi="宋体" w:eastAsia="仿宋_GB2312" w:cs="宋体"/>
                <w:color w:val="000000"/>
                <w:kern w:val="0"/>
                <w:sz w:val="24"/>
              </w:rPr>
            </w:pPr>
            <w:r>
              <w:rPr>
                <w:rFonts w:hint="eastAsia" w:ascii="仿宋_GB2312" w:hAnsi="宋体" w:eastAsia="仿宋_GB2312" w:cs="宋体"/>
                <w:color w:val="000000"/>
                <w:kern w:val="0"/>
                <w:sz w:val="24"/>
              </w:rPr>
              <w:t>　</w:t>
            </w:r>
          </w:p>
        </w:tc>
        <w:tc>
          <w:tcPr>
            <w:tcW w:w="1701" w:type="dxa"/>
            <w:tcBorders>
              <w:top w:val="nil"/>
              <w:left w:val="nil"/>
              <w:bottom w:val="single" w:color="auto" w:sz="4" w:space="0"/>
              <w:right w:val="single" w:color="auto" w:sz="4" w:space="0"/>
            </w:tcBorders>
            <w:vAlign w:val="center"/>
          </w:tcPr>
          <w:p>
            <w:pPr>
              <w:widowControl/>
              <w:jc w:val="right"/>
              <w:rPr>
                <w:rFonts w:ascii="仿宋_GB2312" w:hAnsi="宋体" w:eastAsia="仿宋_GB2312" w:cs="宋体"/>
                <w:color w:val="000000"/>
                <w:kern w:val="0"/>
                <w:sz w:val="24"/>
              </w:rPr>
            </w:pPr>
            <w:r>
              <w:rPr>
                <w:rFonts w:hint="eastAsia" w:ascii="仿宋_GB2312" w:hAnsi="宋体" w:eastAsia="仿宋_GB2312" w:cs="宋体"/>
                <w:color w:val="000000"/>
                <w:kern w:val="0"/>
                <w:sz w:val="24"/>
              </w:rPr>
              <w:t>　</w:t>
            </w:r>
          </w:p>
        </w:tc>
        <w:tc>
          <w:tcPr>
            <w:tcW w:w="1559" w:type="dxa"/>
            <w:tcBorders>
              <w:top w:val="nil"/>
              <w:left w:val="nil"/>
              <w:bottom w:val="single" w:color="auto" w:sz="4" w:space="0"/>
              <w:right w:val="single" w:color="auto" w:sz="4" w:space="0"/>
            </w:tcBorders>
            <w:vAlign w:val="center"/>
          </w:tcPr>
          <w:p>
            <w:pPr>
              <w:widowControl/>
              <w:jc w:val="right"/>
              <w:rPr>
                <w:rFonts w:ascii="仿宋_GB2312" w:hAnsi="宋体" w:eastAsia="仿宋_GB2312" w:cs="宋体"/>
                <w:color w:val="000000"/>
                <w:kern w:val="0"/>
                <w:sz w:val="24"/>
              </w:rPr>
            </w:pPr>
            <w:r>
              <w:rPr>
                <w:rFonts w:hint="eastAsia" w:ascii="仿宋_GB2312" w:hAnsi="宋体" w:eastAsia="仿宋_GB2312" w:cs="宋体"/>
                <w:color w:val="000000"/>
                <w:kern w:val="0"/>
                <w:sz w:val="24"/>
              </w:rPr>
              <w:t>　</w:t>
            </w:r>
          </w:p>
        </w:tc>
      </w:tr>
      <w:tr>
        <w:trPr>
          <w:trHeight w:val="510" w:hRule="atLeast"/>
        </w:trPr>
        <w:tc>
          <w:tcPr>
            <w:tcW w:w="458"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4"/>
              </w:rPr>
            </w:pPr>
            <w:r>
              <w:rPr>
                <w:rFonts w:hint="eastAsia" w:ascii="宋体" w:hAnsi="宋体" w:cs="宋体"/>
                <w:color w:val="000000"/>
                <w:kern w:val="0"/>
                <w:sz w:val="24"/>
              </w:rPr>
              <w:t>　</w:t>
            </w:r>
          </w:p>
        </w:tc>
        <w:tc>
          <w:tcPr>
            <w:tcW w:w="457"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4"/>
              </w:rPr>
            </w:pPr>
            <w:r>
              <w:rPr>
                <w:rFonts w:hint="eastAsia" w:ascii="宋体" w:hAnsi="宋体" w:cs="宋体"/>
                <w:color w:val="000000"/>
                <w:kern w:val="0"/>
                <w:sz w:val="24"/>
              </w:rPr>
              <w:t>　</w:t>
            </w:r>
          </w:p>
        </w:tc>
        <w:tc>
          <w:tcPr>
            <w:tcW w:w="457" w:type="dxa"/>
            <w:tcBorders>
              <w:top w:val="nil"/>
              <w:left w:val="nil"/>
              <w:bottom w:val="single" w:color="auto" w:sz="4" w:space="0"/>
              <w:right w:val="single" w:color="auto" w:sz="4" w:space="0"/>
            </w:tcBorders>
            <w:vAlign w:val="center"/>
          </w:tcPr>
          <w:p>
            <w:pPr>
              <w:widowControl/>
              <w:jc w:val="left"/>
              <w:rPr>
                <w:rFonts w:ascii="仿宋_GB2312" w:hAnsi="宋体" w:eastAsia="仿宋_GB2312" w:cs="宋体"/>
                <w:color w:val="000000"/>
                <w:kern w:val="0"/>
                <w:sz w:val="24"/>
              </w:rPr>
            </w:pPr>
            <w:r>
              <w:rPr>
                <w:rFonts w:hint="eastAsia" w:ascii="仿宋_GB2312" w:hAnsi="宋体" w:eastAsia="仿宋_GB2312" w:cs="宋体"/>
                <w:color w:val="000000"/>
                <w:kern w:val="0"/>
                <w:sz w:val="24"/>
              </w:rPr>
              <w:t>　</w:t>
            </w:r>
          </w:p>
        </w:tc>
        <w:tc>
          <w:tcPr>
            <w:tcW w:w="2896" w:type="dxa"/>
            <w:tcBorders>
              <w:top w:val="nil"/>
              <w:left w:val="nil"/>
              <w:bottom w:val="single" w:color="auto" w:sz="4" w:space="0"/>
              <w:right w:val="single" w:color="auto" w:sz="4" w:space="0"/>
            </w:tcBorders>
            <w:vAlign w:val="center"/>
          </w:tcPr>
          <w:p>
            <w:pPr>
              <w:widowControl/>
              <w:jc w:val="left"/>
              <w:rPr>
                <w:rFonts w:ascii="仿宋_GB2312" w:hAnsi="宋体" w:eastAsia="仿宋_GB2312" w:cs="宋体"/>
                <w:color w:val="000000"/>
                <w:kern w:val="0"/>
                <w:sz w:val="24"/>
              </w:rPr>
            </w:pPr>
            <w:r>
              <w:rPr>
                <w:rFonts w:hint="eastAsia" w:ascii="仿宋_GB2312" w:hAnsi="宋体" w:eastAsia="仿宋_GB2312" w:cs="宋体"/>
                <w:color w:val="000000"/>
                <w:kern w:val="0"/>
                <w:sz w:val="24"/>
              </w:rPr>
              <w:t>　</w:t>
            </w:r>
          </w:p>
        </w:tc>
        <w:tc>
          <w:tcPr>
            <w:tcW w:w="1559" w:type="dxa"/>
            <w:tcBorders>
              <w:top w:val="nil"/>
              <w:left w:val="nil"/>
              <w:bottom w:val="single" w:color="auto" w:sz="4" w:space="0"/>
              <w:right w:val="single" w:color="auto" w:sz="4" w:space="0"/>
            </w:tcBorders>
            <w:vAlign w:val="center"/>
          </w:tcPr>
          <w:p>
            <w:pPr>
              <w:widowControl/>
              <w:jc w:val="right"/>
              <w:rPr>
                <w:rFonts w:ascii="仿宋_GB2312" w:hAnsi="宋体" w:eastAsia="仿宋_GB2312" w:cs="宋体"/>
                <w:color w:val="000000"/>
                <w:kern w:val="0"/>
                <w:sz w:val="24"/>
              </w:rPr>
            </w:pPr>
            <w:r>
              <w:rPr>
                <w:rFonts w:hint="eastAsia" w:ascii="仿宋_GB2312" w:hAnsi="宋体" w:eastAsia="仿宋_GB2312" w:cs="宋体"/>
                <w:color w:val="000000"/>
                <w:kern w:val="0"/>
                <w:sz w:val="24"/>
              </w:rPr>
              <w:t>　</w:t>
            </w:r>
          </w:p>
        </w:tc>
        <w:tc>
          <w:tcPr>
            <w:tcW w:w="1701" w:type="dxa"/>
            <w:tcBorders>
              <w:top w:val="nil"/>
              <w:left w:val="nil"/>
              <w:bottom w:val="single" w:color="auto" w:sz="4" w:space="0"/>
              <w:right w:val="single" w:color="auto" w:sz="4" w:space="0"/>
            </w:tcBorders>
            <w:vAlign w:val="center"/>
          </w:tcPr>
          <w:p>
            <w:pPr>
              <w:widowControl/>
              <w:jc w:val="right"/>
              <w:rPr>
                <w:rFonts w:ascii="仿宋_GB2312" w:hAnsi="宋体" w:eastAsia="仿宋_GB2312" w:cs="宋体"/>
                <w:color w:val="000000"/>
                <w:kern w:val="0"/>
                <w:sz w:val="24"/>
              </w:rPr>
            </w:pPr>
            <w:r>
              <w:rPr>
                <w:rFonts w:hint="eastAsia" w:ascii="仿宋_GB2312" w:hAnsi="宋体" w:eastAsia="仿宋_GB2312" w:cs="宋体"/>
                <w:color w:val="000000"/>
                <w:kern w:val="0"/>
                <w:sz w:val="24"/>
              </w:rPr>
              <w:t>　</w:t>
            </w:r>
          </w:p>
        </w:tc>
        <w:tc>
          <w:tcPr>
            <w:tcW w:w="1559" w:type="dxa"/>
            <w:tcBorders>
              <w:top w:val="nil"/>
              <w:left w:val="nil"/>
              <w:bottom w:val="single" w:color="auto" w:sz="4" w:space="0"/>
              <w:right w:val="single" w:color="auto" w:sz="4" w:space="0"/>
            </w:tcBorders>
            <w:vAlign w:val="center"/>
          </w:tcPr>
          <w:p>
            <w:pPr>
              <w:widowControl/>
              <w:jc w:val="right"/>
              <w:rPr>
                <w:rFonts w:ascii="仿宋_GB2312" w:hAnsi="宋体" w:eastAsia="仿宋_GB2312" w:cs="宋体"/>
                <w:color w:val="000000"/>
                <w:kern w:val="0"/>
                <w:sz w:val="24"/>
              </w:rPr>
            </w:pPr>
            <w:r>
              <w:rPr>
                <w:rFonts w:hint="eastAsia" w:ascii="仿宋_GB2312" w:hAnsi="宋体" w:eastAsia="仿宋_GB2312" w:cs="宋体"/>
                <w:color w:val="000000"/>
                <w:kern w:val="0"/>
                <w:sz w:val="24"/>
              </w:rPr>
              <w:t>　</w:t>
            </w:r>
          </w:p>
        </w:tc>
      </w:tr>
      <w:tr>
        <w:trPr>
          <w:trHeight w:val="510" w:hRule="atLeast"/>
        </w:trPr>
        <w:tc>
          <w:tcPr>
            <w:tcW w:w="458"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4"/>
              </w:rPr>
            </w:pPr>
            <w:r>
              <w:rPr>
                <w:rFonts w:hint="eastAsia" w:ascii="宋体" w:hAnsi="宋体" w:cs="宋体"/>
                <w:color w:val="000000"/>
                <w:kern w:val="0"/>
                <w:sz w:val="24"/>
              </w:rPr>
              <w:t>　</w:t>
            </w:r>
          </w:p>
        </w:tc>
        <w:tc>
          <w:tcPr>
            <w:tcW w:w="457"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4"/>
              </w:rPr>
            </w:pPr>
            <w:r>
              <w:rPr>
                <w:rFonts w:hint="eastAsia" w:ascii="宋体" w:hAnsi="宋体" w:cs="宋体"/>
                <w:color w:val="000000"/>
                <w:kern w:val="0"/>
                <w:sz w:val="24"/>
              </w:rPr>
              <w:t>　</w:t>
            </w:r>
          </w:p>
        </w:tc>
        <w:tc>
          <w:tcPr>
            <w:tcW w:w="457" w:type="dxa"/>
            <w:tcBorders>
              <w:top w:val="nil"/>
              <w:left w:val="nil"/>
              <w:bottom w:val="single" w:color="auto" w:sz="4" w:space="0"/>
              <w:right w:val="single" w:color="auto" w:sz="4" w:space="0"/>
            </w:tcBorders>
            <w:vAlign w:val="center"/>
          </w:tcPr>
          <w:p>
            <w:pPr>
              <w:widowControl/>
              <w:jc w:val="left"/>
              <w:rPr>
                <w:rFonts w:ascii="仿宋_GB2312" w:hAnsi="宋体" w:eastAsia="仿宋_GB2312" w:cs="宋体"/>
                <w:color w:val="000000"/>
                <w:kern w:val="0"/>
                <w:sz w:val="24"/>
              </w:rPr>
            </w:pPr>
            <w:r>
              <w:rPr>
                <w:rFonts w:hint="eastAsia" w:ascii="仿宋_GB2312" w:hAnsi="宋体" w:eastAsia="仿宋_GB2312" w:cs="宋体"/>
                <w:color w:val="000000"/>
                <w:kern w:val="0"/>
                <w:sz w:val="24"/>
              </w:rPr>
              <w:t>　</w:t>
            </w:r>
          </w:p>
        </w:tc>
        <w:tc>
          <w:tcPr>
            <w:tcW w:w="2896" w:type="dxa"/>
            <w:tcBorders>
              <w:top w:val="nil"/>
              <w:left w:val="nil"/>
              <w:bottom w:val="single" w:color="auto" w:sz="4" w:space="0"/>
              <w:right w:val="single" w:color="auto" w:sz="4" w:space="0"/>
            </w:tcBorders>
            <w:vAlign w:val="center"/>
          </w:tcPr>
          <w:p>
            <w:pPr>
              <w:widowControl/>
              <w:jc w:val="left"/>
              <w:rPr>
                <w:rFonts w:ascii="仿宋_GB2312" w:hAnsi="宋体" w:eastAsia="仿宋_GB2312" w:cs="宋体"/>
                <w:color w:val="000000"/>
                <w:kern w:val="0"/>
                <w:sz w:val="24"/>
              </w:rPr>
            </w:pPr>
            <w:r>
              <w:rPr>
                <w:rFonts w:hint="eastAsia" w:ascii="仿宋_GB2312" w:hAnsi="宋体" w:eastAsia="仿宋_GB2312" w:cs="宋体"/>
                <w:color w:val="000000"/>
                <w:kern w:val="0"/>
                <w:sz w:val="24"/>
              </w:rPr>
              <w:t>　</w:t>
            </w:r>
          </w:p>
        </w:tc>
        <w:tc>
          <w:tcPr>
            <w:tcW w:w="1559" w:type="dxa"/>
            <w:tcBorders>
              <w:top w:val="nil"/>
              <w:left w:val="nil"/>
              <w:bottom w:val="single" w:color="auto" w:sz="4" w:space="0"/>
              <w:right w:val="single" w:color="auto" w:sz="4" w:space="0"/>
            </w:tcBorders>
            <w:vAlign w:val="center"/>
          </w:tcPr>
          <w:p>
            <w:pPr>
              <w:widowControl/>
              <w:jc w:val="right"/>
              <w:rPr>
                <w:rFonts w:ascii="仿宋_GB2312" w:hAnsi="宋体" w:eastAsia="仿宋_GB2312" w:cs="宋体"/>
                <w:color w:val="000000"/>
                <w:kern w:val="0"/>
                <w:sz w:val="24"/>
              </w:rPr>
            </w:pPr>
            <w:r>
              <w:rPr>
                <w:rFonts w:hint="eastAsia" w:ascii="仿宋_GB2312" w:hAnsi="宋体" w:eastAsia="仿宋_GB2312" w:cs="宋体"/>
                <w:color w:val="000000"/>
                <w:kern w:val="0"/>
                <w:sz w:val="24"/>
              </w:rPr>
              <w:t>　</w:t>
            </w:r>
          </w:p>
        </w:tc>
        <w:tc>
          <w:tcPr>
            <w:tcW w:w="1701" w:type="dxa"/>
            <w:tcBorders>
              <w:top w:val="nil"/>
              <w:left w:val="nil"/>
              <w:bottom w:val="single" w:color="auto" w:sz="4" w:space="0"/>
              <w:right w:val="single" w:color="auto" w:sz="4" w:space="0"/>
            </w:tcBorders>
            <w:vAlign w:val="center"/>
          </w:tcPr>
          <w:p>
            <w:pPr>
              <w:widowControl/>
              <w:jc w:val="right"/>
              <w:rPr>
                <w:rFonts w:ascii="仿宋_GB2312" w:hAnsi="宋体" w:eastAsia="仿宋_GB2312" w:cs="宋体"/>
                <w:color w:val="000000"/>
                <w:kern w:val="0"/>
                <w:sz w:val="24"/>
              </w:rPr>
            </w:pPr>
            <w:r>
              <w:rPr>
                <w:rFonts w:hint="eastAsia" w:ascii="仿宋_GB2312" w:hAnsi="宋体" w:eastAsia="仿宋_GB2312" w:cs="宋体"/>
                <w:color w:val="000000"/>
                <w:kern w:val="0"/>
                <w:sz w:val="24"/>
              </w:rPr>
              <w:t>　</w:t>
            </w:r>
          </w:p>
        </w:tc>
        <w:tc>
          <w:tcPr>
            <w:tcW w:w="1559" w:type="dxa"/>
            <w:tcBorders>
              <w:top w:val="nil"/>
              <w:left w:val="nil"/>
              <w:bottom w:val="single" w:color="auto" w:sz="4" w:space="0"/>
              <w:right w:val="single" w:color="auto" w:sz="4" w:space="0"/>
            </w:tcBorders>
            <w:vAlign w:val="center"/>
          </w:tcPr>
          <w:p>
            <w:pPr>
              <w:widowControl/>
              <w:jc w:val="right"/>
              <w:rPr>
                <w:rFonts w:ascii="仿宋_GB2312" w:hAnsi="宋体" w:eastAsia="仿宋_GB2312" w:cs="宋体"/>
                <w:color w:val="000000"/>
                <w:kern w:val="0"/>
                <w:sz w:val="24"/>
              </w:rPr>
            </w:pPr>
            <w:r>
              <w:rPr>
                <w:rFonts w:hint="eastAsia" w:ascii="仿宋_GB2312" w:hAnsi="宋体" w:eastAsia="仿宋_GB2312" w:cs="宋体"/>
                <w:color w:val="000000"/>
                <w:kern w:val="0"/>
                <w:sz w:val="24"/>
              </w:rPr>
              <w:t>　</w:t>
            </w:r>
          </w:p>
        </w:tc>
      </w:tr>
      <w:tr>
        <w:trPr>
          <w:trHeight w:val="510" w:hRule="atLeast"/>
        </w:trPr>
        <w:tc>
          <w:tcPr>
            <w:tcW w:w="458"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4"/>
              </w:rPr>
            </w:pPr>
            <w:r>
              <w:rPr>
                <w:rFonts w:hint="eastAsia" w:ascii="宋体" w:hAnsi="宋体" w:cs="宋体"/>
                <w:color w:val="000000"/>
                <w:kern w:val="0"/>
                <w:sz w:val="24"/>
              </w:rPr>
              <w:t>　</w:t>
            </w:r>
          </w:p>
        </w:tc>
        <w:tc>
          <w:tcPr>
            <w:tcW w:w="457"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4"/>
              </w:rPr>
            </w:pPr>
            <w:r>
              <w:rPr>
                <w:rFonts w:hint="eastAsia" w:ascii="宋体" w:hAnsi="宋体" w:cs="宋体"/>
                <w:color w:val="000000"/>
                <w:kern w:val="0"/>
                <w:sz w:val="24"/>
              </w:rPr>
              <w:t>　</w:t>
            </w:r>
          </w:p>
        </w:tc>
        <w:tc>
          <w:tcPr>
            <w:tcW w:w="457" w:type="dxa"/>
            <w:tcBorders>
              <w:top w:val="nil"/>
              <w:left w:val="nil"/>
              <w:bottom w:val="single" w:color="auto" w:sz="4" w:space="0"/>
              <w:right w:val="single" w:color="auto" w:sz="4" w:space="0"/>
            </w:tcBorders>
            <w:vAlign w:val="center"/>
          </w:tcPr>
          <w:p>
            <w:pPr>
              <w:widowControl/>
              <w:jc w:val="left"/>
              <w:rPr>
                <w:rFonts w:ascii="仿宋_GB2312" w:hAnsi="宋体" w:eastAsia="仿宋_GB2312" w:cs="宋体"/>
                <w:color w:val="000000"/>
                <w:kern w:val="0"/>
                <w:sz w:val="24"/>
              </w:rPr>
            </w:pPr>
            <w:r>
              <w:rPr>
                <w:rFonts w:hint="eastAsia" w:ascii="仿宋_GB2312" w:hAnsi="宋体" w:eastAsia="仿宋_GB2312" w:cs="宋体"/>
                <w:color w:val="000000"/>
                <w:kern w:val="0"/>
                <w:sz w:val="24"/>
              </w:rPr>
              <w:t>　</w:t>
            </w:r>
          </w:p>
        </w:tc>
        <w:tc>
          <w:tcPr>
            <w:tcW w:w="2896" w:type="dxa"/>
            <w:tcBorders>
              <w:top w:val="nil"/>
              <w:left w:val="nil"/>
              <w:bottom w:val="single" w:color="auto" w:sz="4" w:space="0"/>
              <w:right w:val="single" w:color="auto" w:sz="4" w:space="0"/>
            </w:tcBorders>
            <w:vAlign w:val="center"/>
          </w:tcPr>
          <w:p>
            <w:pPr>
              <w:widowControl/>
              <w:jc w:val="left"/>
              <w:rPr>
                <w:rFonts w:ascii="仿宋_GB2312" w:hAnsi="宋体" w:eastAsia="仿宋_GB2312" w:cs="宋体"/>
                <w:color w:val="000000"/>
                <w:kern w:val="0"/>
                <w:sz w:val="24"/>
              </w:rPr>
            </w:pPr>
            <w:r>
              <w:rPr>
                <w:rFonts w:hint="eastAsia" w:ascii="仿宋_GB2312" w:hAnsi="宋体" w:eastAsia="仿宋_GB2312" w:cs="宋体"/>
                <w:color w:val="000000"/>
                <w:kern w:val="0"/>
                <w:sz w:val="24"/>
              </w:rPr>
              <w:t>　</w:t>
            </w:r>
          </w:p>
        </w:tc>
        <w:tc>
          <w:tcPr>
            <w:tcW w:w="1559" w:type="dxa"/>
            <w:tcBorders>
              <w:top w:val="nil"/>
              <w:left w:val="nil"/>
              <w:bottom w:val="single" w:color="auto" w:sz="4" w:space="0"/>
              <w:right w:val="single" w:color="auto" w:sz="4" w:space="0"/>
            </w:tcBorders>
            <w:vAlign w:val="center"/>
          </w:tcPr>
          <w:p>
            <w:pPr>
              <w:widowControl/>
              <w:jc w:val="right"/>
              <w:rPr>
                <w:rFonts w:ascii="仿宋_GB2312" w:hAnsi="宋体" w:eastAsia="仿宋_GB2312" w:cs="宋体"/>
                <w:color w:val="000000"/>
                <w:kern w:val="0"/>
                <w:sz w:val="24"/>
              </w:rPr>
            </w:pPr>
            <w:r>
              <w:rPr>
                <w:rFonts w:hint="eastAsia" w:ascii="仿宋_GB2312" w:hAnsi="宋体" w:eastAsia="仿宋_GB2312" w:cs="宋体"/>
                <w:color w:val="000000"/>
                <w:kern w:val="0"/>
                <w:sz w:val="24"/>
              </w:rPr>
              <w:t>　</w:t>
            </w:r>
          </w:p>
        </w:tc>
        <w:tc>
          <w:tcPr>
            <w:tcW w:w="1701" w:type="dxa"/>
            <w:tcBorders>
              <w:top w:val="nil"/>
              <w:left w:val="nil"/>
              <w:bottom w:val="single" w:color="auto" w:sz="4" w:space="0"/>
              <w:right w:val="single" w:color="auto" w:sz="4" w:space="0"/>
            </w:tcBorders>
            <w:vAlign w:val="center"/>
          </w:tcPr>
          <w:p>
            <w:pPr>
              <w:widowControl/>
              <w:jc w:val="right"/>
              <w:rPr>
                <w:rFonts w:ascii="仿宋_GB2312" w:hAnsi="宋体" w:eastAsia="仿宋_GB2312" w:cs="宋体"/>
                <w:color w:val="000000"/>
                <w:kern w:val="0"/>
                <w:sz w:val="24"/>
              </w:rPr>
            </w:pPr>
            <w:r>
              <w:rPr>
                <w:rFonts w:hint="eastAsia" w:ascii="仿宋_GB2312" w:hAnsi="宋体" w:eastAsia="仿宋_GB2312" w:cs="宋体"/>
                <w:color w:val="000000"/>
                <w:kern w:val="0"/>
                <w:sz w:val="24"/>
              </w:rPr>
              <w:t>　</w:t>
            </w:r>
          </w:p>
        </w:tc>
        <w:tc>
          <w:tcPr>
            <w:tcW w:w="1559" w:type="dxa"/>
            <w:tcBorders>
              <w:top w:val="nil"/>
              <w:left w:val="nil"/>
              <w:bottom w:val="single" w:color="auto" w:sz="4" w:space="0"/>
              <w:right w:val="single" w:color="auto" w:sz="4" w:space="0"/>
            </w:tcBorders>
            <w:vAlign w:val="center"/>
          </w:tcPr>
          <w:p>
            <w:pPr>
              <w:widowControl/>
              <w:jc w:val="right"/>
              <w:rPr>
                <w:rFonts w:ascii="仿宋_GB2312" w:hAnsi="宋体" w:eastAsia="仿宋_GB2312" w:cs="宋体"/>
                <w:color w:val="000000"/>
                <w:kern w:val="0"/>
                <w:sz w:val="24"/>
              </w:rPr>
            </w:pPr>
            <w:r>
              <w:rPr>
                <w:rFonts w:hint="eastAsia" w:ascii="仿宋_GB2312" w:hAnsi="宋体" w:eastAsia="仿宋_GB2312" w:cs="宋体"/>
                <w:color w:val="000000"/>
                <w:kern w:val="0"/>
                <w:sz w:val="24"/>
              </w:rPr>
              <w:t>　</w:t>
            </w:r>
          </w:p>
        </w:tc>
      </w:tr>
      <w:tr>
        <w:trPr>
          <w:trHeight w:val="510" w:hRule="atLeast"/>
        </w:trPr>
        <w:tc>
          <w:tcPr>
            <w:tcW w:w="458"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4"/>
              </w:rPr>
            </w:pPr>
            <w:r>
              <w:rPr>
                <w:rFonts w:hint="eastAsia" w:ascii="宋体" w:hAnsi="宋体" w:cs="宋体"/>
                <w:color w:val="000000"/>
                <w:kern w:val="0"/>
                <w:sz w:val="24"/>
              </w:rPr>
              <w:t>　</w:t>
            </w:r>
          </w:p>
        </w:tc>
        <w:tc>
          <w:tcPr>
            <w:tcW w:w="457"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4"/>
              </w:rPr>
            </w:pPr>
            <w:r>
              <w:rPr>
                <w:rFonts w:hint="eastAsia" w:ascii="宋体" w:hAnsi="宋体" w:cs="宋体"/>
                <w:color w:val="000000"/>
                <w:kern w:val="0"/>
                <w:sz w:val="24"/>
              </w:rPr>
              <w:t>　</w:t>
            </w:r>
          </w:p>
        </w:tc>
        <w:tc>
          <w:tcPr>
            <w:tcW w:w="457" w:type="dxa"/>
            <w:tcBorders>
              <w:top w:val="nil"/>
              <w:left w:val="nil"/>
              <w:bottom w:val="single" w:color="auto" w:sz="4" w:space="0"/>
              <w:right w:val="single" w:color="auto" w:sz="4" w:space="0"/>
            </w:tcBorders>
            <w:vAlign w:val="center"/>
          </w:tcPr>
          <w:p>
            <w:pPr>
              <w:widowControl/>
              <w:jc w:val="left"/>
              <w:rPr>
                <w:rFonts w:ascii="仿宋_GB2312" w:hAnsi="宋体" w:eastAsia="仿宋_GB2312" w:cs="宋体"/>
                <w:color w:val="000000"/>
                <w:kern w:val="0"/>
                <w:sz w:val="24"/>
              </w:rPr>
            </w:pPr>
            <w:r>
              <w:rPr>
                <w:rFonts w:hint="eastAsia" w:ascii="仿宋_GB2312" w:hAnsi="宋体" w:eastAsia="仿宋_GB2312" w:cs="宋体"/>
                <w:color w:val="000000"/>
                <w:kern w:val="0"/>
                <w:sz w:val="24"/>
              </w:rPr>
              <w:t>　</w:t>
            </w:r>
          </w:p>
        </w:tc>
        <w:tc>
          <w:tcPr>
            <w:tcW w:w="2896" w:type="dxa"/>
            <w:tcBorders>
              <w:top w:val="nil"/>
              <w:left w:val="nil"/>
              <w:bottom w:val="single" w:color="auto" w:sz="4" w:space="0"/>
              <w:right w:val="single" w:color="auto" w:sz="4" w:space="0"/>
            </w:tcBorders>
            <w:vAlign w:val="center"/>
          </w:tcPr>
          <w:p>
            <w:pPr>
              <w:widowControl/>
              <w:jc w:val="left"/>
              <w:rPr>
                <w:rFonts w:ascii="仿宋_GB2312" w:hAnsi="宋体" w:eastAsia="仿宋_GB2312" w:cs="宋体"/>
                <w:color w:val="000000"/>
                <w:kern w:val="0"/>
                <w:sz w:val="24"/>
              </w:rPr>
            </w:pPr>
            <w:r>
              <w:rPr>
                <w:rFonts w:hint="eastAsia" w:ascii="仿宋_GB2312" w:hAnsi="宋体" w:eastAsia="仿宋_GB2312" w:cs="宋体"/>
                <w:color w:val="000000"/>
                <w:kern w:val="0"/>
                <w:sz w:val="24"/>
              </w:rPr>
              <w:t>　</w:t>
            </w:r>
          </w:p>
        </w:tc>
        <w:tc>
          <w:tcPr>
            <w:tcW w:w="1559" w:type="dxa"/>
            <w:tcBorders>
              <w:top w:val="nil"/>
              <w:left w:val="nil"/>
              <w:bottom w:val="single" w:color="auto" w:sz="4" w:space="0"/>
              <w:right w:val="single" w:color="auto" w:sz="4" w:space="0"/>
            </w:tcBorders>
            <w:vAlign w:val="center"/>
          </w:tcPr>
          <w:p>
            <w:pPr>
              <w:widowControl/>
              <w:jc w:val="right"/>
              <w:rPr>
                <w:rFonts w:ascii="仿宋_GB2312" w:hAnsi="宋体" w:eastAsia="仿宋_GB2312" w:cs="宋体"/>
                <w:color w:val="000000"/>
                <w:kern w:val="0"/>
                <w:sz w:val="24"/>
              </w:rPr>
            </w:pPr>
            <w:r>
              <w:rPr>
                <w:rFonts w:hint="eastAsia" w:ascii="仿宋_GB2312" w:hAnsi="宋体" w:eastAsia="仿宋_GB2312" w:cs="宋体"/>
                <w:color w:val="000000"/>
                <w:kern w:val="0"/>
                <w:sz w:val="24"/>
              </w:rPr>
              <w:t>　</w:t>
            </w:r>
          </w:p>
        </w:tc>
        <w:tc>
          <w:tcPr>
            <w:tcW w:w="1701" w:type="dxa"/>
            <w:tcBorders>
              <w:top w:val="nil"/>
              <w:left w:val="nil"/>
              <w:bottom w:val="single" w:color="auto" w:sz="4" w:space="0"/>
              <w:right w:val="single" w:color="auto" w:sz="4" w:space="0"/>
            </w:tcBorders>
            <w:vAlign w:val="center"/>
          </w:tcPr>
          <w:p>
            <w:pPr>
              <w:widowControl/>
              <w:jc w:val="right"/>
              <w:rPr>
                <w:rFonts w:ascii="仿宋_GB2312" w:hAnsi="宋体" w:eastAsia="仿宋_GB2312" w:cs="宋体"/>
                <w:color w:val="000000"/>
                <w:kern w:val="0"/>
                <w:sz w:val="24"/>
              </w:rPr>
            </w:pPr>
            <w:r>
              <w:rPr>
                <w:rFonts w:hint="eastAsia" w:ascii="仿宋_GB2312" w:hAnsi="宋体" w:eastAsia="仿宋_GB2312" w:cs="宋体"/>
                <w:color w:val="000000"/>
                <w:kern w:val="0"/>
                <w:sz w:val="24"/>
              </w:rPr>
              <w:t>　</w:t>
            </w:r>
          </w:p>
        </w:tc>
        <w:tc>
          <w:tcPr>
            <w:tcW w:w="1559" w:type="dxa"/>
            <w:tcBorders>
              <w:top w:val="nil"/>
              <w:left w:val="nil"/>
              <w:bottom w:val="single" w:color="auto" w:sz="4" w:space="0"/>
              <w:right w:val="single" w:color="auto" w:sz="4" w:space="0"/>
            </w:tcBorders>
            <w:vAlign w:val="center"/>
          </w:tcPr>
          <w:p>
            <w:pPr>
              <w:widowControl/>
              <w:jc w:val="right"/>
              <w:rPr>
                <w:rFonts w:ascii="仿宋_GB2312" w:hAnsi="宋体" w:eastAsia="仿宋_GB2312" w:cs="宋体"/>
                <w:color w:val="000000"/>
                <w:kern w:val="0"/>
                <w:sz w:val="24"/>
              </w:rPr>
            </w:pPr>
            <w:r>
              <w:rPr>
                <w:rFonts w:hint="eastAsia" w:ascii="仿宋_GB2312" w:hAnsi="宋体" w:eastAsia="仿宋_GB2312" w:cs="宋体"/>
                <w:color w:val="000000"/>
                <w:kern w:val="0"/>
                <w:sz w:val="24"/>
              </w:rPr>
              <w:t>　</w:t>
            </w:r>
          </w:p>
        </w:tc>
      </w:tr>
      <w:tr>
        <w:trPr>
          <w:trHeight w:val="510" w:hRule="atLeast"/>
        </w:trPr>
        <w:tc>
          <w:tcPr>
            <w:tcW w:w="458"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4"/>
              </w:rPr>
            </w:pPr>
            <w:r>
              <w:rPr>
                <w:rFonts w:hint="eastAsia" w:ascii="宋体" w:hAnsi="宋体" w:cs="宋体"/>
                <w:color w:val="000000"/>
                <w:kern w:val="0"/>
                <w:sz w:val="24"/>
              </w:rPr>
              <w:t>　</w:t>
            </w:r>
          </w:p>
        </w:tc>
        <w:tc>
          <w:tcPr>
            <w:tcW w:w="457"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4"/>
              </w:rPr>
            </w:pPr>
            <w:r>
              <w:rPr>
                <w:rFonts w:hint="eastAsia" w:ascii="宋体" w:hAnsi="宋体" w:cs="宋体"/>
                <w:color w:val="000000"/>
                <w:kern w:val="0"/>
                <w:sz w:val="24"/>
              </w:rPr>
              <w:t>　</w:t>
            </w:r>
          </w:p>
        </w:tc>
        <w:tc>
          <w:tcPr>
            <w:tcW w:w="457" w:type="dxa"/>
            <w:tcBorders>
              <w:top w:val="nil"/>
              <w:left w:val="nil"/>
              <w:bottom w:val="single" w:color="auto" w:sz="4" w:space="0"/>
              <w:right w:val="single" w:color="auto" w:sz="4" w:space="0"/>
            </w:tcBorders>
            <w:vAlign w:val="center"/>
          </w:tcPr>
          <w:p>
            <w:pPr>
              <w:widowControl/>
              <w:jc w:val="left"/>
              <w:rPr>
                <w:rFonts w:ascii="仿宋_GB2312" w:hAnsi="宋体" w:eastAsia="仿宋_GB2312" w:cs="宋体"/>
                <w:color w:val="000000"/>
                <w:kern w:val="0"/>
                <w:sz w:val="24"/>
              </w:rPr>
            </w:pPr>
            <w:r>
              <w:rPr>
                <w:rFonts w:hint="eastAsia" w:ascii="仿宋_GB2312" w:hAnsi="宋体" w:eastAsia="仿宋_GB2312" w:cs="宋体"/>
                <w:color w:val="000000"/>
                <w:kern w:val="0"/>
                <w:sz w:val="24"/>
              </w:rPr>
              <w:t>　</w:t>
            </w:r>
          </w:p>
        </w:tc>
        <w:tc>
          <w:tcPr>
            <w:tcW w:w="2896" w:type="dxa"/>
            <w:tcBorders>
              <w:top w:val="nil"/>
              <w:left w:val="nil"/>
              <w:bottom w:val="single" w:color="auto" w:sz="4" w:space="0"/>
              <w:right w:val="single" w:color="auto" w:sz="4" w:space="0"/>
            </w:tcBorders>
            <w:vAlign w:val="center"/>
          </w:tcPr>
          <w:p>
            <w:pPr>
              <w:widowControl/>
              <w:jc w:val="left"/>
              <w:rPr>
                <w:rFonts w:ascii="仿宋_GB2312" w:hAnsi="宋体" w:eastAsia="仿宋_GB2312" w:cs="宋体"/>
                <w:color w:val="000000"/>
                <w:kern w:val="0"/>
                <w:sz w:val="24"/>
              </w:rPr>
            </w:pPr>
            <w:r>
              <w:rPr>
                <w:rFonts w:hint="eastAsia" w:ascii="仿宋_GB2312" w:hAnsi="宋体" w:eastAsia="仿宋_GB2312" w:cs="宋体"/>
                <w:color w:val="000000"/>
                <w:kern w:val="0"/>
                <w:sz w:val="24"/>
              </w:rPr>
              <w:t>　</w:t>
            </w:r>
          </w:p>
        </w:tc>
        <w:tc>
          <w:tcPr>
            <w:tcW w:w="1559" w:type="dxa"/>
            <w:tcBorders>
              <w:top w:val="nil"/>
              <w:left w:val="nil"/>
              <w:bottom w:val="single" w:color="auto" w:sz="4" w:space="0"/>
              <w:right w:val="single" w:color="auto" w:sz="4" w:space="0"/>
            </w:tcBorders>
            <w:vAlign w:val="center"/>
          </w:tcPr>
          <w:p>
            <w:pPr>
              <w:widowControl/>
              <w:jc w:val="right"/>
              <w:rPr>
                <w:rFonts w:ascii="仿宋_GB2312" w:hAnsi="宋体" w:eastAsia="仿宋_GB2312" w:cs="宋体"/>
                <w:color w:val="000000"/>
                <w:kern w:val="0"/>
                <w:sz w:val="24"/>
              </w:rPr>
            </w:pPr>
            <w:r>
              <w:rPr>
                <w:rFonts w:hint="eastAsia" w:ascii="仿宋_GB2312" w:hAnsi="宋体" w:eastAsia="仿宋_GB2312" w:cs="宋体"/>
                <w:color w:val="000000"/>
                <w:kern w:val="0"/>
                <w:sz w:val="24"/>
              </w:rPr>
              <w:t>　</w:t>
            </w:r>
          </w:p>
        </w:tc>
        <w:tc>
          <w:tcPr>
            <w:tcW w:w="1701" w:type="dxa"/>
            <w:tcBorders>
              <w:top w:val="nil"/>
              <w:left w:val="nil"/>
              <w:bottom w:val="single" w:color="auto" w:sz="4" w:space="0"/>
              <w:right w:val="single" w:color="auto" w:sz="4" w:space="0"/>
            </w:tcBorders>
            <w:vAlign w:val="center"/>
          </w:tcPr>
          <w:p>
            <w:pPr>
              <w:widowControl/>
              <w:jc w:val="right"/>
              <w:rPr>
                <w:rFonts w:ascii="仿宋_GB2312" w:hAnsi="宋体" w:eastAsia="仿宋_GB2312" w:cs="宋体"/>
                <w:color w:val="000000"/>
                <w:kern w:val="0"/>
                <w:sz w:val="24"/>
              </w:rPr>
            </w:pPr>
            <w:r>
              <w:rPr>
                <w:rFonts w:hint="eastAsia" w:ascii="仿宋_GB2312" w:hAnsi="宋体" w:eastAsia="仿宋_GB2312" w:cs="宋体"/>
                <w:color w:val="000000"/>
                <w:kern w:val="0"/>
                <w:sz w:val="24"/>
              </w:rPr>
              <w:t>　</w:t>
            </w:r>
          </w:p>
        </w:tc>
        <w:tc>
          <w:tcPr>
            <w:tcW w:w="1559" w:type="dxa"/>
            <w:tcBorders>
              <w:top w:val="nil"/>
              <w:left w:val="nil"/>
              <w:bottom w:val="single" w:color="auto" w:sz="4" w:space="0"/>
              <w:right w:val="single" w:color="auto" w:sz="4" w:space="0"/>
            </w:tcBorders>
            <w:vAlign w:val="center"/>
          </w:tcPr>
          <w:p>
            <w:pPr>
              <w:widowControl/>
              <w:jc w:val="right"/>
              <w:rPr>
                <w:rFonts w:ascii="仿宋_GB2312" w:hAnsi="宋体" w:eastAsia="仿宋_GB2312" w:cs="宋体"/>
                <w:color w:val="000000"/>
                <w:kern w:val="0"/>
                <w:sz w:val="24"/>
              </w:rPr>
            </w:pPr>
            <w:r>
              <w:rPr>
                <w:rFonts w:hint="eastAsia" w:ascii="仿宋_GB2312" w:hAnsi="宋体" w:eastAsia="仿宋_GB2312" w:cs="宋体"/>
                <w:color w:val="000000"/>
                <w:kern w:val="0"/>
                <w:sz w:val="24"/>
              </w:rPr>
              <w:t>　</w:t>
            </w:r>
          </w:p>
        </w:tc>
      </w:tr>
      <w:tr>
        <w:trPr>
          <w:trHeight w:val="510" w:hRule="atLeast"/>
        </w:trPr>
        <w:tc>
          <w:tcPr>
            <w:tcW w:w="458"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4"/>
              </w:rPr>
            </w:pPr>
            <w:r>
              <w:rPr>
                <w:rFonts w:hint="eastAsia" w:ascii="宋体" w:hAnsi="宋体" w:cs="宋体"/>
                <w:color w:val="000000"/>
                <w:kern w:val="0"/>
                <w:sz w:val="24"/>
              </w:rPr>
              <w:t>　</w:t>
            </w:r>
          </w:p>
        </w:tc>
        <w:tc>
          <w:tcPr>
            <w:tcW w:w="457"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4"/>
              </w:rPr>
            </w:pPr>
            <w:r>
              <w:rPr>
                <w:rFonts w:hint="eastAsia" w:ascii="宋体" w:hAnsi="宋体" w:cs="宋体"/>
                <w:color w:val="000000"/>
                <w:kern w:val="0"/>
                <w:sz w:val="24"/>
              </w:rPr>
              <w:t>　</w:t>
            </w:r>
          </w:p>
        </w:tc>
        <w:tc>
          <w:tcPr>
            <w:tcW w:w="457" w:type="dxa"/>
            <w:tcBorders>
              <w:top w:val="nil"/>
              <w:left w:val="nil"/>
              <w:bottom w:val="single" w:color="auto" w:sz="4" w:space="0"/>
              <w:right w:val="single" w:color="auto" w:sz="4" w:space="0"/>
            </w:tcBorders>
            <w:vAlign w:val="center"/>
          </w:tcPr>
          <w:p>
            <w:pPr>
              <w:widowControl/>
              <w:jc w:val="left"/>
              <w:rPr>
                <w:rFonts w:ascii="仿宋_GB2312" w:hAnsi="宋体" w:eastAsia="仿宋_GB2312" w:cs="宋体"/>
                <w:color w:val="000000"/>
                <w:kern w:val="0"/>
                <w:sz w:val="24"/>
              </w:rPr>
            </w:pPr>
            <w:r>
              <w:rPr>
                <w:rFonts w:hint="eastAsia" w:ascii="仿宋_GB2312" w:hAnsi="宋体" w:eastAsia="仿宋_GB2312" w:cs="宋体"/>
                <w:color w:val="000000"/>
                <w:kern w:val="0"/>
                <w:sz w:val="24"/>
              </w:rPr>
              <w:t>　</w:t>
            </w:r>
          </w:p>
        </w:tc>
        <w:tc>
          <w:tcPr>
            <w:tcW w:w="2896"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color w:val="000000"/>
                <w:kern w:val="0"/>
                <w:sz w:val="24"/>
              </w:rPr>
            </w:pPr>
            <w:r>
              <w:rPr>
                <w:rFonts w:hint="eastAsia" w:ascii="仿宋_GB2312" w:hAnsi="宋体" w:eastAsia="仿宋_GB2312" w:cs="宋体"/>
                <w:color w:val="000000"/>
                <w:kern w:val="0"/>
                <w:sz w:val="24"/>
              </w:rPr>
              <w:t>合计</w:t>
            </w:r>
          </w:p>
        </w:tc>
        <w:tc>
          <w:tcPr>
            <w:tcW w:w="1559" w:type="dxa"/>
            <w:tcBorders>
              <w:top w:val="nil"/>
              <w:left w:val="nil"/>
              <w:bottom w:val="single" w:color="auto" w:sz="4" w:space="0"/>
              <w:right w:val="single" w:color="auto" w:sz="4" w:space="0"/>
            </w:tcBorders>
            <w:vAlign w:val="center"/>
          </w:tcPr>
          <w:p>
            <w:pPr>
              <w:widowControl/>
              <w:jc w:val="right"/>
              <w:rPr>
                <w:rFonts w:ascii="仿宋_GB2312" w:hAnsi="宋体" w:eastAsia="仿宋_GB2312" w:cs="宋体"/>
                <w:color w:val="000000"/>
                <w:kern w:val="0"/>
                <w:sz w:val="24"/>
              </w:rPr>
            </w:pPr>
            <w:r>
              <w:rPr>
                <w:rFonts w:hint="eastAsia" w:ascii="仿宋_GB2312" w:hAnsi="宋体" w:eastAsia="仿宋_GB2312" w:cs="宋体"/>
                <w:color w:val="000000"/>
                <w:kern w:val="0"/>
                <w:sz w:val="24"/>
              </w:rPr>
              <w:t>　</w:t>
            </w:r>
          </w:p>
        </w:tc>
        <w:tc>
          <w:tcPr>
            <w:tcW w:w="1701" w:type="dxa"/>
            <w:tcBorders>
              <w:top w:val="nil"/>
              <w:left w:val="nil"/>
              <w:bottom w:val="single" w:color="auto" w:sz="4" w:space="0"/>
              <w:right w:val="single" w:color="auto" w:sz="4" w:space="0"/>
            </w:tcBorders>
            <w:vAlign w:val="center"/>
          </w:tcPr>
          <w:p>
            <w:pPr>
              <w:widowControl/>
              <w:jc w:val="right"/>
              <w:rPr>
                <w:rFonts w:ascii="仿宋_GB2312" w:hAnsi="宋体" w:eastAsia="仿宋_GB2312" w:cs="宋体"/>
                <w:color w:val="000000"/>
                <w:kern w:val="0"/>
                <w:sz w:val="24"/>
              </w:rPr>
            </w:pPr>
            <w:r>
              <w:rPr>
                <w:rFonts w:hint="eastAsia" w:ascii="仿宋_GB2312" w:hAnsi="宋体" w:eastAsia="仿宋_GB2312" w:cs="宋体"/>
                <w:color w:val="000000"/>
                <w:kern w:val="0"/>
                <w:sz w:val="24"/>
              </w:rPr>
              <w:t>　</w:t>
            </w:r>
          </w:p>
        </w:tc>
        <w:tc>
          <w:tcPr>
            <w:tcW w:w="1559" w:type="dxa"/>
            <w:tcBorders>
              <w:top w:val="nil"/>
              <w:left w:val="nil"/>
              <w:bottom w:val="single" w:color="auto" w:sz="4" w:space="0"/>
              <w:right w:val="single" w:color="auto" w:sz="4" w:space="0"/>
            </w:tcBorders>
            <w:vAlign w:val="center"/>
          </w:tcPr>
          <w:p>
            <w:pPr>
              <w:widowControl/>
              <w:jc w:val="right"/>
              <w:rPr>
                <w:rFonts w:ascii="仿宋_GB2312" w:hAnsi="宋体" w:eastAsia="仿宋_GB2312" w:cs="宋体"/>
                <w:color w:val="000000"/>
                <w:kern w:val="0"/>
                <w:sz w:val="24"/>
              </w:rPr>
            </w:pPr>
            <w:r>
              <w:rPr>
                <w:rFonts w:hint="eastAsia" w:ascii="仿宋_GB2312" w:hAnsi="宋体" w:eastAsia="仿宋_GB2312" w:cs="宋体"/>
                <w:color w:val="000000"/>
                <w:kern w:val="0"/>
                <w:sz w:val="24"/>
              </w:rPr>
              <w:t>　</w:t>
            </w:r>
          </w:p>
        </w:tc>
      </w:tr>
    </w:tbl>
    <w:p>
      <w:pPr>
        <w:widowControl/>
        <w:spacing w:line="375" w:lineRule="atLeast"/>
        <w:ind w:firstLine="480"/>
        <w:jc w:val="left"/>
        <w:rPr>
          <w:rFonts w:hint="eastAsia" w:ascii="仿宋_GB2312" w:hAnsi="宋体" w:eastAsia="仿宋_GB2312"/>
          <w:b/>
          <w:color w:val="auto"/>
          <w:kern w:val="0"/>
          <w:sz w:val="28"/>
          <w:szCs w:val="32"/>
          <w:lang w:eastAsia="zh-CN"/>
        </w:rPr>
      </w:pPr>
      <w:r>
        <w:rPr>
          <w:rFonts w:hint="eastAsia" w:ascii="仿宋_GB2312" w:hAnsi="宋体" w:eastAsia="仿宋_GB2312"/>
          <w:b/>
          <w:color w:val="auto"/>
          <w:kern w:val="0"/>
          <w:sz w:val="28"/>
          <w:szCs w:val="32"/>
          <w:lang w:val="en-US" w:eastAsia="zh-CN"/>
        </w:rPr>
        <w:t>阜康市城市管理局2019年未安排政府性基金预算，因此</w:t>
      </w:r>
      <w:r>
        <w:rPr>
          <w:rFonts w:hint="eastAsia" w:ascii="仿宋_GB2312" w:hAnsi="宋体" w:eastAsia="仿宋_GB2312"/>
          <w:b/>
          <w:color w:val="auto"/>
          <w:kern w:val="0"/>
          <w:sz w:val="28"/>
          <w:szCs w:val="32"/>
          <w:lang w:eastAsia="zh-CN"/>
        </w:rPr>
        <w:t>没有使用政府性基金预算拨款安排的支出，政府性基金预算支出情况表为空表。</w:t>
      </w:r>
    </w:p>
    <w:p>
      <w:pPr>
        <w:widowControl/>
        <w:jc w:val="left"/>
        <w:outlineLvl w:val="1"/>
        <w:sectPr>
          <w:footerReference r:id="rId4" w:type="default"/>
          <w:footerReference r:id="rId5" w:type="even"/>
          <w:pgSz w:w="11906" w:h="16838"/>
          <w:pgMar w:top="2098" w:right="1418" w:bottom="1928" w:left="1588" w:header="851" w:footer="992" w:gutter="0"/>
          <w:pgNumType w:fmt="numberInDash"/>
          <w:cols w:space="720" w:num="1"/>
          <w:docGrid w:linePitch="312"/>
        </w:sectPr>
      </w:pPr>
    </w:p>
    <w:p>
      <w:pPr>
        <w:widowControl/>
        <w:spacing w:beforeLines="50"/>
        <w:jc w:val="center"/>
        <w:outlineLvl w:val="1"/>
        <w:rPr>
          <w:rFonts w:ascii="黑体" w:hAnsi="黑体" w:eastAsia="黑体"/>
          <w:kern w:val="0"/>
          <w:sz w:val="32"/>
          <w:szCs w:val="32"/>
        </w:rPr>
      </w:pPr>
      <w:r>
        <w:rPr>
          <w:rFonts w:hint="eastAsia" w:ascii="黑体" w:hAnsi="黑体" w:eastAsia="黑体"/>
          <w:kern w:val="0"/>
          <w:sz w:val="32"/>
          <w:szCs w:val="32"/>
        </w:rPr>
        <w:t xml:space="preserve">第三部分  </w:t>
      </w:r>
      <w:r>
        <w:rPr>
          <w:rFonts w:hint="eastAsia" w:ascii="黑体" w:hAnsi="黑体" w:eastAsia="黑体"/>
          <w:kern w:val="0"/>
          <w:sz w:val="32"/>
          <w:szCs w:val="32"/>
          <w:lang w:val="en-US" w:eastAsia="zh-CN"/>
        </w:rPr>
        <w:t>2019</w:t>
      </w:r>
      <w:r>
        <w:rPr>
          <w:rFonts w:hint="eastAsia" w:ascii="黑体" w:hAnsi="黑体" w:eastAsia="黑体"/>
          <w:kern w:val="0"/>
          <w:sz w:val="32"/>
          <w:szCs w:val="32"/>
        </w:rPr>
        <w:t>年部门预算情况说明</w:t>
      </w:r>
    </w:p>
    <w:p>
      <w:pPr>
        <w:widowControl/>
        <w:wordWrap/>
        <w:adjustRightInd/>
        <w:snapToGrid/>
        <w:spacing w:line="560" w:lineRule="exact"/>
        <w:ind w:firstLine="640"/>
        <w:jc w:val="left"/>
        <w:textAlignment w:val="auto"/>
        <w:rPr>
          <w:rFonts w:ascii="黑体" w:hAnsi="宋体" w:eastAsia="黑体" w:cs="宋体"/>
          <w:kern w:val="0"/>
          <w:sz w:val="32"/>
          <w:szCs w:val="32"/>
        </w:rPr>
      </w:pPr>
      <w:r>
        <w:rPr>
          <w:rFonts w:hint="eastAsia" w:ascii="黑体" w:hAnsi="黑体" w:eastAsia="黑体" w:cs="宋体"/>
          <w:bCs/>
          <w:kern w:val="0"/>
          <w:sz w:val="32"/>
          <w:szCs w:val="32"/>
        </w:rPr>
        <w:t>一、</w:t>
      </w:r>
      <w:r>
        <w:rPr>
          <w:rFonts w:hint="eastAsia" w:ascii="黑体" w:hAnsi="宋体" w:eastAsia="黑体" w:cs="宋体"/>
          <w:kern w:val="0"/>
          <w:sz w:val="32"/>
          <w:szCs w:val="32"/>
        </w:rPr>
        <w:t>关于</w:t>
      </w:r>
      <w:r>
        <w:rPr>
          <w:rFonts w:hint="eastAsia" w:ascii="黑体" w:hAnsi="宋体" w:eastAsia="黑体" w:cs="宋体"/>
          <w:kern w:val="0"/>
          <w:sz w:val="32"/>
          <w:szCs w:val="32"/>
          <w:lang w:eastAsia="zh-CN"/>
        </w:rPr>
        <w:t>阜康市</w:t>
      </w:r>
      <w:r>
        <w:rPr>
          <w:rFonts w:hint="eastAsia" w:ascii="黑体" w:hAnsi="宋体" w:eastAsia="黑体" w:cs="宋体"/>
          <w:kern w:val="0"/>
          <w:sz w:val="32"/>
          <w:szCs w:val="32"/>
          <w:lang w:val="en-US" w:eastAsia="zh-CN"/>
        </w:rPr>
        <w:t>城市管理局2019</w:t>
      </w:r>
      <w:r>
        <w:rPr>
          <w:rFonts w:hint="eastAsia" w:ascii="黑体" w:hAnsi="宋体" w:eastAsia="黑体" w:cs="宋体"/>
          <w:kern w:val="0"/>
          <w:sz w:val="32"/>
          <w:szCs w:val="32"/>
        </w:rPr>
        <w:t>年收支预算情况的总体说明</w:t>
      </w:r>
    </w:p>
    <w:p>
      <w:pPr>
        <w:widowControl/>
        <w:wordWrap/>
        <w:adjustRightInd/>
        <w:snapToGrid/>
        <w:spacing w:line="560" w:lineRule="exact"/>
        <w:ind w:firstLine="640"/>
        <w:jc w:val="left"/>
        <w:textAlignment w:val="auto"/>
        <w:rPr>
          <w:rFonts w:ascii="仿宋_GB2312" w:hAnsi="宋体" w:eastAsia="仿宋_GB2312" w:cs="宋体"/>
          <w:kern w:val="0"/>
          <w:sz w:val="32"/>
          <w:szCs w:val="32"/>
        </w:rPr>
      </w:pPr>
      <w:r>
        <w:rPr>
          <w:rFonts w:hint="eastAsia" w:ascii="仿宋_GB2312" w:hAnsi="宋体" w:eastAsia="仿宋_GB2312" w:cs="宋体"/>
          <w:kern w:val="0"/>
          <w:sz w:val="32"/>
          <w:szCs w:val="32"/>
        </w:rPr>
        <w:t>按照全口径预算的原则，</w:t>
      </w:r>
      <w:r>
        <w:rPr>
          <w:rFonts w:hint="eastAsia" w:ascii="仿宋_GB2312" w:hAnsi="宋体" w:eastAsia="仿宋_GB2312" w:cs="宋体"/>
          <w:kern w:val="0"/>
          <w:sz w:val="32"/>
          <w:szCs w:val="32"/>
          <w:lang w:eastAsia="zh-CN"/>
        </w:rPr>
        <w:t>阜康市</w:t>
      </w:r>
      <w:r>
        <w:rPr>
          <w:rFonts w:hint="eastAsia" w:ascii="仿宋_GB2312" w:hAnsi="宋体" w:eastAsia="仿宋_GB2312" w:cs="宋体"/>
          <w:kern w:val="0"/>
          <w:sz w:val="32"/>
          <w:szCs w:val="32"/>
          <w:lang w:val="en-US" w:eastAsia="zh-CN"/>
        </w:rPr>
        <w:t>城市管理局2019年</w:t>
      </w:r>
      <w:r>
        <w:rPr>
          <w:rFonts w:hint="eastAsia" w:ascii="仿宋_GB2312" w:hAnsi="宋体" w:eastAsia="仿宋_GB2312" w:cs="宋体"/>
          <w:kern w:val="0"/>
          <w:sz w:val="32"/>
          <w:szCs w:val="32"/>
        </w:rPr>
        <w:t>所有收入和支出均纳入部门预算管理。收支总预算</w:t>
      </w:r>
      <w:r>
        <w:rPr>
          <w:rFonts w:hint="eastAsia" w:ascii="仿宋_GB2312" w:hAnsi="宋体" w:eastAsia="仿宋_GB2312" w:cs="宋体"/>
          <w:kern w:val="0"/>
          <w:sz w:val="32"/>
          <w:szCs w:val="32"/>
          <w:lang w:val="en-US" w:eastAsia="zh-CN"/>
        </w:rPr>
        <w:t>1847.72</w:t>
      </w:r>
      <w:r>
        <w:rPr>
          <w:rFonts w:hint="eastAsia" w:ascii="仿宋_GB2312" w:hAnsi="宋体" w:eastAsia="仿宋_GB2312" w:cs="宋体"/>
          <w:kern w:val="0"/>
          <w:sz w:val="32"/>
          <w:szCs w:val="32"/>
        </w:rPr>
        <w:t>万元。</w:t>
      </w:r>
    </w:p>
    <w:p>
      <w:pPr>
        <w:widowControl/>
        <w:wordWrap/>
        <w:adjustRightInd/>
        <w:snapToGrid/>
        <w:spacing w:line="560" w:lineRule="exact"/>
        <w:ind w:firstLine="640"/>
        <w:jc w:val="left"/>
        <w:textAlignment w:val="auto"/>
        <w:rPr>
          <w:rFonts w:hint="default" w:ascii="仿宋_GB2312" w:hAnsi="宋体" w:eastAsia="仿宋_GB2312" w:cs="宋体"/>
          <w:kern w:val="0"/>
          <w:sz w:val="32"/>
          <w:szCs w:val="32"/>
          <w:lang w:val="en-US" w:eastAsia="zh-CN"/>
        </w:rPr>
      </w:pPr>
      <w:r>
        <w:rPr>
          <w:rFonts w:hint="eastAsia" w:ascii="仿宋_GB2312" w:hAnsi="宋体" w:eastAsia="仿宋_GB2312" w:cs="宋体"/>
          <w:kern w:val="0"/>
          <w:sz w:val="32"/>
          <w:szCs w:val="32"/>
        </w:rPr>
        <w:t>收入预算包括：一般公共预算</w:t>
      </w:r>
      <w:r>
        <w:rPr>
          <w:rFonts w:hint="eastAsia" w:ascii="仿宋_GB2312" w:hAnsi="宋体" w:eastAsia="仿宋_GB2312" w:cs="宋体"/>
          <w:kern w:val="0"/>
          <w:sz w:val="32"/>
          <w:szCs w:val="32"/>
          <w:lang w:val="en-US" w:eastAsia="zh-CN"/>
        </w:rPr>
        <w:t>1847.72万元。</w:t>
      </w:r>
    </w:p>
    <w:p>
      <w:pPr>
        <w:widowControl/>
        <w:numPr>
          <w:numId w:val="0"/>
        </w:numPr>
        <w:wordWrap/>
        <w:adjustRightInd/>
        <w:snapToGrid/>
        <w:spacing w:line="560" w:lineRule="exact"/>
        <w:ind w:firstLine="640" w:firstLineChars="200"/>
        <w:jc w:val="left"/>
        <w:textAlignment w:val="auto"/>
        <w:rPr>
          <w:rFonts w:ascii="仿宋_GB2312" w:hAnsi="宋体" w:eastAsia="仿宋_GB2312" w:cs="宋体"/>
          <w:kern w:val="0"/>
          <w:sz w:val="32"/>
          <w:szCs w:val="32"/>
        </w:rPr>
      </w:pPr>
      <w:r>
        <w:rPr>
          <w:rFonts w:hint="eastAsia" w:ascii="仿宋_GB2312" w:hAnsi="宋体" w:eastAsia="仿宋_GB2312" w:cs="宋体"/>
          <w:kern w:val="0"/>
          <w:sz w:val="32"/>
          <w:szCs w:val="32"/>
        </w:rPr>
        <w:t>支出预算包括：</w:t>
      </w:r>
      <w:r>
        <w:rPr>
          <w:rFonts w:hint="eastAsia" w:ascii="仿宋_GB2312" w:eastAsia="仿宋_GB2312"/>
          <w:sz w:val="32"/>
          <w:szCs w:val="32"/>
        </w:rPr>
        <w:t>工资福利支出</w:t>
      </w:r>
      <w:r>
        <w:rPr>
          <w:rFonts w:hint="eastAsia" w:ascii="仿宋_GB2312" w:eastAsia="仿宋_GB2312"/>
          <w:sz w:val="32"/>
          <w:szCs w:val="32"/>
          <w:lang w:val="en-US" w:eastAsia="zh-CN"/>
        </w:rPr>
        <w:t>1358.78</w:t>
      </w:r>
      <w:r>
        <w:rPr>
          <w:rFonts w:hint="eastAsia" w:ascii="仿宋_GB2312" w:eastAsia="仿宋_GB2312"/>
          <w:sz w:val="32"/>
          <w:szCs w:val="32"/>
        </w:rPr>
        <w:t>万元，商品和服务支出</w:t>
      </w:r>
      <w:r>
        <w:rPr>
          <w:rFonts w:hint="eastAsia" w:ascii="仿宋_GB2312" w:eastAsia="仿宋_GB2312"/>
          <w:sz w:val="32"/>
          <w:szCs w:val="32"/>
          <w:lang w:val="en-US" w:eastAsia="zh-CN"/>
        </w:rPr>
        <w:t>432.49</w:t>
      </w:r>
      <w:r>
        <w:rPr>
          <w:rFonts w:hint="eastAsia" w:ascii="仿宋_GB2312" w:eastAsia="仿宋_GB2312"/>
          <w:sz w:val="32"/>
          <w:szCs w:val="32"/>
        </w:rPr>
        <w:t>万元，对个人和家庭的补助支出</w:t>
      </w:r>
      <w:r>
        <w:rPr>
          <w:rFonts w:hint="eastAsia" w:ascii="仿宋_GB2312" w:eastAsia="仿宋_GB2312"/>
          <w:sz w:val="32"/>
          <w:szCs w:val="32"/>
          <w:lang w:val="en-US" w:eastAsia="zh-CN"/>
        </w:rPr>
        <w:t>56.45</w:t>
      </w:r>
      <w:r>
        <w:rPr>
          <w:rFonts w:hint="eastAsia" w:ascii="仿宋_GB2312" w:eastAsia="仿宋_GB2312"/>
          <w:sz w:val="32"/>
          <w:szCs w:val="32"/>
        </w:rPr>
        <w:t>万元。</w:t>
      </w:r>
    </w:p>
    <w:p>
      <w:pPr>
        <w:widowControl/>
        <w:wordWrap/>
        <w:adjustRightInd/>
        <w:snapToGrid/>
        <w:spacing w:line="560" w:lineRule="exact"/>
        <w:ind w:firstLine="640"/>
        <w:jc w:val="left"/>
        <w:textAlignment w:val="auto"/>
        <w:rPr>
          <w:rFonts w:ascii="黑体" w:hAnsi="宋体" w:eastAsia="黑体" w:cs="宋体"/>
          <w:kern w:val="0"/>
          <w:sz w:val="32"/>
          <w:szCs w:val="32"/>
        </w:rPr>
      </w:pPr>
      <w:r>
        <w:rPr>
          <w:rFonts w:hint="eastAsia" w:ascii="黑体" w:hAnsi="宋体" w:eastAsia="黑体" w:cs="宋体"/>
          <w:kern w:val="0"/>
          <w:sz w:val="32"/>
          <w:szCs w:val="32"/>
        </w:rPr>
        <w:t>二、关于</w:t>
      </w:r>
      <w:r>
        <w:rPr>
          <w:rFonts w:hint="eastAsia" w:ascii="黑体" w:hAnsi="宋体" w:eastAsia="黑体" w:cs="宋体"/>
          <w:kern w:val="0"/>
          <w:sz w:val="32"/>
          <w:szCs w:val="32"/>
          <w:lang w:eastAsia="zh-CN"/>
        </w:rPr>
        <w:t>阜康市</w:t>
      </w:r>
      <w:r>
        <w:rPr>
          <w:rFonts w:hint="eastAsia" w:ascii="黑体" w:hAnsi="宋体" w:eastAsia="黑体" w:cs="宋体"/>
          <w:kern w:val="0"/>
          <w:sz w:val="32"/>
          <w:szCs w:val="32"/>
          <w:lang w:val="en-US" w:eastAsia="zh-CN"/>
        </w:rPr>
        <w:t>城市管理局2019</w:t>
      </w:r>
      <w:r>
        <w:rPr>
          <w:rFonts w:hint="eastAsia" w:ascii="黑体" w:hAnsi="宋体" w:eastAsia="黑体" w:cs="宋体"/>
          <w:kern w:val="0"/>
          <w:sz w:val="32"/>
          <w:szCs w:val="32"/>
        </w:rPr>
        <w:t>年收入预算情况说明</w:t>
      </w:r>
    </w:p>
    <w:p>
      <w:pPr>
        <w:widowControl/>
        <w:wordWrap/>
        <w:adjustRightInd/>
        <w:snapToGrid/>
        <w:spacing w:line="560" w:lineRule="exact"/>
        <w:ind w:firstLine="640"/>
        <w:jc w:val="left"/>
        <w:textAlignment w:val="auto"/>
        <w:rPr>
          <w:rFonts w:ascii="仿宋_GB2312" w:hAnsi="宋体" w:eastAsia="仿宋_GB2312" w:cs="宋体"/>
          <w:kern w:val="0"/>
          <w:sz w:val="32"/>
          <w:szCs w:val="32"/>
        </w:rPr>
      </w:pPr>
      <w:r>
        <w:rPr>
          <w:rFonts w:hint="eastAsia" w:ascii="仿宋_GB2312" w:hAnsi="宋体" w:eastAsia="仿宋_GB2312" w:cs="宋体"/>
          <w:kern w:val="0"/>
          <w:sz w:val="32"/>
          <w:szCs w:val="32"/>
          <w:lang w:val="en-US" w:eastAsia="zh-CN"/>
        </w:rPr>
        <w:t>阜康市城市管理局</w:t>
      </w:r>
      <w:r>
        <w:rPr>
          <w:rFonts w:hint="eastAsia" w:ascii="仿宋_GB2312" w:hAnsi="宋体" w:eastAsia="仿宋_GB2312" w:cs="宋体"/>
          <w:kern w:val="0"/>
          <w:sz w:val="32"/>
          <w:szCs w:val="32"/>
        </w:rPr>
        <w:t>收入预算</w:t>
      </w:r>
      <w:r>
        <w:rPr>
          <w:rFonts w:hint="eastAsia" w:ascii="仿宋_GB2312" w:hAnsi="宋体" w:eastAsia="仿宋_GB2312" w:cs="宋体"/>
          <w:kern w:val="0"/>
          <w:sz w:val="32"/>
          <w:szCs w:val="32"/>
          <w:lang w:val="en-US" w:eastAsia="zh-CN"/>
        </w:rPr>
        <w:t>1847.72万</w:t>
      </w:r>
      <w:r>
        <w:rPr>
          <w:rFonts w:hint="eastAsia" w:ascii="仿宋_GB2312" w:hAnsi="宋体" w:eastAsia="仿宋_GB2312" w:cs="宋体"/>
          <w:kern w:val="0"/>
          <w:sz w:val="32"/>
          <w:szCs w:val="32"/>
        </w:rPr>
        <w:t>元，其中：</w:t>
      </w:r>
    </w:p>
    <w:p>
      <w:pPr>
        <w:widowControl/>
        <w:wordWrap/>
        <w:adjustRightInd/>
        <w:snapToGrid/>
        <w:spacing w:line="560" w:lineRule="exact"/>
        <w:ind w:firstLine="640"/>
        <w:jc w:val="left"/>
        <w:textAlignment w:val="auto"/>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一般公共预算</w:t>
      </w:r>
      <w:r>
        <w:rPr>
          <w:rFonts w:hint="eastAsia" w:ascii="仿宋_GB2312" w:hAnsi="宋体" w:eastAsia="仿宋_GB2312" w:cs="宋体"/>
          <w:kern w:val="0"/>
          <w:sz w:val="32"/>
          <w:szCs w:val="32"/>
          <w:lang w:val="en-US" w:eastAsia="zh-CN"/>
        </w:rPr>
        <w:t>1847.72</w:t>
      </w:r>
      <w:r>
        <w:rPr>
          <w:rFonts w:hint="eastAsia" w:ascii="仿宋_GB2312" w:hAnsi="宋体" w:eastAsia="仿宋_GB2312" w:cs="宋体"/>
          <w:kern w:val="0"/>
          <w:sz w:val="32"/>
          <w:szCs w:val="32"/>
        </w:rPr>
        <w:t>万元，占</w:t>
      </w:r>
      <w:r>
        <w:rPr>
          <w:rFonts w:hint="eastAsia" w:ascii="仿宋_GB2312" w:hAnsi="宋体" w:eastAsia="仿宋_GB2312" w:cs="宋体"/>
          <w:kern w:val="0"/>
          <w:sz w:val="32"/>
          <w:szCs w:val="32"/>
          <w:lang w:val="en-US" w:eastAsia="zh-CN"/>
        </w:rPr>
        <w:t>100</w:t>
      </w:r>
      <w:r>
        <w:rPr>
          <w:rFonts w:hint="eastAsia" w:ascii="仿宋_GB2312" w:hAnsi="宋体" w:eastAsia="仿宋_GB2312" w:cs="宋体"/>
          <w:kern w:val="0"/>
          <w:sz w:val="32"/>
          <w:szCs w:val="32"/>
        </w:rPr>
        <w:t xml:space="preserve">%， </w:t>
      </w:r>
      <w:r>
        <w:rPr>
          <w:rFonts w:hint="eastAsia" w:ascii="仿宋_GB2312" w:hAnsi="宋体" w:eastAsia="仿宋_GB2312" w:cs="宋体"/>
          <w:kern w:val="0"/>
          <w:sz w:val="32"/>
          <w:szCs w:val="32"/>
          <w:lang w:eastAsia="zh-CN"/>
        </w:rPr>
        <w:t>其中：2080505机关事业单位基本养老保险缴费支出</w:t>
      </w:r>
      <w:r>
        <w:rPr>
          <w:rFonts w:hint="eastAsia" w:ascii="仿宋_GB2312" w:hAnsi="宋体" w:eastAsia="仿宋_GB2312" w:cs="宋体"/>
          <w:kern w:val="0"/>
          <w:sz w:val="32"/>
          <w:szCs w:val="32"/>
          <w:lang w:val="en-US" w:eastAsia="zh-CN"/>
        </w:rPr>
        <w:t>98.1</w:t>
      </w:r>
      <w:r>
        <w:rPr>
          <w:rFonts w:hint="eastAsia" w:ascii="仿宋_GB2312" w:hAnsi="宋体" w:eastAsia="仿宋_GB2312" w:cs="宋体"/>
          <w:kern w:val="0"/>
          <w:sz w:val="32"/>
          <w:szCs w:val="32"/>
          <w:lang w:eastAsia="zh-CN"/>
        </w:rPr>
        <w:t>万元；2101102</w:t>
      </w:r>
      <w:r>
        <w:rPr>
          <w:rFonts w:hint="eastAsia" w:ascii="仿宋_GB2312" w:hAnsi="宋体" w:eastAsia="仿宋_GB2312" w:cs="宋体"/>
          <w:kern w:val="0"/>
          <w:sz w:val="32"/>
          <w:szCs w:val="32"/>
          <w:lang w:val="en-US" w:eastAsia="zh-CN"/>
        </w:rPr>
        <w:t xml:space="preserve"> </w:t>
      </w:r>
      <w:r>
        <w:rPr>
          <w:rFonts w:hint="eastAsia" w:ascii="仿宋_GB2312" w:hAnsi="宋体" w:eastAsia="仿宋_GB2312" w:cs="宋体"/>
          <w:kern w:val="0"/>
          <w:sz w:val="32"/>
          <w:szCs w:val="32"/>
          <w:lang w:eastAsia="zh-CN"/>
        </w:rPr>
        <w:t>事业单位医疗</w:t>
      </w:r>
      <w:r>
        <w:rPr>
          <w:rFonts w:hint="eastAsia" w:ascii="仿宋_GB2312" w:hAnsi="宋体" w:eastAsia="仿宋_GB2312" w:cs="宋体"/>
          <w:kern w:val="0"/>
          <w:sz w:val="32"/>
          <w:szCs w:val="32"/>
          <w:lang w:val="en-US" w:eastAsia="zh-CN"/>
        </w:rPr>
        <w:t>56.21</w:t>
      </w:r>
      <w:r>
        <w:rPr>
          <w:rFonts w:hint="eastAsia" w:ascii="仿宋_GB2312" w:hAnsi="宋体" w:eastAsia="仿宋_GB2312" w:cs="宋体"/>
          <w:kern w:val="0"/>
          <w:sz w:val="32"/>
          <w:szCs w:val="32"/>
          <w:lang w:eastAsia="zh-CN"/>
        </w:rPr>
        <w:t>万元；2101103</w:t>
      </w:r>
      <w:r>
        <w:rPr>
          <w:rFonts w:hint="eastAsia" w:ascii="仿宋_GB2312" w:hAnsi="宋体" w:eastAsia="仿宋_GB2312" w:cs="宋体"/>
          <w:kern w:val="0"/>
          <w:sz w:val="32"/>
          <w:szCs w:val="32"/>
          <w:lang w:val="en-US" w:eastAsia="zh-CN"/>
        </w:rPr>
        <w:t xml:space="preserve"> </w:t>
      </w:r>
      <w:r>
        <w:rPr>
          <w:rFonts w:hint="eastAsia" w:ascii="仿宋_GB2312" w:hAnsi="宋体" w:eastAsia="仿宋_GB2312" w:cs="宋体"/>
          <w:kern w:val="0"/>
          <w:sz w:val="32"/>
          <w:szCs w:val="32"/>
          <w:lang w:eastAsia="zh-CN"/>
        </w:rPr>
        <w:t>公务员医疗补助</w:t>
      </w:r>
      <w:r>
        <w:rPr>
          <w:rFonts w:hint="eastAsia" w:ascii="仿宋_GB2312" w:hAnsi="宋体" w:eastAsia="仿宋_GB2312" w:cs="宋体"/>
          <w:kern w:val="0"/>
          <w:sz w:val="32"/>
          <w:szCs w:val="32"/>
          <w:lang w:val="en-US" w:eastAsia="zh-CN"/>
        </w:rPr>
        <w:t>26.47</w:t>
      </w:r>
      <w:r>
        <w:rPr>
          <w:rFonts w:hint="eastAsia" w:ascii="仿宋_GB2312" w:hAnsi="宋体" w:eastAsia="仿宋_GB2312" w:cs="宋体"/>
          <w:kern w:val="0"/>
          <w:sz w:val="32"/>
          <w:szCs w:val="32"/>
          <w:lang w:eastAsia="zh-CN"/>
        </w:rPr>
        <w:t>万元；2120101</w:t>
      </w:r>
      <w:r>
        <w:rPr>
          <w:rFonts w:hint="eastAsia" w:ascii="仿宋_GB2312" w:hAnsi="宋体" w:eastAsia="仿宋_GB2312" w:cs="宋体"/>
          <w:kern w:val="0"/>
          <w:sz w:val="32"/>
          <w:szCs w:val="32"/>
          <w:lang w:val="en-US" w:eastAsia="zh-CN"/>
        </w:rPr>
        <w:t xml:space="preserve"> </w:t>
      </w:r>
      <w:r>
        <w:rPr>
          <w:rFonts w:hint="eastAsia" w:ascii="仿宋_GB2312" w:hAnsi="宋体" w:eastAsia="仿宋_GB2312" w:cs="宋体"/>
          <w:kern w:val="0"/>
          <w:sz w:val="32"/>
          <w:szCs w:val="32"/>
          <w:lang w:eastAsia="zh-CN"/>
        </w:rPr>
        <w:t>行政运行</w:t>
      </w:r>
      <w:r>
        <w:rPr>
          <w:rFonts w:hint="eastAsia" w:ascii="仿宋_GB2312" w:hAnsi="宋体" w:eastAsia="仿宋_GB2312" w:cs="宋体"/>
          <w:kern w:val="0"/>
          <w:sz w:val="32"/>
          <w:szCs w:val="32"/>
          <w:lang w:val="en-US" w:eastAsia="zh-CN"/>
        </w:rPr>
        <w:t>260.78</w:t>
      </w:r>
      <w:r>
        <w:rPr>
          <w:rFonts w:hint="eastAsia" w:ascii="仿宋_GB2312" w:hAnsi="宋体" w:eastAsia="仿宋_GB2312" w:cs="宋体"/>
          <w:kern w:val="0"/>
          <w:sz w:val="32"/>
          <w:szCs w:val="32"/>
          <w:lang w:eastAsia="zh-CN"/>
        </w:rPr>
        <w:t>万元；2120199</w:t>
      </w:r>
      <w:r>
        <w:rPr>
          <w:rFonts w:hint="eastAsia" w:ascii="仿宋_GB2312" w:hAnsi="宋体" w:eastAsia="仿宋_GB2312" w:cs="宋体"/>
          <w:kern w:val="0"/>
          <w:sz w:val="32"/>
          <w:szCs w:val="32"/>
          <w:lang w:val="en-US" w:eastAsia="zh-CN"/>
        </w:rPr>
        <w:t xml:space="preserve"> </w:t>
      </w:r>
      <w:r>
        <w:rPr>
          <w:rFonts w:hint="eastAsia" w:ascii="仿宋_GB2312" w:hAnsi="宋体" w:eastAsia="仿宋_GB2312" w:cs="宋体"/>
          <w:kern w:val="0"/>
          <w:sz w:val="32"/>
          <w:szCs w:val="32"/>
          <w:lang w:eastAsia="zh-CN"/>
        </w:rPr>
        <w:t>其他城乡社区管理事务支出</w:t>
      </w:r>
      <w:r>
        <w:rPr>
          <w:rFonts w:hint="eastAsia" w:ascii="仿宋_GB2312" w:hAnsi="宋体" w:eastAsia="仿宋_GB2312" w:cs="宋体"/>
          <w:kern w:val="0"/>
          <w:sz w:val="32"/>
          <w:szCs w:val="32"/>
          <w:lang w:val="en-US" w:eastAsia="zh-CN"/>
        </w:rPr>
        <w:t>994.81</w:t>
      </w:r>
      <w:r>
        <w:rPr>
          <w:rFonts w:hint="eastAsia" w:ascii="仿宋_GB2312" w:hAnsi="宋体" w:eastAsia="仿宋_GB2312" w:cs="宋体"/>
          <w:kern w:val="0"/>
          <w:sz w:val="32"/>
          <w:szCs w:val="32"/>
          <w:lang w:eastAsia="zh-CN"/>
        </w:rPr>
        <w:t>万元；2120501</w:t>
      </w:r>
      <w:r>
        <w:rPr>
          <w:rFonts w:hint="eastAsia" w:ascii="仿宋_GB2312" w:hAnsi="宋体" w:eastAsia="仿宋_GB2312" w:cs="宋体"/>
          <w:kern w:val="0"/>
          <w:sz w:val="32"/>
          <w:szCs w:val="32"/>
          <w:lang w:val="en-US" w:eastAsia="zh-CN"/>
        </w:rPr>
        <w:t xml:space="preserve"> </w:t>
      </w:r>
      <w:r>
        <w:rPr>
          <w:rFonts w:hint="eastAsia" w:ascii="仿宋_GB2312" w:hAnsi="宋体" w:eastAsia="仿宋_GB2312" w:cs="宋体"/>
          <w:kern w:val="0"/>
          <w:sz w:val="32"/>
          <w:szCs w:val="32"/>
          <w:lang w:eastAsia="zh-CN"/>
        </w:rPr>
        <w:t>城乡社区环境卫生</w:t>
      </w:r>
      <w:r>
        <w:rPr>
          <w:rFonts w:hint="eastAsia" w:ascii="仿宋_GB2312" w:hAnsi="宋体" w:eastAsia="仿宋_GB2312" w:cs="宋体"/>
          <w:kern w:val="0"/>
          <w:sz w:val="32"/>
          <w:szCs w:val="32"/>
          <w:lang w:val="en-US" w:eastAsia="zh-CN"/>
        </w:rPr>
        <w:t>29.68</w:t>
      </w:r>
      <w:r>
        <w:rPr>
          <w:rFonts w:hint="eastAsia" w:ascii="仿宋_GB2312" w:hAnsi="宋体" w:eastAsia="仿宋_GB2312" w:cs="宋体"/>
          <w:kern w:val="0"/>
          <w:sz w:val="32"/>
          <w:szCs w:val="32"/>
          <w:lang w:eastAsia="zh-CN"/>
        </w:rPr>
        <w:t>万元；2210201住房公积金</w:t>
      </w:r>
      <w:r>
        <w:rPr>
          <w:rFonts w:hint="eastAsia" w:ascii="仿宋_GB2312" w:hAnsi="宋体" w:eastAsia="仿宋_GB2312" w:cs="宋体"/>
          <w:kern w:val="0"/>
          <w:sz w:val="32"/>
          <w:szCs w:val="32"/>
          <w:lang w:val="en-US" w:eastAsia="zh-CN"/>
        </w:rPr>
        <w:t>71.12</w:t>
      </w:r>
      <w:r>
        <w:rPr>
          <w:rFonts w:hint="eastAsia" w:ascii="仿宋_GB2312" w:hAnsi="宋体" w:eastAsia="仿宋_GB2312" w:cs="宋体"/>
          <w:kern w:val="0"/>
          <w:sz w:val="32"/>
          <w:szCs w:val="32"/>
          <w:lang w:eastAsia="zh-CN"/>
        </w:rPr>
        <w:t>万元；</w:t>
      </w:r>
      <w:r>
        <w:rPr>
          <w:rFonts w:hint="eastAsia" w:ascii="仿宋_GB2312" w:hAnsi="宋体" w:eastAsia="仿宋_GB2312" w:cs="宋体"/>
          <w:kern w:val="0"/>
          <w:sz w:val="32"/>
          <w:szCs w:val="32"/>
          <w:lang w:val="en-US" w:eastAsia="zh-CN"/>
        </w:rPr>
        <w:t>2101101行政单位医疗10.55万元；2120399其他城乡公共设施支出300万元</w:t>
      </w:r>
      <w:r>
        <w:rPr>
          <w:rFonts w:hint="eastAsia" w:ascii="仿宋_GB2312" w:hAnsi="宋体" w:eastAsia="仿宋_GB2312" w:cs="宋体"/>
          <w:kern w:val="0"/>
          <w:sz w:val="32"/>
          <w:szCs w:val="32"/>
          <w:lang w:eastAsia="zh-CN"/>
        </w:rPr>
        <w:t>。</w:t>
      </w:r>
    </w:p>
    <w:p>
      <w:pPr>
        <w:widowControl/>
        <w:wordWrap/>
        <w:adjustRightInd/>
        <w:snapToGrid/>
        <w:spacing w:line="560" w:lineRule="exact"/>
        <w:ind w:firstLine="640"/>
        <w:jc w:val="left"/>
        <w:textAlignment w:val="auto"/>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政府性基金预算未安排。</w:t>
      </w:r>
    </w:p>
    <w:p>
      <w:pPr>
        <w:widowControl/>
        <w:wordWrap/>
        <w:adjustRightInd/>
        <w:snapToGrid/>
        <w:spacing w:line="560" w:lineRule="exact"/>
        <w:ind w:firstLine="640"/>
        <w:jc w:val="left"/>
        <w:textAlignment w:val="auto"/>
        <w:rPr>
          <w:rFonts w:ascii="黑体" w:hAnsi="宋体" w:eastAsia="黑体" w:cs="宋体"/>
          <w:kern w:val="0"/>
          <w:sz w:val="32"/>
          <w:szCs w:val="32"/>
        </w:rPr>
      </w:pPr>
      <w:r>
        <w:rPr>
          <w:rFonts w:hint="eastAsia" w:ascii="黑体" w:hAnsi="宋体" w:eastAsia="黑体" w:cs="宋体"/>
          <w:kern w:val="0"/>
          <w:sz w:val="32"/>
          <w:szCs w:val="32"/>
        </w:rPr>
        <w:t>三、关于</w:t>
      </w:r>
      <w:r>
        <w:rPr>
          <w:rFonts w:hint="eastAsia" w:ascii="黑体" w:hAnsi="宋体" w:eastAsia="黑体" w:cs="宋体"/>
          <w:kern w:val="0"/>
          <w:sz w:val="32"/>
          <w:szCs w:val="32"/>
          <w:lang w:eastAsia="zh-CN"/>
        </w:rPr>
        <w:t>阜康市</w:t>
      </w:r>
      <w:r>
        <w:rPr>
          <w:rFonts w:hint="eastAsia" w:ascii="黑体" w:hAnsi="宋体" w:eastAsia="黑体" w:cs="宋体"/>
          <w:kern w:val="0"/>
          <w:sz w:val="32"/>
          <w:szCs w:val="32"/>
          <w:lang w:val="en-US" w:eastAsia="zh-CN"/>
        </w:rPr>
        <w:t>城市管理局2019</w:t>
      </w:r>
      <w:r>
        <w:rPr>
          <w:rFonts w:hint="eastAsia" w:ascii="黑体" w:hAnsi="宋体" w:eastAsia="黑体" w:cs="宋体"/>
          <w:kern w:val="0"/>
          <w:sz w:val="32"/>
          <w:szCs w:val="32"/>
        </w:rPr>
        <w:t>年支出预算情况说明</w:t>
      </w:r>
    </w:p>
    <w:p>
      <w:pPr>
        <w:widowControl/>
        <w:wordWrap/>
        <w:adjustRightInd/>
        <w:snapToGrid/>
        <w:spacing w:line="560" w:lineRule="exact"/>
        <w:ind w:firstLine="640"/>
        <w:jc w:val="left"/>
        <w:textAlignment w:val="auto"/>
        <w:rPr>
          <w:rFonts w:ascii="仿宋_GB2312" w:hAnsi="宋体" w:eastAsia="仿宋_GB2312" w:cs="宋体"/>
          <w:kern w:val="0"/>
          <w:sz w:val="32"/>
          <w:szCs w:val="32"/>
        </w:rPr>
      </w:pPr>
      <w:r>
        <w:rPr>
          <w:rFonts w:hint="eastAsia" w:ascii="仿宋_GB2312" w:hAnsi="宋体" w:eastAsia="仿宋_GB2312" w:cs="宋体"/>
          <w:kern w:val="0"/>
          <w:sz w:val="32"/>
          <w:szCs w:val="32"/>
          <w:lang w:val="en-US" w:eastAsia="zh-CN"/>
        </w:rPr>
        <w:t>阜康市城市管理局2019</w:t>
      </w:r>
      <w:r>
        <w:rPr>
          <w:rFonts w:hint="eastAsia" w:ascii="仿宋_GB2312" w:hAnsi="宋体" w:eastAsia="仿宋_GB2312" w:cs="宋体"/>
          <w:kern w:val="0"/>
          <w:sz w:val="32"/>
          <w:szCs w:val="32"/>
        </w:rPr>
        <w:t>年支出预算</w:t>
      </w:r>
      <w:r>
        <w:rPr>
          <w:rFonts w:hint="eastAsia" w:ascii="仿宋_GB2312" w:hAnsi="宋体" w:eastAsia="仿宋_GB2312" w:cs="宋体"/>
          <w:kern w:val="0"/>
          <w:sz w:val="32"/>
          <w:szCs w:val="32"/>
          <w:lang w:val="en-US" w:eastAsia="zh-CN"/>
        </w:rPr>
        <w:t>1847.72万</w:t>
      </w:r>
      <w:r>
        <w:rPr>
          <w:rFonts w:hint="eastAsia" w:ascii="仿宋_GB2312" w:hAnsi="宋体" w:eastAsia="仿宋_GB2312" w:cs="宋体"/>
          <w:kern w:val="0"/>
          <w:sz w:val="32"/>
          <w:szCs w:val="32"/>
        </w:rPr>
        <w:t>元，其中：</w:t>
      </w:r>
    </w:p>
    <w:p>
      <w:pPr>
        <w:widowControl/>
        <w:wordWrap/>
        <w:adjustRightInd/>
        <w:snapToGrid/>
        <w:spacing w:line="560" w:lineRule="exact"/>
        <w:ind w:firstLine="640"/>
        <w:jc w:val="left"/>
        <w:textAlignment w:val="auto"/>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基本支出</w:t>
      </w:r>
      <w:r>
        <w:rPr>
          <w:rFonts w:hint="eastAsia" w:ascii="仿宋_GB2312" w:hAnsi="宋体" w:eastAsia="仿宋_GB2312" w:cs="宋体"/>
          <w:kern w:val="0"/>
          <w:sz w:val="32"/>
          <w:szCs w:val="32"/>
          <w:lang w:val="en-US" w:eastAsia="zh-CN"/>
        </w:rPr>
        <w:t>1474.59</w:t>
      </w:r>
      <w:r>
        <w:rPr>
          <w:rFonts w:hint="eastAsia" w:ascii="仿宋_GB2312" w:hAnsi="宋体" w:eastAsia="仿宋_GB2312" w:cs="宋体"/>
          <w:kern w:val="0"/>
          <w:sz w:val="32"/>
          <w:szCs w:val="32"/>
        </w:rPr>
        <w:t>万元，占</w:t>
      </w:r>
      <w:r>
        <w:rPr>
          <w:rFonts w:hint="eastAsia" w:ascii="仿宋_GB2312" w:hAnsi="宋体" w:eastAsia="仿宋_GB2312" w:cs="宋体"/>
          <w:kern w:val="0"/>
          <w:sz w:val="32"/>
          <w:szCs w:val="32"/>
          <w:lang w:val="en-US" w:eastAsia="zh-CN"/>
        </w:rPr>
        <w:t>80</w:t>
      </w:r>
      <w:r>
        <w:rPr>
          <w:rFonts w:hint="eastAsia" w:ascii="仿宋_GB2312" w:hAnsi="宋体" w:eastAsia="仿宋_GB2312" w:cs="宋体"/>
          <w:kern w:val="0"/>
          <w:sz w:val="32"/>
          <w:szCs w:val="32"/>
        </w:rPr>
        <w:t>%。2080505机关事业单位基本养老保险缴费支出</w:t>
      </w:r>
      <w:r>
        <w:rPr>
          <w:rFonts w:hint="eastAsia" w:ascii="仿宋_GB2312" w:hAnsi="宋体" w:eastAsia="仿宋_GB2312" w:cs="宋体"/>
          <w:kern w:val="0"/>
          <w:sz w:val="32"/>
          <w:szCs w:val="32"/>
          <w:lang w:val="en-US" w:eastAsia="zh-CN"/>
        </w:rPr>
        <w:t>98.1</w:t>
      </w:r>
      <w:r>
        <w:rPr>
          <w:rFonts w:hint="eastAsia" w:ascii="仿宋_GB2312" w:hAnsi="宋体" w:eastAsia="仿宋_GB2312" w:cs="宋体"/>
          <w:kern w:val="0"/>
          <w:sz w:val="32"/>
          <w:szCs w:val="32"/>
          <w:lang w:eastAsia="zh-CN"/>
        </w:rPr>
        <w:t>万元；</w:t>
      </w:r>
      <w:r>
        <w:rPr>
          <w:rFonts w:hint="eastAsia" w:ascii="仿宋_GB2312" w:hAnsi="宋体" w:eastAsia="仿宋_GB2312" w:cs="宋体"/>
          <w:kern w:val="0"/>
          <w:sz w:val="32"/>
          <w:szCs w:val="32"/>
        </w:rPr>
        <w:t>2101102</w:t>
      </w:r>
      <w:r>
        <w:rPr>
          <w:rFonts w:hint="eastAsia" w:ascii="仿宋_GB2312" w:hAnsi="宋体" w:eastAsia="仿宋_GB2312" w:cs="宋体"/>
          <w:kern w:val="0"/>
          <w:sz w:val="32"/>
          <w:szCs w:val="32"/>
        </w:rPr>
        <w:tab/>
      </w:r>
      <w:r>
        <w:rPr>
          <w:rFonts w:hint="eastAsia" w:ascii="仿宋_GB2312" w:hAnsi="宋体" w:eastAsia="仿宋_GB2312" w:cs="宋体"/>
          <w:kern w:val="0"/>
          <w:sz w:val="32"/>
          <w:szCs w:val="32"/>
        </w:rPr>
        <w:t>事业单位医疗</w:t>
      </w:r>
      <w:r>
        <w:rPr>
          <w:rFonts w:hint="eastAsia" w:ascii="仿宋_GB2312" w:hAnsi="宋体" w:eastAsia="仿宋_GB2312" w:cs="宋体"/>
          <w:kern w:val="0"/>
          <w:sz w:val="32"/>
          <w:szCs w:val="32"/>
          <w:lang w:val="en-US" w:eastAsia="zh-CN"/>
        </w:rPr>
        <w:t>56.21</w:t>
      </w:r>
      <w:r>
        <w:rPr>
          <w:rFonts w:hint="eastAsia" w:ascii="仿宋_GB2312" w:hAnsi="宋体" w:eastAsia="仿宋_GB2312" w:cs="宋体"/>
          <w:kern w:val="0"/>
          <w:sz w:val="32"/>
          <w:szCs w:val="32"/>
          <w:lang w:eastAsia="zh-CN"/>
        </w:rPr>
        <w:t>万元；</w:t>
      </w:r>
      <w:r>
        <w:rPr>
          <w:rFonts w:hint="eastAsia" w:ascii="仿宋_GB2312" w:hAnsi="宋体" w:eastAsia="仿宋_GB2312" w:cs="宋体"/>
          <w:kern w:val="0"/>
          <w:sz w:val="32"/>
          <w:szCs w:val="32"/>
        </w:rPr>
        <w:t>2101103公务员医疗补助</w:t>
      </w:r>
      <w:r>
        <w:rPr>
          <w:rFonts w:hint="eastAsia" w:ascii="仿宋_GB2312" w:hAnsi="宋体" w:eastAsia="仿宋_GB2312" w:cs="宋体"/>
          <w:kern w:val="0"/>
          <w:sz w:val="32"/>
          <w:szCs w:val="32"/>
          <w:lang w:val="en-US" w:eastAsia="zh-CN"/>
        </w:rPr>
        <w:t>26.47</w:t>
      </w:r>
      <w:r>
        <w:rPr>
          <w:rFonts w:hint="eastAsia" w:ascii="仿宋_GB2312" w:hAnsi="宋体" w:eastAsia="仿宋_GB2312" w:cs="宋体"/>
          <w:kern w:val="0"/>
          <w:sz w:val="32"/>
          <w:szCs w:val="32"/>
          <w:lang w:eastAsia="zh-CN"/>
        </w:rPr>
        <w:t>万元；</w:t>
      </w:r>
      <w:r>
        <w:rPr>
          <w:rFonts w:hint="eastAsia" w:ascii="仿宋_GB2312" w:hAnsi="宋体" w:eastAsia="仿宋_GB2312" w:cs="宋体"/>
          <w:kern w:val="0"/>
          <w:sz w:val="32"/>
          <w:szCs w:val="32"/>
        </w:rPr>
        <w:t>2120101行政运行</w:t>
      </w:r>
      <w:r>
        <w:rPr>
          <w:rFonts w:hint="eastAsia" w:ascii="仿宋_GB2312" w:hAnsi="宋体" w:eastAsia="仿宋_GB2312" w:cs="宋体"/>
          <w:kern w:val="0"/>
          <w:sz w:val="32"/>
          <w:szCs w:val="32"/>
          <w:lang w:val="en-US" w:eastAsia="zh-CN"/>
        </w:rPr>
        <w:t>260.78</w:t>
      </w:r>
      <w:r>
        <w:rPr>
          <w:rFonts w:hint="eastAsia" w:ascii="仿宋_GB2312" w:hAnsi="宋体" w:eastAsia="仿宋_GB2312" w:cs="宋体"/>
          <w:kern w:val="0"/>
          <w:sz w:val="32"/>
          <w:szCs w:val="32"/>
          <w:lang w:eastAsia="zh-CN"/>
        </w:rPr>
        <w:t>万元；</w:t>
      </w:r>
      <w:r>
        <w:rPr>
          <w:rFonts w:hint="eastAsia" w:ascii="仿宋_GB2312" w:hAnsi="宋体" w:eastAsia="仿宋_GB2312" w:cs="宋体"/>
          <w:kern w:val="0"/>
          <w:sz w:val="32"/>
          <w:szCs w:val="32"/>
        </w:rPr>
        <w:t>2120199</w:t>
      </w:r>
      <w:r>
        <w:rPr>
          <w:rFonts w:hint="eastAsia" w:ascii="仿宋_GB2312" w:hAnsi="宋体" w:eastAsia="仿宋_GB2312" w:cs="宋体"/>
          <w:kern w:val="0"/>
          <w:sz w:val="32"/>
          <w:szCs w:val="32"/>
        </w:rPr>
        <w:tab/>
      </w:r>
      <w:r>
        <w:rPr>
          <w:rFonts w:hint="eastAsia" w:ascii="仿宋_GB2312" w:hAnsi="宋体" w:eastAsia="仿宋_GB2312" w:cs="宋体"/>
          <w:kern w:val="0"/>
          <w:sz w:val="32"/>
          <w:szCs w:val="32"/>
        </w:rPr>
        <w:t>其他城乡社区管理事务支出</w:t>
      </w:r>
      <w:r>
        <w:rPr>
          <w:rFonts w:hint="eastAsia" w:ascii="仿宋_GB2312" w:hAnsi="宋体" w:eastAsia="仿宋_GB2312" w:cs="宋体"/>
          <w:kern w:val="0"/>
          <w:sz w:val="32"/>
          <w:szCs w:val="32"/>
          <w:lang w:val="en-US" w:eastAsia="zh-CN"/>
        </w:rPr>
        <w:t>937.34</w:t>
      </w:r>
      <w:r>
        <w:rPr>
          <w:rFonts w:hint="eastAsia" w:ascii="仿宋_GB2312" w:hAnsi="宋体" w:eastAsia="仿宋_GB2312" w:cs="宋体"/>
          <w:kern w:val="0"/>
          <w:sz w:val="32"/>
          <w:szCs w:val="32"/>
          <w:lang w:eastAsia="zh-CN"/>
        </w:rPr>
        <w:t>万元；</w:t>
      </w:r>
      <w:r>
        <w:rPr>
          <w:rFonts w:hint="eastAsia" w:ascii="仿宋_GB2312" w:hAnsi="宋体" w:eastAsia="仿宋_GB2312" w:cs="宋体"/>
          <w:kern w:val="0"/>
          <w:sz w:val="32"/>
          <w:szCs w:val="32"/>
        </w:rPr>
        <w:t>2120501</w:t>
      </w:r>
      <w:r>
        <w:rPr>
          <w:rFonts w:hint="eastAsia" w:ascii="仿宋_GB2312" w:hAnsi="宋体" w:eastAsia="仿宋_GB2312" w:cs="宋体"/>
          <w:kern w:val="0"/>
          <w:sz w:val="32"/>
          <w:szCs w:val="32"/>
        </w:rPr>
        <w:tab/>
      </w:r>
      <w:r>
        <w:rPr>
          <w:rFonts w:hint="eastAsia" w:ascii="仿宋_GB2312" w:hAnsi="宋体" w:eastAsia="仿宋_GB2312" w:cs="宋体"/>
          <w:kern w:val="0"/>
          <w:sz w:val="32"/>
          <w:szCs w:val="32"/>
        </w:rPr>
        <w:t>城乡社区环境卫14.02</w:t>
      </w:r>
      <w:r>
        <w:rPr>
          <w:rFonts w:hint="eastAsia" w:ascii="仿宋_GB2312" w:hAnsi="宋体" w:eastAsia="仿宋_GB2312" w:cs="宋体"/>
          <w:kern w:val="0"/>
          <w:sz w:val="32"/>
          <w:szCs w:val="32"/>
          <w:lang w:eastAsia="zh-CN"/>
        </w:rPr>
        <w:t>万元；</w:t>
      </w:r>
      <w:r>
        <w:rPr>
          <w:rFonts w:hint="eastAsia" w:ascii="仿宋_GB2312" w:hAnsi="宋体" w:eastAsia="仿宋_GB2312" w:cs="宋体"/>
          <w:kern w:val="0"/>
          <w:sz w:val="32"/>
          <w:szCs w:val="32"/>
        </w:rPr>
        <w:t>2210201住房公积金</w:t>
      </w:r>
      <w:r>
        <w:rPr>
          <w:rFonts w:hint="eastAsia" w:ascii="仿宋_GB2312" w:hAnsi="宋体" w:eastAsia="仿宋_GB2312" w:cs="宋体"/>
          <w:kern w:val="0"/>
          <w:sz w:val="32"/>
          <w:szCs w:val="32"/>
          <w:lang w:val="en-US" w:eastAsia="zh-CN"/>
        </w:rPr>
        <w:t>71.12</w:t>
      </w:r>
      <w:r>
        <w:rPr>
          <w:rFonts w:hint="eastAsia" w:ascii="仿宋_GB2312" w:hAnsi="宋体" w:eastAsia="仿宋_GB2312" w:cs="宋体"/>
          <w:kern w:val="0"/>
          <w:sz w:val="32"/>
          <w:szCs w:val="32"/>
          <w:lang w:eastAsia="zh-CN"/>
        </w:rPr>
        <w:t>万元；</w:t>
      </w:r>
      <w:r>
        <w:rPr>
          <w:rFonts w:hint="eastAsia" w:ascii="仿宋_GB2312" w:hAnsi="宋体" w:eastAsia="仿宋_GB2312" w:cs="宋体"/>
          <w:kern w:val="0"/>
          <w:sz w:val="32"/>
          <w:szCs w:val="32"/>
          <w:lang w:val="en-US" w:eastAsia="zh-CN"/>
        </w:rPr>
        <w:t>2101101行政单位医疗10.55万元；2120399其他城乡公共设施支出300万元</w:t>
      </w:r>
      <w:r>
        <w:rPr>
          <w:rFonts w:hint="eastAsia" w:ascii="仿宋_GB2312" w:hAnsi="宋体" w:eastAsia="仿宋_GB2312" w:cs="宋体"/>
          <w:kern w:val="0"/>
          <w:sz w:val="32"/>
          <w:szCs w:val="32"/>
          <w:lang w:eastAsia="zh-CN"/>
        </w:rPr>
        <w:t>。</w:t>
      </w:r>
    </w:p>
    <w:p>
      <w:pPr>
        <w:widowControl/>
        <w:wordWrap/>
        <w:adjustRightInd/>
        <w:snapToGrid/>
        <w:spacing w:line="560" w:lineRule="exact"/>
        <w:ind w:firstLine="640"/>
        <w:jc w:val="left"/>
        <w:textAlignment w:val="auto"/>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项目支出</w:t>
      </w:r>
      <w:r>
        <w:rPr>
          <w:rFonts w:hint="eastAsia" w:ascii="仿宋_GB2312" w:hAnsi="宋体" w:eastAsia="仿宋_GB2312" w:cs="宋体"/>
          <w:color w:val="auto"/>
          <w:kern w:val="0"/>
          <w:sz w:val="32"/>
          <w:szCs w:val="32"/>
          <w:lang w:val="en-US" w:eastAsia="zh-CN"/>
        </w:rPr>
        <w:t>373.13</w:t>
      </w:r>
      <w:r>
        <w:rPr>
          <w:rFonts w:hint="eastAsia" w:ascii="仿宋_GB2312" w:hAnsi="宋体" w:eastAsia="仿宋_GB2312" w:cs="宋体"/>
          <w:color w:val="auto"/>
          <w:kern w:val="0"/>
          <w:sz w:val="32"/>
          <w:szCs w:val="32"/>
        </w:rPr>
        <w:t>万元，占</w:t>
      </w:r>
      <w:r>
        <w:rPr>
          <w:rFonts w:hint="eastAsia" w:ascii="仿宋_GB2312" w:hAnsi="宋体" w:eastAsia="仿宋_GB2312" w:cs="宋体"/>
          <w:color w:val="auto"/>
          <w:kern w:val="0"/>
          <w:sz w:val="32"/>
          <w:szCs w:val="32"/>
          <w:lang w:val="en-US" w:eastAsia="zh-CN"/>
        </w:rPr>
        <w:t>20</w:t>
      </w:r>
      <w:r>
        <w:rPr>
          <w:rFonts w:hint="eastAsia" w:ascii="仿宋_GB2312" w:hAnsi="宋体" w:eastAsia="仿宋_GB2312" w:cs="宋体"/>
          <w:color w:val="auto"/>
          <w:kern w:val="0"/>
          <w:sz w:val="32"/>
          <w:szCs w:val="32"/>
        </w:rPr>
        <w:t>%。2120199其他城乡社区管理事务支出</w:t>
      </w:r>
      <w:r>
        <w:rPr>
          <w:rFonts w:hint="eastAsia" w:ascii="仿宋_GB2312" w:hAnsi="宋体" w:eastAsia="仿宋_GB2312" w:cs="宋体"/>
          <w:color w:val="auto"/>
          <w:kern w:val="0"/>
          <w:sz w:val="32"/>
          <w:szCs w:val="32"/>
          <w:lang w:val="en-US" w:eastAsia="zh-CN"/>
        </w:rPr>
        <w:t>57.47</w:t>
      </w:r>
      <w:r>
        <w:rPr>
          <w:rFonts w:hint="eastAsia" w:ascii="仿宋_GB2312" w:hAnsi="宋体" w:eastAsia="仿宋_GB2312" w:cs="宋体"/>
          <w:color w:val="auto"/>
          <w:kern w:val="0"/>
          <w:sz w:val="32"/>
          <w:szCs w:val="32"/>
          <w:lang w:eastAsia="zh-CN"/>
        </w:rPr>
        <w:t>万元；</w:t>
      </w:r>
      <w:r>
        <w:rPr>
          <w:rFonts w:hint="eastAsia" w:ascii="仿宋_GB2312" w:hAnsi="宋体" w:eastAsia="仿宋_GB2312" w:cs="宋体"/>
          <w:color w:val="auto"/>
          <w:kern w:val="0"/>
          <w:sz w:val="32"/>
          <w:szCs w:val="32"/>
        </w:rPr>
        <w:t>2120501城乡社区环境卫生15.66</w:t>
      </w:r>
      <w:r>
        <w:rPr>
          <w:rFonts w:hint="eastAsia" w:ascii="仿宋_GB2312" w:hAnsi="宋体" w:eastAsia="仿宋_GB2312" w:cs="宋体"/>
          <w:color w:val="auto"/>
          <w:kern w:val="0"/>
          <w:sz w:val="32"/>
          <w:szCs w:val="32"/>
          <w:lang w:eastAsia="zh-CN"/>
        </w:rPr>
        <w:t>万元。</w:t>
      </w:r>
    </w:p>
    <w:p>
      <w:pPr>
        <w:widowControl/>
        <w:wordWrap/>
        <w:adjustRightInd/>
        <w:snapToGrid/>
        <w:spacing w:line="560" w:lineRule="exact"/>
        <w:ind w:firstLine="640"/>
        <w:jc w:val="left"/>
        <w:textAlignment w:val="auto"/>
        <w:rPr>
          <w:rFonts w:ascii="黑体" w:hAnsi="黑体" w:eastAsia="黑体" w:cs="宋体"/>
          <w:bCs/>
          <w:kern w:val="0"/>
          <w:sz w:val="32"/>
          <w:szCs w:val="32"/>
        </w:rPr>
      </w:pPr>
      <w:r>
        <w:rPr>
          <w:rFonts w:hint="eastAsia" w:ascii="黑体" w:hAnsi="黑体" w:eastAsia="黑体" w:cs="宋体"/>
          <w:bCs/>
          <w:kern w:val="0"/>
          <w:sz w:val="32"/>
          <w:szCs w:val="32"/>
        </w:rPr>
        <w:t>四、关于</w:t>
      </w:r>
      <w:r>
        <w:rPr>
          <w:rFonts w:hint="eastAsia" w:ascii="黑体" w:hAnsi="宋体" w:eastAsia="黑体" w:cs="宋体"/>
          <w:kern w:val="0"/>
          <w:sz w:val="32"/>
          <w:szCs w:val="32"/>
          <w:lang w:eastAsia="zh-CN"/>
        </w:rPr>
        <w:t>阜康市</w:t>
      </w:r>
      <w:r>
        <w:rPr>
          <w:rFonts w:hint="eastAsia" w:ascii="黑体" w:hAnsi="宋体" w:eastAsia="黑体" w:cs="宋体"/>
          <w:kern w:val="0"/>
          <w:sz w:val="32"/>
          <w:szCs w:val="32"/>
          <w:lang w:val="en-US" w:eastAsia="zh-CN"/>
        </w:rPr>
        <w:t>城市管理局2019</w:t>
      </w:r>
      <w:r>
        <w:rPr>
          <w:rFonts w:hint="eastAsia" w:ascii="黑体" w:hAnsi="黑体" w:eastAsia="黑体" w:cs="宋体"/>
          <w:bCs/>
          <w:kern w:val="0"/>
          <w:sz w:val="32"/>
          <w:szCs w:val="32"/>
        </w:rPr>
        <w:t>年财政拨款收支预算情况的总体说明</w:t>
      </w:r>
    </w:p>
    <w:p>
      <w:pPr>
        <w:wordWrap/>
        <w:adjustRightInd/>
        <w:snapToGrid/>
        <w:spacing w:line="560" w:lineRule="exact"/>
        <w:ind w:firstLine="640"/>
        <w:textAlignment w:val="auto"/>
        <w:rPr>
          <w:rFonts w:hint="eastAsia" w:ascii="仿宋_GB2312" w:hAnsi="宋体" w:eastAsia="仿宋_GB2312" w:cs="宋体"/>
          <w:kern w:val="0"/>
          <w:sz w:val="32"/>
          <w:szCs w:val="32"/>
        </w:rPr>
      </w:pPr>
      <w:r>
        <w:rPr>
          <w:rFonts w:hint="eastAsia" w:ascii="仿宋_GB2312" w:hAnsi="宋体" w:eastAsia="仿宋_GB2312" w:cs="宋体"/>
          <w:kern w:val="0"/>
          <w:sz w:val="32"/>
          <w:szCs w:val="32"/>
          <w:lang w:val="en-US" w:eastAsia="zh-CN"/>
        </w:rPr>
        <w:t>2019</w:t>
      </w:r>
      <w:r>
        <w:rPr>
          <w:rFonts w:hint="eastAsia" w:ascii="仿宋_GB2312" w:hAnsi="宋体" w:eastAsia="仿宋_GB2312" w:cs="宋体"/>
          <w:kern w:val="0"/>
          <w:sz w:val="32"/>
          <w:szCs w:val="32"/>
        </w:rPr>
        <w:t>年财政拨款收支总预算</w:t>
      </w:r>
      <w:r>
        <w:rPr>
          <w:rFonts w:hint="eastAsia" w:ascii="仿宋_GB2312" w:hAnsi="宋体" w:eastAsia="仿宋_GB2312" w:cs="宋体"/>
          <w:kern w:val="0"/>
          <w:sz w:val="32"/>
          <w:szCs w:val="32"/>
          <w:lang w:val="en-US" w:eastAsia="zh-CN"/>
        </w:rPr>
        <w:t>1847.72</w:t>
      </w:r>
      <w:r>
        <w:rPr>
          <w:rFonts w:hint="eastAsia" w:ascii="仿宋_GB2312" w:hAnsi="宋体" w:eastAsia="仿宋_GB2312" w:cs="宋体"/>
          <w:kern w:val="0"/>
          <w:sz w:val="32"/>
          <w:szCs w:val="32"/>
        </w:rPr>
        <w:t>万元。</w:t>
      </w:r>
    </w:p>
    <w:p>
      <w:pPr>
        <w:wordWrap/>
        <w:adjustRightInd/>
        <w:snapToGrid/>
        <w:spacing w:line="560" w:lineRule="exact"/>
        <w:ind w:firstLine="640"/>
        <w:textAlignment w:val="auto"/>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收入全部为一般公共预算拨款，无政府性基金预算拨款。</w:t>
      </w:r>
    </w:p>
    <w:p>
      <w:pPr>
        <w:widowControl/>
        <w:wordWrap/>
        <w:adjustRightInd/>
        <w:snapToGrid/>
        <w:spacing w:line="560" w:lineRule="exact"/>
        <w:ind w:firstLine="640"/>
        <w:jc w:val="left"/>
        <w:textAlignment w:val="auto"/>
        <w:rPr>
          <w:rFonts w:hint="default" w:ascii="仿宋_GB2312" w:hAnsi="宋体" w:eastAsia="仿宋_GB2312" w:cs="宋体"/>
          <w:kern w:val="0"/>
          <w:sz w:val="32"/>
          <w:szCs w:val="32"/>
          <w:lang w:val="en-US" w:eastAsia="zh-CN"/>
        </w:rPr>
      </w:pPr>
      <w:r>
        <w:rPr>
          <w:rFonts w:hint="eastAsia" w:ascii="仿宋_GB2312" w:hAnsi="宋体" w:eastAsia="仿宋_GB2312" w:cs="宋体"/>
          <w:kern w:val="0"/>
          <w:sz w:val="32"/>
          <w:szCs w:val="32"/>
        </w:rPr>
        <w:t>收入预算包括：一般公共预算</w:t>
      </w:r>
      <w:r>
        <w:rPr>
          <w:rFonts w:hint="eastAsia" w:ascii="仿宋_GB2312" w:hAnsi="宋体" w:eastAsia="仿宋_GB2312" w:cs="宋体"/>
          <w:kern w:val="0"/>
          <w:sz w:val="32"/>
          <w:szCs w:val="32"/>
          <w:lang w:val="en-US" w:eastAsia="zh-CN"/>
        </w:rPr>
        <w:t>1847.72万元。</w:t>
      </w:r>
    </w:p>
    <w:p>
      <w:pPr>
        <w:widowControl/>
        <w:numPr>
          <w:numId w:val="0"/>
        </w:numPr>
        <w:wordWrap/>
        <w:adjustRightInd/>
        <w:snapToGrid/>
        <w:spacing w:line="560" w:lineRule="exact"/>
        <w:ind w:firstLine="640" w:firstLineChars="200"/>
        <w:jc w:val="left"/>
        <w:textAlignment w:val="auto"/>
        <w:rPr>
          <w:rFonts w:hint="eastAsia" w:ascii="仿宋_GB2312" w:hAnsi="宋体" w:eastAsia="仿宋_GB2312" w:cs="宋体"/>
          <w:b/>
          <w:kern w:val="0"/>
          <w:sz w:val="32"/>
          <w:szCs w:val="32"/>
        </w:rPr>
      </w:pPr>
      <w:r>
        <w:rPr>
          <w:rFonts w:hint="eastAsia" w:ascii="仿宋_GB2312" w:hAnsi="宋体" w:eastAsia="仿宋_GB2312" w:cs="宋体"/>
          <w:kern w:val="0"/>
          <w:sz w:val="32"/>
          <w:szCs w:val="32"/>
        </w:rPr>
        <w:t>支出预算包括：</w:t>
      </w:r>
      <w:r>
        <w:rPr>
          <w:rFonts w:hint="eastAsia" w:ascii="仿宋_GB2312" w:eastAsia="仿宋_GB2312"/>
          <w:sz w:val="32"/>
          <w:szCs w:val="32"/>
        </w:rPr>
        <w:t>工资福利支出</w:t>
      </w:r>
      <w:r>
        <w:rPr>
          <w:rFonts w:hint="eastAsia" w:ascii="仿宋_GB2312" w:eastAsia="仿宋_GB2312"/>
          <w:sz w:val="32"/>
          <w:szCs w:val="32"/>
          <w:lang w:val="en-US" w:eastAsia="zh-CN"/>
        </w:rPr>
        <w:t>1358.78</w:t>
      </w:r>
      <w:r>
        <w:rPr>
          <w:rFonts w:hint="eastAsia" w:ascii="仿宋_GB2312" w:eastAsia="仿宋_GB2312"/>
          <w:sz w:val="32"/>
          <w:szCs w:val="32"/>
        </w:rPr>
        <w:t>万元，商品和服务支出</w:t>
      </w:r>
      <w:r>
        <w:rPr>
          <w:rFonts w:hint="eastAsia" w:ascii="仿宋_GB2312" w:eastAsia="仿宋_GB2312"/>
          <w:sz w:val="32"/>
          <w:szCs w:val="32"/>
          <w:lang w:val="en-US" w:eastAsia="zh-CN"/>
        </w:rPr>
        <w:t>432.49</w:t>
      </w:r>
      <w:r>
        <w:rPr>
          <w:rFonts w:hint="eastAsia" w:ascii="仿宋_GB2312" w:eastAsia="仿宋_GB2312"/>
          <w:sz w:val="32"/>
          <w:szCs w:val="32"/>
        </w:rPr>
        <w:t>万元，对个人和家庭的补助支出</w:t>
      </w:r>
      <w:r>
        <w:rPr>
          <w:rFonts w:hint="eastAsia" w:ascii="仿宋_GB2312" w:eastAsia="仿宋_GB2312"/>
          <w:sz w:val="32"/>
          <w:szCs w:val="32"/>
          <w:lang w:val="en-US" w:eastAsia="zh-CN"/>
        </w:rPr>
        <w:t>56.45</w:t>
      </w:r>
      <w:r>
        <w:rPr>
          <w:rFonts w:hint="eastAsia" w:ascii="仿宋_GB2312" w:eastAsia="仿宋_GB2312"/>
          <w:sz w:val="32"/>
          <w:szCs w:val="32"/>
        </w:rPr>
        <w:t>万元。</w:t>
      </w:r>
    </w:p>
    <w:p>
      <w:pPr>
        <w:widowControl/>
        <w:wordWrap/>
        <w:adjustRightInd/>
        <w:snapToGrid/>
        <w:spacing w:line="560" w:lineRule="exact"/>
        <w:ind w:firstLine="640"/>
        <w:jc w:val="left"/>
        <w:textAlignment w:val="auto"/>
        <w:rPr>
          <w:rFonts w:ascii="黑体" w:hAnsi="宋体" w:eastAsia="黑体" w:cs="宋体"/>
          <w:kern w:val="0"/>
          <w:sz w:val="32"/>
          <w:szCs w:val="32"/>
        </w:rPr>
      </w:pPr>
      <w:r>
        <w:rPr>
          <w:rFonts w:hint="eastAsia" w:ascii="黑体" w:hAnsi="宋体" w:eastAsia="黑体" w:cs="宋体"/>
          <w:kern w:val="0"/>
          <w:sz w:val="32"/>
          <w:szCs w:val="32"/>
        </w:rPr>
        <w:t>五、关于</w:t>
      </w:r>
      <w:r>
        <w:rPr>
          <w:rFonts w:hint="eastAsia" w:ascii="黑体" w:hAnsi="宋体" w:eastAsia="黑体" w:cs="宋体"/>
          <w:kern w:val="0"/>
          <w:sz w:val="32"/>
          <w:szCs w:val="32"/>
          <w:lang w:eastAsia="zh-CN"/>
        </w:rPr>
        <w:t>阜康市</w:t>
      </w:r>
      <w:r>
        <w:rPr>
          <w:rFonts w:hint="eastAsia" w:ascii="黑体" w:hAnsi="宋体" w:eastAsia="黑体" w:cs="宋体"/>
          <w:kern w:val="0"/>
          <w:sz w:val="32"/>
          <w:szCs w:val="32"/>
          <w:lang w:val="en-US" w:eastAsia="zh-CN"/>
        </w:rPr>
        <w:t>城市管理局2019</w:t>
      </w:r>
      <w:r>
        <w:rPr>
          <w:rFonts w:hint="eastAsia" w:ascii="黑体" w:hAnsi="宋体" w:eastAsia="黑体" w:cs="宋体"/>
          <w:kern w:val="0"/>
          <w:sz w:val="32"/>
          <w:szCs w:val="32"/>
        </w:rPr>
        <w:t>年一般公共预算当年拨款情况说明</w:t>
      </w:r>
    </w:p>
    <w:p>
      <w:pPr>
        <w:widowControl/>
        <w:wordWrap/>
        <w:adjustRightInd/>
        <w:snapToGrid/>
        <w:spacing w:line="560" w:lineRule="exact"/>
        <w:ind w:firstLine="642"/>
        <w:jc w:val="left"/>
        <w:textAlignment w:val="auto"/>
        <w:rPr>
          <w:rFonts w:ascii="楷体_GB2312" w:hAnsi="宋体" w:eastAsia="楷体_GB2312" w:cs="宋体"/>
          <w:b/>
          <w:kern w:val="0"/>
          <w:sz w:val="32"/>
          <w:szCs w:val="32"/>
        </w:rPr>
      </w:pPr>
      <w:r>
        <w:rPr>
          <w:rFonts w:hint="eastAsia" w:ascii="楷体_GB2312" w:hAnsi="宋体" w:eastAsia="楷体_GB2312" w:cs="宋体"/>
          <w:b/>
          <w:kern w:val="0"/>
          <w:sz w:val="32"/>
          <w:szCs w:val="32"/>
        </w:rPr>
        <w:t>（一）一般</w:t>
      </w:r>
      <w:r>
        <w:rPr>
          <w:rFonts w:hint="eastAsia" w:ascii="楷体_GB2312" w:hAnsi="宋体" w:eastAsia="楷体_GB2312" w:cs="宋体"/>
          <w:b/>
          <w:kern w:val="0"/>
          <w:sz w:val="32"/>
          <w:szCs w:val="32"/>
          <w:lang w:eastAsia="zh-CN"/>
        </w:rPr>
        <w:t>公共</w:t>
      </w:r>
      <w:r>
        <w:rPr>
          <w:rFonts w:hint="eastAsia" w:ascii="楷体_GB2312" w:hAnsi="宋体" w:eastAsia="楷体_GB2312" w:cs="宋体"/>
          <w:b/>
          <w:kern w:val="0"/>
          <w:sz w:val="32"/>
          <w:szCs w:val="32"/>
        </w:rPr>
        <w:t>预算当年拨款规模变化情况</w:t>
      </w:r>
    </w:p>
    <w:p>
      <w:pPr>
        <w:widowControl/>
        <w:wordWrap/>
        <w:adjustRightInd/>
        <w:snapToGrid/>
        <w:spacing w:line="560" w:lineRule="exact"/>
        <w:ind w:firstLine="640"/>
        <w:jc w:val="left"/>
        <w:textAlignment w:val="auto"/>
        <w:rPr>
          <w:rFonts w:ascii="仿宋_GB2312" w:hAnsi="宋体" w:eastAsia="仿宋_GB2312" w:cs="宋体"/>
          <w:kern w:val="0"/>
          <w:sz w:val="30"/>
          <w:szCs w:val="30"/>
        </w:rPr>
      </w:pPr>
      <w:r>
        <w:rPr>
          <w:rFonts w:hint="eastAsia" w:ascii="仿宋_GB2312" w:hAnsi="宋体" w:eastAsia="仿宋_GB2312" w:cs="宋体"/>
          <w:kern w:val="0"/>
          <w:sz w:val="30"/>
          <w:szCs w:val="30"/>
          <w:lang w:eastAsia="zh-CN"/>
        </w:rPr>
        <w:t>阜康市</w:t>
      </w:r>
      <w:r>
        <w:rPr>
          <w:rFonts w:hint="eastAsia" w:ascii="仿宋_GB2312" w:hAnsi="宋体" w:eastAsia="仿宋_GB2312" w:cs="宋体"/>
          <w:kern w:val="0"/>
          <w:sz w:val="30"/>
          <w:szCs w:val="30"/>
          <w:lang w:val="en-US" w:eastAsia="zh-CN"/>
        </w:rPr>
        <w:t>城市管理局2019</w:t>
      </w:r>
      <w:r>
        <w:rPr>
          <w:rFonts w:hint="eastAsia" w:ascii="仿宋_GB2312" w:hAnsi="宋体" w:eastAsia="仿宋_GB2312" w:cs="宋体"/>
          <w:kern w:val="0"/>
          <w:sz w:val="30"/>
          <w:szCs w:val="30"/>
        </w:rPr>
        <w:t>年一般公共预算拨款基本支出</w:t>
      </w:r>
      <w:r>
        <w:rPr>
          <w:rFonts w:hint="eastAsia" w:ascii="仿宋_GB2312" w:hAnsi="宋体" w:eastAsia="仿宋_GB2312" w:cs="宋体"/>
          <w:kern w:val="0"/>
          <w:sz w:val="30"/>
          <w:szCs w:val="30"/>
          <w:lang w:val="en-US" w:eastAsia="zh-CN"/>
        </w:rPr>
        <w:t>1474.59</w:t>
      </w:r>
      <w:r>
        <w:rPr>
          <w:rFonts w:hint="eastAsia" w:ascii="仿宋_GB2312" w:hAnsi="宋体" w:eastAsia="仿宋_GB2312" w:cs="宋体"/>
          <w:kern w:val="0"/>
          <w:sz w:val="30"/>
          <w:szCs w:val="30"/>
        </w:rPr>
        <w:t>万元。项目支出</w:t>
      </w:r>
      <w:r>
        <w:rPr>
          <w:rFonts w:hint="eastAsia" w:ascii="仿宋_GB2312" w:hAnsi="宋体" w:eastAsia="仿宋_GB2312" w:cs="宋体"/>
          <w:kern w:val="0"/>
          <w:sz w:val="30"/>
          <w:szCs w:val="30"/>
          <w:lang w:val="en-US" w:eastAsia="zh-CN"/>
        </w:rPr>
        <w:t>373.13</w:t>
      </w:r>
      <w:r>
        <w:rPr>
          <w:rFonts w:hint="eastAsia" w:ascii="仿宋_GB2312" w:hAnsi="宋体" w:eastAsia="仿宋_GB2312" w:cs="宋体"/>
          <w:kern w:val="0"/>
          <w:sz w:val="30"/>
          <w:szCs w:val="30"/>
        </w:rPr>
        <w:t>万元</w:t>
      </w:r>
      <w:r>
        <w:rPr>
          <w:rFonts w:hint="eastAsia" w:ascii="仿宋_GB2312" w:hAnsi="宋体" w:eastAsia="仿宋_GB2312" w:cs="宋体"/>
          <w:kern w:val="0"/>
          <w:sz w:val="30"/>
          <w:szCs w:val="30"/>
          <w:lang w:eastAsia="zh-CN"/>
        </w:rPr>
        <w:t>，</w:t>
      </w:r>
      <w:r>
        <w:rPr>
          <w:rFonts w:hint="eastAsia" w:ascii="仿宋_GB2312" w:hAnsi="宋体" w:eastAsia="仿宋_GB2312" w:cs="宋体"/>
          <w:kern w:val="0"/>
          <w:sz w:val="30"/>
          <w:szCs w:val="30"/>
        </w:rPr>
        <w:t>主要是</w:t>
      </w:r>
      <w:r>
        <w:rPr>
          <w:rFonts w:hint="eastAsia" w:ascii="仿宋_GB2312" w:hAnsi="宋体" w:eastAsia="仿宋_GB2312" w:cs="宋体"/>
          <w:kern w:val="0"/>
          <w:sz w:val="30"/>
          <w:szCs w:val="30"/>
          <w:lang w:eastAsia="zh-CN"/>
        </w:rPr>
        <w:t>游园购买服务项目资金</w:t>
      </w:r>
      <w:r>
        <w:rPr>
          <w:rFonts w:hint="eastAsia" w:ascii="仿宋_GB2312" w:hAnsi="宋体" w:eastAsia="仿宋_GB2312" w:cs="宋体"/>
          <w:kern w:val="0"/>
          <w:sz w:val="30"/>
          <w:szCs w:val="30"/>
          <w:lang w:val="en-US" w:eastAsia="zh-CN"/>
        </w:rPr>
        <w:t>及路灯电费</w:t>
      </w:r>
      <w:r>
        <w:rPr>
          <w:rFonts w:hint="eastAsia" w:ascii="仿宋_GB2312" w:hAnsi="宋体" w:eastAsia="仿宋_GB2312" w:cs="宋体"/>
          <w:kern w:val="0"/>
          <w:sz w:val="30"/>
          <w:szCs w:val="30"/>
        </w:rPr>
        <w:t>。</w:t>
      </w:r>
    </w:p>
    <w:p>
      <w:pPr>
        <w:widowControl/>
        <w:wordWrap/>
        <w:adjustRightInd/>
        <w:snapToGrid/>
        <w:spacing w:line="560" w:lineRule="exact"/>
        <w:ind w:firstLine="642"/>
        <w:jc w:val="left"/>
        <w:textAlignment w:val="auto"/>
        <w:rPr>
          <w:rFonts w:ascii="楷体_GB2312" w:hAnsi="宋体" w:eastAsia="楷体_GB2312" w:cs="宋体"/>
          <w:b/>
          <w:kern w:val="0"/>
          <w:sz w:val="32"/>
          <w:szCs w:val="32"/>
        </w:rPr>
      </w:pPr>
      <w:r>
        <w:rPr>
          <w:rFonts w:hint="eastAsia" w:ascii="楷体_GB2312" w:hAnsi="宋体" w:eastAsia="楷体_GB2312" w:cs="宋体"/>
          <w:b/>
          <w:kern w:val="0"/>
          <w:sz w:val="32"/>
          <w:szCs w:val="32"/>
        </w:rPr>
        <w:t>（二）一般公共预算当年拨款结构情况</w:t>
      </w:r>
    </w:p>
    <w:p>
      <w:pPr>
        <w:wordWrap/>
        <w:adjustRightInd/>
        <w:snapToGrid/>
        <w:spacing w:line="560" w:lineRule="exact"/>
        <w:ind w:firstLine="640"/>
        <w:textAlignment w:val="auto"/>
        <w:rPr>
          <w:rFonts w:ascii="仿宋_GB2312" w:hAnsi="宋体" w:eastAsia="仿宋_GB2312" w:cs="宋体"/>
          <w:color w:val="auto"/>
          <w:kern w:val="0"/>
          <w:sz w:val="32"/>
          <w:szCs w:val="32"/>
        </w:rPr>
      </w:pPr>
      <w:r>
        <w:rPr>
          <w:rFonts w:hint="eastAsia" w:ascii="仿宋_GB2312" w:eastAsia="仿宋_GB2312"/>
          <w:color w:val="auto"/>
          <w:sz w:val="32"/>
          <w:szCs w:val="32"/>
        </w:rPr>
        <w:t>1.一般公共服务（类</w:t>
      </w:r>
      <w:r>
        <w:rPr>
          <w:rFonts w:hint="eastAsia" w:ascii="仿宋_GB2312" w:hAnsi="宋体" w:eastAsia="仿宋_GB2312" w:cs="宋体"/>
          <w:color w:val="auto"/>
          <w:kern w:val="0"/>
          <w:sz w:val="32"/>
          <w:szCs w:val="32"/>
          <w:lang w:eastAsia="zh-CN"/>
        </w:rPr>
        <w:t>）</w:t>
      </w:r>
      <w:r>
        <w:rPr>
          <w:rFonts w:hint="eastAsia" w:ascii="仿宋_GB2312" w:hAnsi="宋体" w:eastAsia="仿宋_GB2312" w:cs="宋体"/>
          <w:color w:val="auto"/>
          <w:kern w:val="0"/>
          <w:sz w:val="32"/>
          <w:szCs w:val="32"/>
          <w:lang w:val="en-US" w:eastAsia="zh-CN"/>
        </w:rPr>
        <w:t>1847.72</w:t>
      </w:r>
      <w:r>
        <w:rPr>
          <w:rFonts w:hint="eastAsia" w:ascii="仿宋_GB2312" w:hAnsi="宋体" w:eastAsia="仿宋_GB2312" w:cs="宋体"/>
          <w:color w:val="auto"/>
          <w:kern w:val="0"/>
          <w:sz w:val="32"/>
          <w:szCs w:val="32"/>
        </w:rPr>
        <w:t>万元，占</w:t>
      </w:r>
      <w:r>
        <w:rPr>
          <w:rFonts w:hint="eastAsia" w:ascii="仿宋_GB2312" w:hAnsi="宋体" w:eastAsia="仿宋_GB2312" w:cs="宋体"/>
          <w:color w:val="auto"/>
          <w:kern w:val="0"/>
          <w:sz w:val="32"/>
          <w:szCs w:val="32"/>
          <w:lang w:val="en-US" w:eastAsia="zh-CN"/>
        </w:rPr>
        <w:t>100</w:t>
      </w:r>
      <w:r>
        <w:rPr>
          <w:rFonts w:hint="eastAsia" w:ascii="仿宋_GB2312" w:hAnsi="宋体" w:eastAsia="仿宋_GB2312" w:cs="宋体"/>
          <w:color w:val="auto"/>
          <w:kern w:val="0"/>
          <w:sz w:val="32"/>
          <w:szCs w:val="32"/>
        </w:rPr>
        <w:t xml:space="preserve"> %。</w:t>
      </w:r>
    </w:p>
    <w:p>
      <w:pPr>
        <w:widowControl/>
        <w:wordWrap/>
        <w:adjustRightInd/>
        <w:snapToGrid/>
        <w:spacing w:line="560" w:lineRule="exact"/>
        <w:ind w:firstLine="640"/>
        <w:jc w:val="left"/>
        <w:textAlignment w:val="auto"/>
        <w:rPr>
          <w:rFonts w:hint="eastAsia" w:ascii="仿宋_GB2312" w:hAnsi="宋体" w:eastAsia="仿宋_GB2312" w:cs="宋体"/>
          <w:color w:val="auto"/>
          <w:kern w:val="0"/>
          <w:sz w:val="32"/>
          <w:szCs w:val="32"/>
          <w:lang w:eastAsia="zh-CN"/>
        </w:rPr>
      </w:pPr>
      <w:r>
        <w:rPr>
          <w:rFonts w:hint="eastAsia" w:ascii="仿宋_GB2312" w:hAnsi="宋体" w:eastAsia="仿宋_GB2312" w:cs="宋体"/>
          <w:color w:val="auto"/>
          <w:kern w:val="0"/>
          <w:sz w:val="32"/>
          <w:szCs w:val="32"/>
          <w:lang w:eastAsia="zh-CN"/>
        </w:rPr>
        <w:t>其中：</w:t>
      </w:r>
      <w:r>
        <w:rPr>
          <w:rFonts w:hint="eastAsia" w:ascii="仿宋_GB2312" w:hAnsi="宋体" w:eastAsia="仿宋_GB2312" w:cs="宋体"/>
          <w:color w:val="auto"/>
          <w:kern w:val="0"/>
          <w:sz w:val="32"/>
          <w:szCs w:val="32"/>
          <w:lang w:val="en-US" w:eastAsia="zh-CN"/>
        </w:rPr>
        <w:t>208</w:t>
      </w:r>
      <w:r>
        <w:rPr>
          <w:rFonts w:hint="eastAsia" w:ascii="仿宋_GB2312" w:hAnsi="宋体" w:eastAsia="仿宋_GB2312" w:cs="宋体"/>
          <w:color w:val="auto"/>
          <w:kern w:val="0"/>
          <w:sz w:val="32"/>
          <w:szCs w:val="32"/>
          <w:lang w:eastAsia="zh-CN"/>
        </w:rPr>
        <w:t>社会保障和就业支出</w:t>
      </w:r>
      <w:r>
        <w:rPr>
          <w:rFonts w:hint="eastAsia" w:ascii="仿宋_GB2312" w:hAnsi="宋体" w:eastAsia="仿宋_GB2312" w:cs="宋体"/>
          <w:color w:val="auto"/>
          <w:kern w:val="0"/>
          <w:sz w:val="32"/>
          <w:szCs w:val="32"/>
          <w:lang w:val="en-US" w:eastAsia="zh-CN"/>
        </w:rPr>
        <w:t>98.1万元</w:t>
      </w:r>
      <w:r>
        <w:rPr>
          <w:rFonts w:hint="eastAsia" w:ascii="仿宋_GB2312" w:hAnsi="宋体" w:eastAsia="仿宋_GB2312" w:cs="宋体"/>
          <w:color w:val="auto"/>
          <w:kern w:val="0"/>
          <w:sz w:val="32"/>
          <w:szCs w:val="32"/>
          <w:lang w:eastAsia="zh-CN"/>
        </w:rPr>
        <w:t>，占一般公共预算</w:t>
      </w:r>
      <w:r>
        <w:rPr>
          <w:rFonts w:hint="eastAsia" w:ascii="仿宋_GB2312" w:hAnsi="宋体" w:eastAsia="仿宋_GB2312" w:cs="宋体"/>
          <w:color w:val="auto"/>
          <w:kern w:val="0"/>
          <w:sz w:val="32"/>
          <w:szCs w:val="32"/>
          <w:lang w:val="en-US" w:eastAsia="zh-CN"/>
        </w:rPr>
        <w:t>的5%；210</w:t>
      </w:r>
      <w:r>
        <w:rPr>
          <w:rFonts w:hint="eastAsia" w:ascii="仿宋_GB2312" w:hAnsi="宋体" w:eastAsia="仿宋_GB2312" w:cs="宋体"/>
          <w:color w:val="auto"/>
          <w:kern w:val="0"/>
          <w:sz w:val="32"/>
          <w:szCs w:val="32"/>
          <w:lang w:eastAsia="zh-CN"/>
        </w:rPr>
        <w:t>医疗卫生与计划生育支出</w:t>
      </w:r>
      <w:r>
        <w:rPr>
          <w:rFonts w:hint="eastAsia" w:ascii="仿宋_GB2312" w:hAnsi="宋体" w:eastAsia="仿宋_GB2312" w:cs="宋体"/>
          <w:color w:val="auto"/>
          <w:kern w:val="0"/>
          <w:sz w:val="32"/>
          <w:szCs w:val="32"/>
          <w:lang w:val="en-US" w:eastAsia="zh-CN"/>
        </w:rPr>
        <w:t>93.24万元</w:t>
      </w:r>
      <w:r>
        <w:rPr>
          <w:rFonts w:hint="eastAsia" w:ascii="仿宋_GB2312" w:hAnsi="宋体" w:eastAsia="仿宋_GB2312" w:cs="宋体"/>
          <w:color w:val="auto"/>
          <w:kern w:val="0"/>
          <w:sz w:val="32"/>
          <w:szCs w:val="32"/>
          <w:lang w:eastAsia="zh-CN"/>
        </w:rPr>
        <w:t>，占一般公共预算</w:t>
      </w:r>
      <w:r>
        <w:rPr>
          <w:rFonts w:hint="eastAsia" w:ascii="仿宋_GB2312" w:hAnsi="宋体" w:eastAsia="仿宋_GB2312" w:cs="宋体"/>
          <w:color w:val="auto"/>
          <w:kern w:val="0"/>
          <w:sz w:val="32"/>
          <w:szCs w:val="32"/>
          <w:lang w:val="en-US" w:eastAsia="zh-CN"/>
        </w:rPr>
        <w:t>的5%；212</w:t>
      </w:r>
      <w:r>
        <w:rPr>
          <w:rFonts w:hint="eastAsia" w:ascii="仿宋_GB2312" w:hAnsi="宋体" w:eastAsia="仿宋_GB2312" w:cs="宋体"/>
          <w:color w:val="auto"/>
          <w:kern w:val="0"/>
          <w:sz w:val="32"/>
          <w:szCs w:val="32"/>
          <w:lang w:eastAsia="zh-CN"/>
        </w:rPr>
        <w:t>城乡社区支出</w:t>
      </w:r>
      <w:r>
        <w:rPr>
          <w:rFonts w:hint="eastAsia" w:ascii="仿宋_GB2312" w:hAnsi="宋体" w:eastAsia="仿宋_GB2312" w:cs="宋体"/>
          <w:color w:val="auto"/>
          <w:kern w:val="0"/>
          <w:sz w:val="32"/>
          <w:szCs w:val="32"/>
          <w:lang w:val="en-US" w:eastAsia="zh-CN"/>
        </w:rPr>
        <w:t>1585.27万元</w:t>
      </w:r>
      <w:r>
        <w:rPr>
          <w:rFonts w:hint="eastAsia" w:ascii="仿宋_GB2312" w:hAnsi="宋体" w:eastAsia="仿宋_GB2312" w:cs="宋体"/>
          <w:color w:val="auto"/>
          <w:kern w:val="0"/>
          <w:sz w:val="32"/>
          <w:szCs w:val="32"/>
          <w:lang w:eastAsia="zh-CN"/>
        </w:rPr>
        <w:t>，占一般公共预算</w:t>
      </w:r>
      <w:r>
        <w:rPr>
          <w:rFonts w:hint="eastAsia" w:ascii="仿宋_GB2312" w:hAnsi="宋体" w:eastAsia="仿宋_GB2312" w:cs="宋体"/>
          <w:color w:val="auto"/>
          <w:kern w:val="0"/>
          <w:sz w:val="32"/>
          <w:szCs w:val="32"/>
          <w:lang w:val="en-US" w:eastAsia="zh-CN"/>
        </w:rPr>
        <w:t>的86%；221</w:t>
      </w:r>
      <w:r>
        <w:rPr>
          <w:rFonts w:hint="eastAsia" w:ascii="仿宋_GB2312" w:hAnsi="宋体" w:eastAsia="仿宋_GB2312" w:cs="宋体"/>
          <w:color w:val="auto"/>
          <w:kern w:val="0"/>
          <w:sz w:val="32"/>
          <w:szCs w:val="32"/>
          <w:lang w:eastAsia="zh-CN"/>
        </w:rPr>
        <w:t>住房保障支出</w:t>
      </w:r>
      <w:r>
        <w:rPr>
          <w:rFonts w:hint="eastAsia" w:ascii="仿宋_GB2312" w:hAnsi="宋体" w:eastAsia="仿宋_GB2312" w:cs="宋体"/>
          <w:color w:val="auto"/>
          <w:kern w:val="0"/>
          <w:sz w:val="32"/>
          <w:szCs w:val="32"/>
          <w:lang w:val="en-US" w:eastAsia="zh-CN"/>
        </w:rPr>
        <w:t>71.13万元</w:t>
      </w:r>
      <w:r>
        <w:rPr>
          <w:rFonts w:hint="eastAsia" w:ascii="仿宋_GB2312" w:hAnsi="宋体" w:eastAsia="仿宋_GB2312" w:cs="宋体"/>
          <w:color w:val="auto"/>
          <w:kern w:val="0"/>
          <w:sz w:val="32"/>
          <w:szCs w:val="32"/>
          <w:lang w:eastAsia="zh-CN"/>
        </w:rPr>
        <w:t>，占一般公共预算</w:t>
      </w:r>
      <w:r>
        <w:rPr>
          <w:rFonts w:hint="eastAsia" w:ascii="仿宋_GB2312" w:hAnsi="宋体" w:eastAsia="仿宋_GB2312" w:cs="宋体"/>
          <w:color w:val="auto"/>
          <w:kern w:val="0"/>
          <w:sz w:val="32"/>
          <w:szCs w:val="32"/>
          <w:lang w:val="en-US" w:eastAsia="zh-CN"/>
        </w:rPr>
        <w:t>的4%。</w:t>
      </w:r>
    </w:p>
    <w:p>
      <w:pPr>
        <w:widowControl/>
        <w:wordWrap/>
        <w:adjustRightInd/>
        <w:snapToGrid/>
        <w:spacing w:line="560" w:lineRule="exact"/>
        <w:ind w:firstLine="642"/>
        <w:jc w:val="left"/>
        <w:textAlignment w:val="auto"/>
        <w:rPr>
          <w:rFonts w:ascii="楷体_GB2312" w:hAnsi="宋体" w:eastAsia="楷体_GB2312" w:cs="宋体"/>
          <w:b/>
          <w:kern w:val="0"/>
          <w:sz w:val="32"/>
          <w:szCs w:val="32"/>
        </w:rPr>
      </w:pPr>
      <w:r>
        <w:rPr>
          <w:rFonts w:hint="eastAsia" w:ascii="楷体_GB2312" w:hAnsi="宋体" w:eastAsia="楷体_GB2312" w:cs="宋体"/>
          <w:b/>
          <w:kern w:val="0"/>
          <w:sz w:val="32"/>
          <w:szCs w:val="32"/>
        </w:rPr>
        <w:t>（三）一般公共预算当年拨款具体使用情况</w:t>
      </w:r>
    </w:p>
    <w:p>
      <w:pPr>
        <w:widowControl/>
        <w:wordWrap/>
        <w:adjustRightInd/>
        <w:snapToGrid/>
        <w:spacing w:line="560" w:lineRule="exact"/>
        <w:ind w:firstLine="640"/>
        <w:jc w:val="left"/>
        <w:textAlignment w:val="auto"/>
        <w:rPr>
          <w:rFonts w:hint="eastAsia" w:ascii="仿宋_GB2312" w:hAnsi="宋体" w:eastAsia="仿宋_GB2312" w:cs="宋体"/>
          <w:color w:val="auto"/>
          <w:kern w:val="0"/>
          <w:sz w:val="32"/>
          <w:szCs w:val="32"/>
          <w:lang w:eastAsia="zh-CN"/>
        </w:rPr>
      </w:pPr>
      <w:r>
        <w:rPr>
          <w:rFonts w:hint="eastAsia" w:ascii="仿宋_GB2312" w:hAnsi="宋体" w:eastAsia="仿宋_GB2312" w:cs="宋体"/>
          <w:color w:val="auto"/>
          <w:kern w:val="0"/>
          <w:sz w:val="32"/>
          <w:szCs w:val="32"/>
          <w:lang w:eastAsia="zh-CN"/>
        </w:rPr>
        <w:t>1.2080505机关事业单位基本养老保险缴费支出</w:t>
      </w:r>
      <w:r>
        <w:rPr>
          <w:rFonts w:hint="eastAsia" w:ascii="仿宋_GB2312" w:hAnsi="宋体" w:eastAsia="仿宋_GB2312" w:cs="宋体"/>
          <w:color w:val="auto"/>
          <w:kern w:val="0"/>
          <w:sz w:val="32"/>
          <w:szCs w:val="32"/>
          <w:lang w:val="en-US" w:eastAsia="zh-CN"/>
        </w:rPr>
        <w:t>2019</w:t>
      </w:r>
      <w:r>
        <w:rPr>
          <w:rFonts w:hint="eastAsia" w:ascii="仿宋_GB2312" w:hAnsi="宋体" w:eastAsia="仿宋_GB2312" w:cs="宋体"/>
          <w:color w:val="auto"/>
          <w:kern w:val="0"/>
          <w:sz w:val="32"/>
          <w:szCs w:val="32"/>
          <w:lang w:eastAsia="zh-CN"/>
        </w:rPr>
        <w:t>年预算数为</w:t>
      </w:r>
      <w:r>
        <w:rPr>
          <w:rFonts w:hint="eastAsia" w:ascii="仿宋_GB2312" w:hAnsi="宋体" w:eastAsia="仿宋_GB2312" w:cs="宋体"/>
          <w:color w:val="auto"/>
          <w:kern w:val="0"/>
          <w:sz w:val="32"/>
          <w:szCs w:val="32"/>
          <w:lang w:val="en-US" w:eastAsia="zh-CN"/>
        </w:rPr>
        <w:t>98.1</w:t>
      </w:r>
      <w:r>
        <w:rPr>
          <w:rFonts w:hint="eastAsia" w:ascii="仿宋_GB2312" w:hAnsi="宋体" w:eastAsia="仿宋_GB2312" w:cs="宋体"/>
          <w:color w:val="auto"/>
          <w:kern w:val="0"/>
          <w:sz w:val="32"/>
          <w:szCs w:val="32"/>
          <w:lang w:eastAsia="zh-CN"/>
        </w:rPr>
        <w:t>万元。</w:t>
      </w:r>
    </w:p>
    <w:p>
      <w:pPr>
        <w:widowControl/>
        <w:wordWrap/>
        <w:adjustRightInd/>
        <w:snapToGrid/>
        <w:spacing w:line="560" w:lineRule="exact"/>
        <w:ind w:firstLine="640"/>
        <w:jc w:val="left"/>
        <w:textAlignment w:val="auto"/>
        <w:rPr>
          <w:rFonts w:hint="eastAsia" w:ascii="仿宋_GB2312" w:hAnsi="宋体" w:eastAsia="仿宋_GB2312" w:cs="宋体"/>
          <w:color w:val="auto"/>
          <w:kern w:val="0"/>
          <w:sz w:val="32"/>
          <w:szCs w:val="32"/>
          <w:lang w:eastAsia="zh-CN"/>
        </w:rPr>
      </w:pPr>
      <w:r>
        <w:rPr>
          <w:rFonts w:hint="eastAsia" w:ascii="仿宋_GB2312" w:hAnsi="宋体" w:eastAsia="仿宋_GB2312" w:cs="宋体"/>
          <w:color w:val="auto"/>
          <w:kern w:val="0"/>
          <w:sz w:val="32"/>
          <w:szCs w:val="32"/>
          <w:lang w:val="en-US" w:eastAsia="zh-CN"/>
        </w:rPr>
        <w:t>2.</w:t>
      </w:r>
      <w:r>
        <w:rPr>
          <w:rFonts w:hint="eastAsia" w:ascii="仿宋_GB2312" w:hAnsi="宋体" w:eastAsia="仿宋_GB2312" w:cs="宋体"/>
          <w:color w:val="auto"/>
          <w:kern w:val="0"/>
          <w:sz w:val="32"/>
          <w:szCs w:val="32"/>
          <w:lang w:eastAsia="zh-CN"/>
        </w:rPr>
        <w:t>2101102</w:t>
      </w:r>
      <w:r>
        <w:rPr>
          <w:rFonts w:hint="eastAsia" w:ascii="仿宋_GB2312" w:hAnsi="宋体" w:eastAsia="仿宋_GB2312" w:cs="宋体"/>
          <w:color w:val="auto"/>
          <w:kern w:val="0"/>
          <w:sz w:val="32"/>
          <w:szCs w:val="32"/>
          <w:lang w:val="en-US" w:eastAsia="zh-CN"/>
        </w:rPr>
        <w:t xml:space="preserve"> </w:t>
      </w:r>
      <w:r>
        <w:rPr>
          <w:rFonts w:hint="eastAsia" w:ascii="仿宋_GB2312" w:hAnsi="宋体" w:eastAsia="仿宋_GB2312" w:cs="宋体"/>
          <w:color w:val="auto"/>
          <w:kern w:val="0"/>
          <w:sz w:val="32"/>
          <w:szCs w:val="32"/>
          <w:lang w:eastAsia="zh-CN"/>
        </w:rPr>
        <w:t>事业单位医疗，</w:t>
      </w:r>
      <w:r>
        <w:rPr>
          <w:rFonts w:hint="eastAsia" w:ascii="仿宋_GB2312" w:hAnsi="宋体" w:eastAsia="仿宋_GB2312" w:cs="宋体"/>
          <w:color w:val="auto"/>
          <w:kern w:val="0"/>
          <w:sz w:val="32"/>
          <w:szCs w:val="32"/>
          <w:lang w:val="en-US" w:eastAsia="zh-CN"/>
        </w:rPr>
        <w:t>2019</w:t>
      </w:r>
      <w:r>
        <w:rPr>
          <w:rFonts w:hint="eastAsia" w:ascii="仿宋_GB2312" w:hAnsi="宋体" w:eastAsia="仿宋_GB2312" w:cs="宋体"/>
          <w:color w:val="auto"/>
          <w:kern w:val="0"/>
          <w:sz w:val="32"/>
          <w:szCs w:val="32"/>
          <w:lang w:eastAsia="zh-CN"/>
        </w:rPr>
        <w:t>年预算数为</w:t>
      </w:r>
      <w:r>
        <w:rPr>
          <w:rFonts w:hint="eastAsia" w:ascii="仿宋_GB2312" w:hAnsi="宋体" w:eastAsia="仿宋_GB2312" w:cs="宋体"/>
          <w:color w:val="auto"/>
          <w:kern w:val="0"/>
          <w:sz w:val="32"/>
          <w:szCs w:val="32"/>
          <w:lang w:val="en-US" w:eastAsia="zh-CN"/>
        </w:rPr>
        <w:t>56.21</w:t>
      </w:r>
      <w:r>
        <w:rPr>
          <w:rFonts w:hint="eastAsia" w:ascii="仿宋_GB2312" w:hAnsi="宋体" w:eastAsia="仿宋_GB2312" w:cs="宋体"/>
          <w:color w:val="auto"/>
          <w:kern w:val="0"/>
          <w:sz w:val="32"/>
          <w:szCs w:val="32"/>
          <w:lang w:eastAsia="zh-CN"/>
        </w:rPr>
        <w:t xml:space="preserve">万元。   </w:t>
      </w:r>
    </w:p>
    <w:p>
      <w:pPr>
        <w:widowControl/>
        <w:wordWrap/>
        <w:adjustRightInd/>
        <w:snapToGrid/>
        <w:spacing w:line="560" w:lineRule="exact"/>
        <w:ind w:firstLine="640"/>
        <w:jc w:val="left"/>
        <w:textAlignment w:val="auto"/>
        <w:rPr>
          <w:rFonts w:hint="eastAsia" w:ascii="仿宋_GB2312" w:hAnsi="宋体" w:eastAsia="仿宋_GB2312" w:cs="宋体"/>
          <w:color w:val="auto"/>
          <w:kern w:val="0"/>
          <w:sz w:val="32"/>
          <w:szCs w:val="32"/>
          <w:lang w:eastAsia="zh-CN"/>
        </w:rPr>
      </w:pPr>
      <w:r>
        <w:rPr>
          <w:rFonts w:hint="eastAsia" w:ascii="仿宋_GB2312" w:hAnsi="宋体" w:eastAsia="仿宋_GB2312" w:cs="宋体"/>
          <w:color w:val="auto"/>
          <w:kern w:val="0"/>
          <w:sz w:val="32"/>
          <w:szCs w:val="32"/>
          <w:lang w:val="en-US" w:eastAsia="zh-CN"/>
        </w:rPr>
        <w:t>3.</w:t>
      </w:r>
      <w:r>
        <w:rPr>
          <w:rFonts w:hint="eastAsia" w:ascii="仿宋_GB2312" w:hAnsi="宋体" w:eastAsia="仿宋_GB2312" w:cs="宋体"/>
          <w:color w:val="auto"/>
          <w:kern w:val="0"/>
          <w:sz w:val="32"/>
          <w:szCs w:val="32"/>
          <w:lang w:eastAsia="zh-CN"/>
        </w:rPr>
        <w:t>2101103</w:t>
      </w:r>
      <w:r>
        <w:rPr>
          <w:rFonts w:hint="eastAsia" w:ascii="仿宋_GB2312" w:hAnsi="宋体" w:eastAsia="仿宋_GB2312" w:cs="宋体"/>
          <w:color w:val="auto"/>
          <w:kern w:val="0"/>
          <w:sz w:val="32"/>
          <w:szCs w:val="32"/>
          <w:lang w:val="en-US" w:eastAsia="zh-CN"/>
        </w:rPr>
        <w:t xml:space="preserve"> </w:t>
      </w:r>
      <w:r>
        <w:rPr>
          <w:rFonts w:hint="eastAsia" w:ascii="仿宋_GB2312" w:hAnsi="宋体" w:eastAsia="仿宋_GB2312" w:cs="宋体"/>
          <w:color w:val="auto"/>
          <w:kern w:val="0"/>
          <w:sz w:val="32"/>
          <w:szCs w:val="32"/>
          <w:lang w:eastAsia="zh-CN"/>
        </w:rPr>
        <w:t>公务员医疗补助</w:t>
      </w:r>
      <w:r>
        <w:rPr>
          <w:rFonts w:hint="eastAsia" w:ascii="仿宋_GB2312" w:hAnsi="宋体" w:eastAsia="仿宋_GB2312" w:cs="宋体"/>
          <w:color w:val="auto"/>
          <w:kern w:val="0"/>
          <w:sz w:val="32"/>
          <w:szCs w:val="32"/>
          <w:lang w:val="en-US" w:eastAsia="zh-CN"/>
        </w:rPr>
        <w:t>2019</w:t>
      </w:r>
      <w:r>
        <w:rPr>
          <w:rFonts w:hint="eastAsia" w:ascii="仿宋_GB2312" w:hAnsi="宋体" w:eastAsia="仿宋_GB2312" w:cs="宋体"/>
          <w:color w:val="auto"/>
          <w:kern w:val="0"/>
          <w:sz w:val="32"/>
          <w:szCs w:val="32"/>
          <w:lang w:eastAsia="zh-CN"/>
        </w:rPr>
        <w:t>年预算数为</w:t>
      </w:r>
      <w:r>
        <w:rPr>
          <w:rFonts w:hint="eastAsia" w:ascii="仿宋_GB2312" w:hAnsi="宋体" w:eastAsia="仿宋_GB2312" w:cs="宋体"/>
          <w:color w:val="auto"/>
          <w:kern w:val="0"/>
          <w:sz w:val="32"/>
          <w:szCs w:val="32"/>
          <w:lang w:val="en-US" w:eastAsia="zh-CN"/>
        </w:rPr>
        <w:t>26.47</w:t>
      </w:r>
      <w:r>
        <w:rPr>
          <w:rFonts w:hint="eastAsia" w:ascii="仿宋_GB2312" w:hAnsi="宋体" w:eastAsia="仿宋_GB2312" w:cs="宋体"/>
          <w:color w:val="auto"/>
          <w:kern w:val="0"/>
          <w:sz w:val="32"/>
          <w:szCs w:val="32"/>
          <w:lang w:eastAsia="zh-CN"/>
        </w:rPr>
        <w:t xml:space="preserve">万元。   </w:t>
      </w:r>
    </w:p>
    <w:p>
      <w:pPr>
        <w:widowControl/>
        <w:wordWrap/>
        <w:adjustRightInd/>
        <w:snapToGrid/>
        <w:spacing w:line="560" w:lineRule="exact"/>
        <w:ind w:firstLine="640"/>
        <w:jc w:val="left"/>
        <w:textAlignment w:val="auto"/>
        <w:rPr>
          <w:rFonts w:ascii="仿宋_GB2312" w:hAnsi="宋体" w:eastAsia="仿宋_GB2312" w:cs="宋体"/>
          <w:color w:val="000000"/>
          <w:kern w:val="0"/>
          <w:sz w:val="30"/>
          <w:szCs w:val="30"/>
        </w:rPr>
      </w:pPr>
      <w:r>
        <w:rPr>
          <w:rFonts w:hint="eastAsia" w:ascii="仿宋_GB2312" w:hAnsi="宋体" w:eastAsia="仿宋_GB2312" w:cs="宋体"/>
          <w:color w:val="auto"/>
          <w:kern w:val="0"/>
          <w:sz w:val="32"/>
          <w:szCs w:val="32"/>
          <w:lang w:val="en-US" w:eastAsia="zh-CN"/>
        </w:rPr>
        <w:t>4.</w:t>
      </w:r>
      <w:r>
        <w:rPr>
          <w:rFonts w:hint="eastAsia" w:ascii="仿宋_GB2312" w:hAnsi="宋体" w:eastAsia="仿宋_GB2312" w:cs="宋体"/>
          <w:color w:val="auto"/>
          <w:kern w:val="0"/>
          <w:sz w:val="32"/>
          <w:szCs w:val="32"/>
          <w:lang w:eastAsia="zh-CN"/>
        </w:rPr>
        <w:t>2120101</w:t>
      </w:r>
      <w:r>
        <w:rPr>
          <w:rFonts w:hint="eastAsia" w:ascii="仿宋_GB2312" w:hAnsi="宋体" w:eastAsia="仿宋_GB2312" w:cs="宋体"/>
          <w:color w:val="auto"/>
          <w:kern w:val="0"/>
          <w:sz w:val="32"/>
          <w:szCs w:val="32"/>
          <w:lang w:val="en-US" w:eastAsia="zh-CN"/>
        </w:rPr>
        <w:t xml:space="preserve"> </w:t>
      </w:r>
      <w:r>
        <w:rPr>
          <w:rFonts w:hint="eastAsia" w:ascii="仿宋_GB2312" w:hAnsi="宋体" w:eastAsia="仿宋_GB2312" w:cs="宋体"/>
          <w:color w:val="auto"/>
          <w:kern w:val="0"/>
          <w:sz w:val="32"/>
          <w:szCs w:val="32"/>
          <w:lang w:eastAsia="zh-CN"/>
        </w:rPr>
        <w:t>行政运行</w:t>
      </w:r>
      <w:r>
        <w:rPr>
          <w:rFonts w:hint="eastAsia" w:ascii="仿宋_GB2312" w:hAnsi="宋体" w:eastAsia="仿宋_GB2312" w:cs="宋体"/>
          <w:color w:val="auto"/>
          <w:kern w:val="0"/>
          <w:sz w:val="32"/>
          <w:szCs w:val="32"/>
          <w:lang w:val="en-US" w:eastAsia="zh-CN"/>
        </w:rPr>
        <w:t>2019</w:t>
      </w:r>
      <w:r>
        <w:rPr>
          <w:rFonts w:hint="eastAsia" w:ascii="仿宋_GB2312" w:hAnsi="宋体" w:eastAsia="仿宋_GB2312" w:cs="宋体"/>
          <w:color w:val="auto"/>
          <w:kern w:val="0"/>
          <w:sz w:val="32"/>
          <w:szCs w:val="32"/>
          <w:lang w:eastAsia="zh-CN"/>
        </w:rPr>
        <w:t>年预算数为</w:t>
      </w:r>
      <w:r>
        <w:rPr>
          <w:rFonts w:hint="eastAsia" w:ascii="仿宋_GB2312" w:hAnsi="宋体" w:eastAsia="仿宋_GB2312" w:cs="宋体"/>
          <w:color w:val="auto"/>
          <w:kern w:val="0"/>
          <w:sz w:val="32"/>
          <w:szCs w:val="32"/>
          <w:lang w:val="en-US" w:eastAsia="zh-CN"/>
        </w:rPr>
        <w:t>260.78</w:t>
      </w:r>
      <w:r>
        <w:rPr>
          <w:rFonts w:hint="eastAsia" w:ascii="仿宋_GB2312" w:hAnsi="宋体" w:eastAsia="仿宋_GB2312" w:cs="宋体"/>
          <w:color w:val="auto"/>
          <w:kern w:val="0"/>
          <w:sz w:val="32"/>
          <w:szCs w:val="32"/>
          <w:lang w:eastAsia="zh-CN"/>
        </w:rPr>
        <w:t xml:space="preserve">万元。  </w:t>
      </w:r>
      <w:r>
        <w:rPr>
          <w:rFonts w:hint="eastAsia" w:ascii="仿宋_GB2312" w:hAnsi="宋体" w:eastAsia="仿宋_GB2312" w:cs="宋体"/>
          <w:color w:val="000000"/>
          <w:kern w:val="0"/>
          <w:sz w:val="30"/>
          <w:szCs w:val="30"/>
        </w:rPr>
        <w:t xml:space="preserve">   </w:t>
      </w:r>
    </w:p>
    <w:p>
      <w:pPr>
        <w:widowControl/>
        <w:wordWrap/>
        <w:adjustRightInd/>
        <w:snapToGrid/>
        <w:spacing w:line="560" w:lineRule="exact"/>
        <w:ind w:firstLine="640"/>
        <w:jc w:val="left"/>
        <w:textAlignment w:val="auto"/>
        <w:rPr>
          <w:rFonts w:hint="eastAsia" w:ascii="仿宋_GB2312" w:hAnsi="宋体" w:eastAsia="仿宋_GB2312" w:cs="宋体"/>
          <w:color w:val="auto"/>
          <w:kern w:val="0"/>
          <w:sz w:val="32"/>
          <w:szCs w:val="32"/>
          <w:lang w:eastAsia="zh-CN"/>
        </w:rPr>
      </w:pPr>
      <w:r>
        <w:rPr>
          <w:rFonts w:hint="eastAsia" w:ascii="仿宋_GB2312" w:hAnsi="宋体" w:eastAsia="仿宋_GB2312" w:cs="宋体"/>
          <w:color w:val="auto"/>
          <w:kern w:val="0"/>
          <w:sz w:val="32"/>
          <w:szCs w:val="32"/>
          <w:lang w:val="en-US" w:eastAsia="zh-CN"/>
        </w:rPr>
        <w:t>5.</w:t>
      </w:r>
      <w:r>
        <w:rPr>
          <w:rFonts w:hint="eastAsia" w:ascii="仿宋_GB2312" w:hAnsi="宋体" w:eastAsia="仿宋_GB2312" w:cs="宋体"/>
          <w:color w:val="auto"/>
          <w:kern w:val="0"/>
          <w:sz w:val="32"/>
          <w:szCs w:val="32"/>
          <w:lang w:eastAsia="zh-CN"/>
        </w:rPr>
        <w:t>2120199</w:t>
      </w:r>
      <w:r>
        <w:rPr>
          <w:rFonts w:hint="eastAsia" w:ascii="仿宋_GB2312" w:hAnsi="宋体" w:eastAsia="仿宋_GB2312" w:cs="宋体"/>
          <w:color w:val="auto"/>
          <w:kern w:val="0"/>
          <w:sz w:val="32"/>
          <w:szCs w:val="32"/>
          <w:lang w:val="en-US" w:eastAsia="zh-CN"/>
        </w:rPr>
        <w:t xml:space="preserve"> </w:t>
      </w:r>
      <w:r>
        <w:rPr>
          <w:rFonts w:hint="eastAsia" w:ascii="仿宋_GB2312" w:hAnsi="宋体" w:eastAsia="仿宋_GB2312" w:cs="宋体"/>
          <w:color w:val="auto"/>
          <w:kern w:val="0"/>
          <w:sz w:val="32"/>
          <w:szCs w:val="32"/>
          <w:lang w:eastAsia="zh-CN"/>
        </w:rPr>
        <w:t>其他城乡社区管理事务支出</w:t>
      </w:r>
      <w:r>
        <w:rPr>
          <w:rFonts w:hint="eastAsia" w:ascii="仿宋_GB2312" w:hAnsi="宋体" w:eastAsia="仿宋_GB2312" w:cs="宋体"/>
          <w:color w:val="auto"/>
          <w:kern w:val="0"/>
          <w:sz w:val="32"/>
          <w:szCs w:val="32"/>
          <w:lang w:val="en-US" w:eastAsia="zh-CN"/>
        </w:rPr>
        <w:t>2019</w:t>
      </w:r>
      <w:r>
        <w:rPr>
          <w:rFonts w:hint="eastAsia" w:ascii="仿宋_GB2312" w:hAnsi="宋体" w:eastAsia="仿宋_GB2312" w:cs="宋体"/>
          <w:color w:val="auto"/>
          <w:kern w:val="0"/>
          <w:sz w:val="32"/>
          <w:szCs w:val="32"/>
          <w:lang w:eastAsia="zh-CN"/>
        </w:rPr>
        <w:t>年预算数为</w:t>
      </w:r>
      <w:r>
        <w:rPr>
          <w:rFonts w:hint="eastAsia" w:ascii="仿宋_GB2312" w:hAnsi="宋体" w:eastAsia="仿宋_GB2312" w:cs="宋体"/>
          <w:color w:val="auto"/>
          <w:kern w:val="0"/>
          <w:sz w:val="32"/>
          <w:szCs w:val="32"/>
          <w:lang w:val="en-US" w:eastAsia="zh-CN"/>
        </w:rPr>
        <w:t>994.81</w:t>
      </w:r>
      <w:r>
        <w:rPr>
          <w:rFonts w:hint="eastAsia" w:ascii="仿宋_GB2312" w:hAnsi="宋体" w:eastAsia="仿宋_GB2312" w:cs="宋体"/>
          <w:color w:val="auto"/>
          <w:kern w:val="0"/>
          <w:sz w:val="32"/>
          <w:szCs w:val="32"/>
          <w:lang w:eastAsia="zh-CN"/>
        </w:rPr>
        <w:t xml:space="preserve">万元。     </w:t>
      </w:r>
    </w:p>
    <w:p>
      <w:pPr>
        <w:widowControl/>
        <w:wordWrap/>
        <w:adjustRightInd/>
        <w:snapToGrid/>
        <w:spacing w:line="560" w:lineRule="exact"/>
        <w:ind w:firstLine="640"/>
        <w:jc w:val="left"/>
        <w:textAlignment w:val="auto"/>
        <w:rPr>
          <w:rFonts w:hint="eastAsia" w:ascii="仿宋_GB2312" w:hAnsi="宋体" w:eastAsia="仿宋_GB2312" w:cs="宋体"/>
          <w:color w:val="auto"/>
          <w:kern w:val="0"/>
          <w:sz w:val="32"/>
          <w:szCs w:val="32"/>
          <w:lang w:eastAsia="zh-CN"/>
        </w:rPr>
      </w:pPr>
      <w:r>
        <w:rPr>
          <w:rFonts w:hint="eastAsia" w:ascii="仿宋_GB2312" w:hAnsi="宋体" w:eastAsia="仿宋_GB2312" w:cs="宋体"/>
          <w:color w:val="auto"/>
          <w:kern w:val="0"/>
          <w:sz w:val="32"/>
          <w:szCs w:val="32"/>
          <w:lang w:val="en-US" w:eastAsia="zh-CN"/>
        </w:rPr>
        <w:t>6.</w:t>
      </w:r>
      <w:r>
        <w:rPr>
          <w:rFonts w:hint="eastAsia" w:ascii="仿宋_GB2312" w:hAnsi="宋体" w:eastAsia="仿宋_GB2312" w:cs="宋体"/>
          <w:color w:val="auto"/>
          <w:kern w:val="0"/>
          <w:sz w:val="32"/>
          <w:szCs w:val="32"/>
          <w:lang w:eastAsia="zh-CN"/>
        </w:rPr>
        <w:t>2120501</w:t>
      </w:r>
      <w:r>
        <w:rPr>
          <w:rFonts w:hint="eastAsia" w:ascii="仿宋_GB2312" w:hAnsi="宋体" w:eastAsia="仿宋_GB2312" w:cs="宋体"/>
          <w:color w:val="auto"/>
          <w:kern w:val="0"/>
          <w:sz w:val="32"/>
          <w:szCs w:val="32"/>
          <w:lang w:val="en-US" w:eastAsia="zh-CN"/>
        </w:rPr>
        <w:t xml:space="preserve"> </w:t>
      </w:r>
      <w:r>
        <w:rPr>
          <w:rFonts w:hint="eastAsia" w:ascii="仿宋_GB2312" w:hAnsi="宋体" w:eastAsia="仿宋_GB2312" w:cs="宋体"/>
          <w:color w:val="auto"/>
          <w:kern w:val="0"/>
          <w:sz w:val="32"/>
          <w:szCs w:val="32"/>
          <w:lang w:eastAsia="zh-CN"/>
        </w:rPr>
        <w:t>城乡社区环境卫生</w:t>
      </w:r>
      <w:r>
        <w:rPr>
          <w:rFonts w:hint="eastAsia" w:ascii="仿宋_GB2312" w:hAnsi="宋体" w:eastAsia="仿宋_GB2312" w:cs="宋体"/>
          <w:color w:val="auto"/>
          <w:kern w:val="0"/>
          <w:sz w:val="32"/>
          <w:szCs w:val="32"/>
          <w:lang w:val="en-US" w:eastAsia="zh-CN"/>
        </w:rPr>
        <w:t>2019</w:t>
      </w:r>
      <w:r>
        <w:rPr>
          <w:rFonts w:hint="eastAsia" w:ascii="仿宋_GB2312" w:hAnsi="宋体" w:eastAsia="仿宋_GB2312" w:cs="宋体"/>
          <w:color w:val="auto"/>
          <w:kern w:val="0"/>
          <w:sz w:val="32"/>
          <w:szCs w:val="32"/>
          <w:lang w:eastAsia="zh-CN"/>
        </w:rPr>
        <w:t>年预算数为29.68万元。</w:t>
      </w:r>
    </w:p>
    <w:p>
      <w:pPr>
        <w:widowControl/>
        <w:wordWrap/>
        <w:adjustRightInd/>
        <w:snapToGrid/>
        <w:spacing w:line="560" w:lineRule="exact"/>
        <w:ind w:firstLine="640"/>
        <w:jc w:val="left"/>
        <w:textAlignment w:val="auto"/>
        <w:rPr>
          <w:rFonts w:hint="eastAsia" w:ascii="仿宋_GB2312" w:hAnsi="宋体" w:eastAsia="仿宋_GB2312" w:cs="宋体"/>
          <w:color w:val="auto"/>
          <w:kern w:val="0"/>
          <w:sz w:val="32"/>
          <w:szCs w:val="32"/>
          <w:lang w:eastAsia="zh-CN"/>
        </w:rPr>
      </w:pPr>
      <w:r>
        <w:rPr>
          <w:rFonts w:hint="eastAsia" w:ascii="仿宋_GB2312" w:hAnsi="宋体" w:eastAsia="仿宋_GB2312" w:cs="宋体"/>
          <w:color w:val="auto"/>
          <w:kern w:val="0"/>
          <w:sz w:val="32"/>
          <w:szCs w:val="32"/>
          <w:lang w:val="en-US" w:eastAsia="zh-CN"/>
        </w:rPr>
        <w:t>7.</w:t>
      </w:r>
      <w:r>
        <w:rPr>
          <w:rFonts w:hint="eastAsia" w:ascii="仿宋_GB2312" w:hAnsi="宋体" w:eastAsia="仿宋_GB2312" w:cs="宋体"/>
          <w:color w:val="auto"/>
          <w:kern w:val="0"/>
          <w:sz w:val="32"/>
          <w:szCs w:val="32"/>
          <w:lang w:eastAsia="zh-CN"/>
        </w:rPr>
        <w:t>2210201住房公积金</w:t>
      </w:r>
      <w:r>
        <w:rPr>
          <w:rFonts w:hint="eastAsia" w:ascii="仿宋_GB2312" w:hAnsi="宋体" w:eastAsia="仿宋_GB2312" w:cs="宋体"/>
          <w:color w:val="auto"/>
          <w:kern w:val="0"/>
          <w:sz w:val="32"/>
          <w:szCs w:val="32"/>
          <w:lang w:val="en-US" w:eastAsia="zh-CN"/>
        </w:rPr>
        <w:t>2019</w:t>
      </w:r>
      <w:r>
        <w:rPr>
          <w:rFonts w:hint="eastAsia" w:ascii="仿宋_GB2312" w:hAnsi="宋体" w:eastAsia="仿宋_GB2312" w:cs="宋体"/>
          <w:color w:val="auto"/>
          <w:kern w:val="0"/>
          <w:sz w:val="32"/>
          <w:szCs w:val="32"/>
          <w:lang w:eastAsia="zh-CN"/>
        </w:rPr>
        <w:t>年预算数为</w:t>
      </w:r>
      <w:r>
        <w:rPr>
          <w:rFonts w:hint="eastAsia" w:ascii="仿宋_GB2312" w:hAnsi="宋体" w:eastAsia="仿宋_GB2312" w:cs="宋体"/>
          <w:color w:val="auto"/>
          <w:kern w:val="0"/>
          <w:sz w:val="32"/>
          <w:szCs w:val="32"/>
          <w:lang w:val="en-US" w:eastAsia="zh-CN"/>
        </w:rPr>
        <w:t>71.12</w:t>
      </w:r>
      <w:r>
        <w:rPr>
          <w:rFonts w:hint="eastAsia" w:ascii="仿宋_GB2312" w:hAnsi="宋体" w:eastAsia="仿宋_GB2312" w:cs="宋体"/>
          <w:color w:val="auto"/>
          <w:kern w:val="0"/>
          <w:sz w:val="32"/>
          <w:szCs w:val="32"/>
          <w:lang w:eastAsia="zh-CN"/>
        </w:rPr>
        <w:t xml:space="preserve">万元。 </w:t>
      </w:r>
    </w:p>
    <w:p>
      <w:pPr>
        <w:widowControl/>
        <w:wordWrap/>
        <w:adjustRightInd/>
        <w:snapToGrid/>
        <w:spacing w:line="560" w:lineRule="exact"/>
        <w:ind w:firstLine="640"/>
        <w:jc w:val="left"/>
        <w:textAlignment w:val="auto"/>
        <w:rPr>
          <w:rFonts w:hint="eastAsia" w:ascii="仿宋_GB2312" w:hAnsi="宋体" w:eastAsia="仿宋_GB2312" w:cs="宋体"/>
          <w:color w:val="auto"/>
          <w:kern w:val="0"/>
          <w:sz w:val="32"/>
          <w:szCs w:val="32"/>
          <w:lang w:eastAsia="zh-CN"/>
        </w:rPr>
      </w:pPr>
      <w:r>
        <w:rPr>
          <w:rFonts w:hint="eastAsia" w:ascii="仿宋_GB2312" w:hAnsi="宋体" w:eastAsia="仿宋_GB2312" w:cs="宋体"/>
          <w:color w:val="auto"/>
          <w:kern w:val="0"/>
          <w:sz w:val="32"/>
          <w:szCs w:val="32"/>
          <w:lang w:val="en-US" w:eastAsia="zh-CN"/>
        </w:rPr>
        <w:t>8.2101101行政单位医疗2019</w:t>
      </w:r>
      <w:r>
        <w:rPr>
          <w:rFonts w:hint="eastAsia" w:ascii="仿宋_GB2312" w:hAnsi="宋体" w:eastAsia="仿宋_GB2312" w:cs="宋体"/>
          <w:color w:val="auto"/>
          <w:kern w:val="0"/>
          <w:sz w:val="32"/>
          <w:szCs w:val="32"/>
          <w:lang w:eastAsia="zh-CN"/>
        </w:rPr>
        <w:t>年预算数为</w:t>
      </w:r>
      <w:r>
        <w:rPr>
          <w:rFonts w:hint="eastAsia" w:ascii="仿宋_GB2312" w:hAnsi="宋体" w:eastAsia="仿宋_GB2312" w:cs="宋体"/>
          <w:color w:val="auto"/>
          <w:kern w:val="0"/>
          <w:sz w:val="32"/>
          <w:szCs w:val="32"/>
          <w:lang w:val="en-US" w:eastAsia="zh-CN"/>
        </w:rPr>
        <w:t>10.55</w:t>
      </w:r>
      <w:r>
        <w:rPr>
          <w:rFonts w:hint="eastAsia" w:ascii="仿宋_GB2312" w:hAnsi="宋体" w:eastAsia="仿宋_GB2312" w:cs="宋体"/>
          <w:color w:val="auto"/>
          <w:kern w:val="0"/>
          <w:sz w:val="32"/>
          <w:szCs w:val="32"/>
          <w:lang w:eastAsia="zh-CN"/>
        </w:rPr>
        <w:t>万元。</w:t>
      </w:r>
    </w:p>
    <w:p>
      <w:pPr>
        <w:widowControl/>
        <w:wordWrap/>
        <w:adjustRightInd/>
        <w:snapToGrid/>
        <w:spacing w:line="560" w:lineRule="exact"/>
        <w:ind w:firstLine="640" w:firstLineChars="200"/>
        <w:jc w:val="left"/>
        <w:textAlignment w:val="auto"/>
        <w:rPr>
          <w:rFonts w:hint="default" w:ascii="仿宋_GB2312" w:hAnsi="宋体" w:eastAsia="仿宋_GB2312" w:cs="宋体"/>
          <w:color w:val="auto"/>
          <w:kern w:val="0"/>
          <w:sz w:val="32"/>
          <w:szCs w:val="32"/>
          <w:lang w:val="en-US" w:eastAsia="zh-CN"/>
        </w:rPr>
      </w:pPr>
      <w:r>
        <w:rPr>
          <w:rFonts w:hint="eastAsia" w:ascii="仿宋_GB2312" w:hAnsi="宋体" w:eastAsia="仿宋_GB2312" w:cs="宋体"/>
          <w:color w:val="auto"/>
          <w:kern w:val="0"/>
          <w:sz w:val="32"/>
          <w:szCs w:val="32"/>
          <w:lang w:val="en-US" w:eastAsia="zh-CN"/>
        </w:rPr>
        <w:t>9.</w:t>
      </w:r>
      <w:r>
        <w:rPr>
          <w:rFonts w:hint="eastAsia" w:ascii="仿宋_GB2312" w:hAnsi="宋体" w:eastAsia="仿宋_GB2312" w:cs="宋体"/>
          <w:color w:val="auto"/>
          <w:kern w:val="0"/>
          <w:sz w:val="32"/>
          <w:szCs w:val="32"/>
          <w:lang w:eastAsia="zh-CN"/>
        </w:rPr>
        <w:t>2120</w:t>
      </w:r>
      <w:r>
        <w:rPr>
          <w:rFonts w:hint="eastAsia" w:ascii="仿宋_GB2312" w:hAnsi="宋体" w:eastAsia="仿宋_GB2312" w:cs="宋体"/>
          <w:color w:val="auto"/>
          <w:kern w:val="0"/>
          <w:sz w:val="32"/>
          <w:szCs w:val="32"/>
          <w:lang w:val="en-US" w:eastAsia="zh-CN"/>
        </w:rPr>
        <w:t>3</w:t>
      </w:r>
      <w:r>
        <w:rPr>
          <w:rFonts w:hint="eastAsia" w:ascii="仿宋_GB2312" w:hAnsi="宋体" w:eastAsia="仿宋_GB2312" w:cs="宋体"/>
          <w:color w:val="auto"/>
          <w:kern w:val="0"/>
          <w:sz w:val="32"/>
          <w:szCs w:val="32"/>
          <w:lang w:eastAsia="zh-CN"/>
        </w:rPr>
        <w:t>99</w:t>
      </w:r>
      <w:r>
        <w:rPr>
          <w:rFonts w:hint="eastAsia" w:ascii="仿宋_GB2312" w:hAnsi="宋体" w:eastAsia="仿宋_GB2312" w:cs="宋体"/>
          <w:color w:val="auto"/>
          <w:kern w:val="0"/>
          <w:sz w:val="32"/>
          <w:szCs w:val="32"/>
          <w:lang w:val="en-US" w:eastAsia="zh-CN"/>
        </w:rPr>
        <w:t xml:space="preserve"> 其他城乡公共设施支出2019</w:t>
      </w:r>
      <w:r>
        <w:rPr>
          <w:rFonts w:hint="eastAsia" w:ascii="仿宋_GB2312" w:hAnsi="宋体" w:eastAsia="仿宋_GB2312" w:cs="宋体"/>
          <w:color w:val="auto"/>
          <w:kern w:val="0"/>
          <w:sz w:val="32"/>
          <w:szCs w:val="32"/>
          <w:lang w:eastAsia="zh-CN"/>
        </w:rPr>
        <w:t>年预算数为</w:t>
      </w:r>
      <w:r>
        <w:rPr>
          <w:rFonts w:hint="eastAsia" w:ascii="仿宋_GB2312" w:hAnsi="宋体" w:eastAsia="仿宋_GB2312" w:cs="宋体"/>
          <w:color w:val="auto"/>
          <w:kern w:val="0"/>
          <w:sz w:val="32"/>
          <w:szCs w:val="32"/>
          <w:lang w:val="en-US" w:eastAsia="zh-CN"/>
        </w:rPr>
        <w:t>300</w:t>
      </w:r>
      <w:r>
        <w:rPr>
          <w:rFonts w:hint="eastAsia" w:ascii="仿宋_GB2312" w:hAnsi="宋体" w:eastAsia="仿宋_GB2312" w:cs="宋体"/>
          <w:color w:val="auto"/>
          <w:kern w:val="0"/>
          <w:sz w:val="32"/>
          <w:szCs w:val="32"/>
          <w:lang w:eastAsia="zh-CN"/>
        </w:rPr>
        <w:t>万元。</w:t>
      </w:r>
    </w:p>
    <w:p>
      <w:pPr>
        <w:widowControl/>
        <w:wordWrap/>
        <w:adjustRightInd/>
        <w:snapToGrid/>
        <w:spacing w:line="560" w:lineRule="exact"/>
        <w:ind w:firstLine="640"/>
        <w:jc w:val="left"/>
        <w:textAlignment w:val="auto"/>
        <w:rPr>
          <w:rFonts w:ascii="黑体" w:hAnsi="宋体" w:eastAsia="黑体" w:cs="宋体"/>
          <w:color w:val="auto"/>
          <w:kern w:val="0"/>
          <w:sz w:val="32"/>
          <w:szCs w:val="32"/>
        </w:rPr>
      </w:pPr>
      <w:r>
        <w:rPr>
          <w:rFonts w:hint="eastAsia" w:ascii="黑体" w:hAnsi="宋体" w:eastAsia="黑体" w:cs="宋体"/>
          <w:color w:val="auto"/>
          <w:kern w:val="0"/>
          <w:sz w:val="32"/>
          <w:szCs w:val="32"/>
        </w:rPr>
        <w:t>六、关于</w:t>
      </w:r>
      <w:r>
        <w:rPr>
          <w:rFonts w:hint="eastAsia" w:ascii="黑体" w:hAnsi="宋体" w:eastAsia="黑体" w:cs="宋体"/>
          <w:color w:val="auto"/>
          <w:kern w:val="0"/>
          <w:sz w:val="32"/>
          <w:szCs w:val="32"/>
          <w:lang w:eastAsia="zh-CN"/>
        </w:rPr>
        <w:t>阜康市</w:t>
      </w:r>
      <w:r>
        <w:rPr>
          <w:rFonts w:hint="eastAsia" w:ascii="黑体" w:hAnsi="宋体" w:eastAsia="黑体" w:cs="宋体"/>
          <w:color w:val="auto"/>
          <w:kern w:val="0"/>
          <w:sz w:val="32"/>
          <w:szCs w:val="32"/>
          <w:lang w:val="en-US" w:eastAsia="zh-CN"/>
        </w:rPr>
        <w:t>城市管理局2019</w:t>
      </w:r>
      <w:r>
        <w:rPr>
          <w:rFonts w:hint="eastAsia" w:ascii="黑体" w:hAnsi="宋体" w:eastAsia="黑体" w:cs="宋体"/>
          <w:color w:val="auto"/>
          <w:kern w:val="0"/>
          <w:sz w:val="32"/>
          <w:szCs w:val="32"/>
        </w:rPr>
        <w:t>年一般公共预算基本支出情况说明</w:t>
      </w:r>
    </w:p>
    <w:p>
      <w:pPr>
        <w:widowControl/>
        <w:wordWrap/>
        <w:adjustRightInd/>
        <w:snapToGrid/>
        <w:spacing w:line="560" w:lineRule="exact"/>
        <w:ind w:firstLine="640"/>
        <w:jc w:val="left"/>
        <w:textAlignment w:val="auto"/>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lang w:val="en-US" w:eastAsia="zh-CN"/>
        </w:rPr>
        <w:t>阜康市城市管理局2019</w:t>
      </w:r>
      <w:r>
        <w:rPr>
          <w:rFonts w:hint="eastAsia" w:ascii="仿宋_GB2312" w:hAnsi="宋体" w:eastAsia="仿宋_GB2312" w:cs="宋体"/>
          <w:color w:val="auto"/>
          <w:kern w:val="0"/>
          <w:sz w:val="32"/>
          <w:szCs w:val="32"/>
        </w:rPr>
        <w:t>年一般公共预算基本支出</w:t>
      </w:r>
      <w:r>
        <w:rPr>
          <w:rFonts w:hint="eastAsia" w:ascii="仿宋_GB2312" w:hAnsi="宋体" w:eastAsia="仿宋_GB2312" w:cs="宋体"/>
          <w:color w:val="auto"/>
          <w:kern w:val="0"/>
          <w:sz w:val="32"/>
          <w:szCs w:val="32"/>
          <w:lang w:val="en-US" w:eastAsia="zh-CN"/>
        </w:rPr>
        <w:t>1774.59</w:t>
      </w:r>
      <w:r>
        <w:rPr>
          <w:rFonts w:hint="eastAsia" w:ascii="仿宋_GB2312" w:hAnsi="宋体" w:eastAsia="仿宋_GB2312" w:cs="宋体"/>
          <w:color w:val="auto"/>
          <w:kern w:val="0"/>
          <w:sz w:val="32"/>
          <w:szCs w:val="32"/>
        </w:rPr>
        <w:t>万元， 其中：人员经费</w:t>
      </w:r>
      <w:r>
        <w:rPr>
          <w:rFonts w:hint="eastAsia" w:ascii="仿宋_GB2312" w:hAnsi="宋体" w:eastAsia="仿宋_GB2312" w:cs="宋体"/>
          <w:color w:val="auto"/>
          <w:kern w:val="0"/>
          <w:sz w:val="32"/>
          <w:szCs w:val="32"/>
          <w:lang w:val="en-US" w:eastAsia="zh-CN"/>
        </w:rPr>
        <w:t>1397.62</w:t>
      </w:r>
      <w:r>
        <w:rPr>
          <w:rFonts w:hint="eastAsia" w:ascii="仿宋_GB2312" w:hAnsi="宋体" w:eastAsia="仿宋_GB2312" w:cs="宋体"/>
          <w:color w:val="auto"/>
          <w:kern w:val="0"/>
          <w:sz w:val="32"/>
          <w:szCs w:val="32"/>
        </w:rPr>
        <w:t>万元，主要包括：30101</w:t>
      </w:r>
      <w:r>
        <w:rPr>
          <w:rFonts w:hint="eastAsia" w:ascii="仿宋_GB2312" w:hAnsi="宋体" w:eastAsia="仿宋_GB2312" w:cs="宋体"/>
          <w:color w:val="auto"/>
          <w:kern w:val="0"/>
          <w:sz w:val="32"/>
          <w:szCs w:val="32"/>
        </w:rPr>
        <w:tab/>
      </w:r>
      <w:r>
        <w:rPr>
          <w:rFonts w:hint="eastAsia" w:ascii="仿宋_GB2312" w:hAnsi="宋体" w:eastAsia="仿宋_GB2312" w:cs="宋体"/>
          <w:color w:val="auto"/>
          <w:kern w:val="0"/>
          <w:sz w:val="32"/>
          <w:szCs w:val="32"/>
        </w:rPr>
        <w:t>基本工资</w:t>
      </w:r>
      <w:r>
        <w:rPr>
          <w:rFonts w:hint="eastAsia" w:ascii="仿宋_GB2312" w:hAnsi="宋体" w:eastAsia="仿宋_GB2312" w:cs="宋体"/>
          <w:color w:val="auto"/>
          <w:kern w:val="0"/>
          <w:sz w:val="32"/>
          <w:szCs w:val="32"/>
          <w:lang w:val="en-US" w:eastAsia="zh-CN"/>
        </w:rPr>
        <w:t>471.84</w:t>
      </w:r>
      <w:r>
        <w:rPr>
          <w:rFonts w:hint="eastAsia" w:ascii="仿宋_GB2312" w:hAnsi="宋体" w:eastAsia="仿宋_GB2312" w:cs="宋体"/>
          <w:color w:val="auto"/>
          <w:kern w:val="0"/>
          <w:sz w:val="32"/>
          <w:szCs w:val="32"/>
          <w:lang w:eastAsia="zh-CN"/>
        </w:rPr>
        <w:t>万元；</w:t>
      </w:r>
      <w:r>
        <w:rPr>
          <w:rFonts w:hint="eastAsia" w:ascii="仿宋_GB2312" w:hAnsi="宋体" w:eastAsia="仿宋_GB2312" w:cs="宋体"/>
          <w:color w:val="auto"/>
          <w:kern w:val="0"/>
          <w:sz w:val="32"/>
          <w:szCs w:val="32"/>
        </w:rPr>
        <w:t>30102津贴补贴</w:t>
      </w:r>
      <w:r>
        <w:rPr>
          <w:rFonts w:hint="eastAsia" w:ascii="仿宋_GB2312" w:hAnsi="宋体" w:eastAsia="仿宋_GB2312" w:cs="宋体"/>
          <w:color w:val="auto"/>
          <w:kern w:val="0"/>
          <w:sz w:val="32"/>
          <w:szCs w:val="32"/>
          <w:lang w:val="en-US" w:eastAsia="zh-CN"/>
        </w:rPr>
        <w:t>7.11</w:t>
      </w:r>
      <w:r>
        <w:rPr>
          <w:rFonts w:hint="eastAsia" w:ascii="仿宋_GB2312" w:hAnsi="宋体" w:eastAsia="仿宋_GB2312" w:cs="宋体"/>
          <w:color w:val="auto"/>
          <w:kern w:val="0"/>
          <w:sz w:val="32"/>
          <w:szCs w:val="32"/>
          <w:lang w:eastAsia="zh-CN"/>
        </w:rPr>
        <w:t>万元；</w:t>
      </w:r>
    </w:p>
    <w:p>
      <w:pPr>
        <w:widowControl/>
        <w:wordWrap/>
        <w:adjustRightInd/>
        <w:snapToGrid/>
        <w:spacing w:line="560" w:lineRule="exact"/>
        <w:jc w:val="left"/>
        <w:textAlignment w:val="auto"/>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30103奖金</w:t>
      </w:r>
      <w:r>
        <w:rPr>
          <w:rFonts w:hint="eastAsia" w:ascii="仿宋_GB2312" w:hAnsi="宋体" w:eastAsia="仿宋_GB2312" w:cs="宋体"/>
          <w:color w:val="auto"/>
          <w:kern w:val="0"/>
          <w:sz w:val="32"/>
          <w:szCs w:val="32"/>
        </w:rPr>
        <w:tab/>
      </w:r>
      <w:r>
        <w:rPr>
          <w:rFonts w:hint="eastAsia" w:ascii="仿宋_GB2312" w:hAnsi="宋体" w:eastAsia="仿宋_GB2312" w:cs="宋体"/>
          <w:color w:val="auto"/>
          <w:kern w:val="0"/>
          <w:sz w:val="32"/>
          <w:szCs w:val="32"/>
          <w:lang w:val="en-US" w:eastAsia="zh-CN"/>
        </w:rPr>
        <w:t>22.93</w:t>
      </w:r>
      <w:r>
        <w:rPr>
          <w:rFonts w:hint="eastAsia" w:ascii="仿宋_GB2312" w:hAnsi="宋体" w:eastAsia="仿宋_GB2312" w:cs="宋体"/>
          <w:color w:val="auto"/>
          <w:kern w:val="0"/>
          <w:sz w:val="32"/>
          <w:szCs w:val="32"/>
          <w:lang w:eastAsia="zh-CN"/>
        </w:rPr>
        <w:t>万元；</w:t>
      </w:r>
      <w:r>
        <w:rPr>
          <w:rFonts w:hint="eastAsia" w:ascii="仿宋_GB2312" w:hAnsi="宋体" w:eastAsia="仿宋_GB2312" w:cs="宋体"/>
          <w:color w:val="auto"/>
          <w:kern w:val="0"/>
          <w:sz w:val="32"/>
          <w:szCs w:val="32"/>
        </w:rPr>
        <w:t>30108机关事业单位基本养老保险缴费</w:t>
      </w:r>
      <w:r>
        <w:rPr>
          <w:rFonts w:hint="eastAsia" w:ascii="仿宋_GB2312" w:hAnsi="宋体" w:eastAsia="仿宋_GB2312" w:cs="宋体"/>
          <w:color w:val="auto"/>
          <w:kern w:val="0"/>
          <w:sz w:val="32"/>
          <w:szCs w:val="32"/>
          <w:lang w:val="en-US" w:eastAsia="zh-CN"/>
        </w:rPr>
        <w:t>98.1</w:t>
      </w:r>
      <w:r>
        <w:rPr>
          <w:rFonts w:hint="eastAsia" w:ascii="仿宋_GB2312" w:hAnsi="宋体" w:eastAsia="仿宋_GB2312" w:cs="宋体"/>
          <w:color w:val="auto"/>
          <w:kern w:val="0"/>
          <w:sz w:val="32"/>
          <w:szCs w:val="32"/>
          <w:lang w:eastAsia="zh-CN"/>
        </w:rPr>
        <w:t>万元；</w:t>
      </w:r>
      <w:r>
        <w:rPr>
          <w:rFonts w:hint="eastAsia" w:ascii="仿宋_GB2312" w:hAnsi="宋体" w:eastAsia="仿宋_GB2312" w:cs="宋体"/>
          <w:color w:val="auto"/>
          <w:kern w:val="0"/>
          <w:sz w:val="32"/>
          <w:szCs w:val="32"/>
        </w:rPr>
        <w:t>30110职工基本医疗保险缴费</w:t>
      </w:r>
      <w:r>
        <w:rPr>
          <w:rFonts w:hint="eastAsia" w:ascii="仿宋_GB2312" w:hAnsi="宋体" w:eastAsia="仿宋_GB2312" w:cs="宋体"/>
          <w:color w:val="auto"/>
          <w:kern w:val="0"/>
          <w:sz w:val="32"/>
          <w:szCs w:val="32"/>
          <w:lang w:val="en-US" w:eastAsia="zh-CN"/>
        </w:rPr>
        <w:t>44.94</w:t>
      </w:r>
      <w:r>
        <w:rPr>
          <w:rFonts w:hint="eastAsia" w:ascii="仿宋_GB2312" w:hAnsi="宋体" w:eastAsia="仿宋_GB2312" w:cs="宋体"/>
          <w:color w:val="auto"/>
          <w:kern w:val="0"/>
          <w:sz w:val="32"/>
          <w:szCs w:val="32"/>
          <w:lang w:eastAsia="zh-CN"/>
        </w:rPr>
        <w:t>万元；</w:t>
      </w:r>
      <w:r>
        <w:rPr>
          <w:rFonts w:hint="eastAsia" w:ascii="仿宋_GB2312" w:hAnsi="宋体" w:eastAsia="仿宋_GB2312" w:cs="宋体"/>
          <w:color w:val="auto"/>
          <w:kern w:val="0"/>
          <w:sz w:val="32"/>
          <w:szCs w:val="32"/>
        </w:rPr>
        <w:t>30111公务员医疗补助缴费</w:t>
      </w:r>
      <w:r>
        <w:rPr>
          <w:rFonts w:hint="eastAsia" w:ascii="仿宋_GB2312" w:hAnsi="宋体" w:eastAsia="仿宋_GB2312" w:cs="宋体"/>
          <w:color w:val="auto"/>
          <w:kern w:val="0"/>
          <w:sz w:val="32"/>
          <w:szCs w:val="32"/>
          <w:lang w:val="en-US" w:eastAsia="zh-CN"/>
        </w:rPr>
        <w:t>19.62</w:t>
      </w:r>
      <w:r>
        <w:rPr>
          <w:rFonts w:hint="eastAsia" w:ascii="仿宋_GB2312" w:hAnsi="宋体" w:eastAsia="仿宋_GB2312" w:cs="宋体"/>
          <w:color w:val="auto"/>
          <w:kern w:val="0"/>
          <w:sz w:val="32"/>
          <w:szCs w:val="32"/>
          <w:lang w:eastAsia="zh-CN"/>
        </w:rPr>
        <w:t>万元；</w:t>
      </w:r>
      <w:r>
        <w:rPr>
          <w:rFonts w:hint="eastAsia" w:ascii="仿宋_GB2312" w:hAnsi="宋体" w:eastAsia="仿宋_GB2312" w:cs="宋体"/>
          <w:color w:val="auto"/>
          <w:kern w:val="0"/>
          <w:sz w:val="32"/>
          <w:szCs w:val="32"/>
        </w:rPr>
        <w:t>30112其他社会保障缴费</w:t>
      </w:r>
      <w:r>
        <w:rPr>
          <w:rFonts w:hint="eastAsia" w:ascii="仿宋_GB2312" w:hAnsi="宋体" w:eastAsia="仿宋_GB2312" w:cs="宋体"/>
          <w:color w:val="auto"/>
          <w:kern w:val="0"/>
          <w:sz w:val="32"/>
          <w:szCs w:val="32"/>
          <w:lang w:val="en-US" w:eastAsia="zh-CN"/>
        </w:rPr>
        <w:t>6.43</w:t>
      </w:r>
      <w:r>
        <w:rPr>
          <w:rFonts w:hint="eastAsia" w:ascii="仿宋_GB2312" w:hAnsi="宋体" w:eastAsia="仿宋_GB2312" w:cs="宋体"/>
          <w:color w:val="auto"/>
          <w:kern w:val="0"/>
          <w:sz w:val="32"/>
          <w:szCs w:val="32"/>
          <w:lang w:eastAsia="zh-CN"/>
        </w:rPr>
        <w:t>万元；</w:t>
      </w:r>
      <w:r>
        <w:rPr>
          <w:rFonts w:hint="eastAsia" w:ascii="仿宋_GB2312" w:hAnsi="宋体" w:eastAsia="仿宋_GB2312" w:cs="宋体"/>
          <w:color w:val="auto"/>
          <w:kern w:val="0"/>
          <w:sz w:val="32"/>
          <w:szCs w:val="32"/>
        </w:rPr>
        <w:t>30113</w:t>
      </w:r>
      <w:r>
        <w:rPr>
          <w:rFonts w:hint="eastAsia" w:ascii="仿宋_GB2312" w:hAnsi="宋体" w:eastAsia="仿宋_GB2312" w:cs="宋体"/>
          <w:color w:val="auto"/>
          <w:kern w:val="0"/>
          <w:sz w:val="32"/>
          <w:szCs w:val="32"/>
        </w:rPr>
        <w:tab/>
      </w:r>
      <w:r>
        <w:rPr>
          <w:rFonts w:hint="eastAsia" w:ascii="仿宋_GB2312" w:hAnsi="宋体" w:eastAsia="仿宋_GB2312" w:cs="宋体"/>
          <w:color w:val="auto"/>
          <w:kern w:val="0"/>
          <w:sz w:val="32"/>
          <w:szCs w:val="32"/>
        </w:rPr>
        <w:t>住房公积金</w:t>
      </w:r>
      <w:r>
        <w:rPr>
          <w:rFonts w:hint="eastAsia" w:ascii="仿宋_GB2312" w:hAnsi="宋体" w:eastAsia="仿宋_GB2312" w:cs="宋体"/>
          <w:color w:val="auto"/>
          <w:kern w:val="0"/>
          <w:sz w:val="32"/>
          <w:szCs w:val="32"/>
          <w:lang w:val="en-US" w:eastAsia="zh-CN"/>
        </w:rPr>
        <w:t>71.14</w:t>
      </w:r>
      <w:r>
        <w:rPr>
          <w:rFonts w:hint="eastAsia" w:ascii="仿宋_GB2312" w:hAnsi="宋体" w:eastAsia="仿宋_GB2312" w:cs="宋体"/>
          <w:color w:val="auto"/>
          <w:kern w:val="0"/>
          <w:sz w:val="32"/>
          <w:szCs w:val="32"/>
          <w:lang w:eastAsia="zh-CN"/>
        </w:rPr>
        <w:t>万元；</w:t>
      </w:r>
      <w:r>
        <w:rPr>
          <w:rFonts w:hint="eastAsia" w:ascii="仿宋_GB2312" w:hAnsi="宋体" w:eastAsia="仿宋_GB2312" w:cs="宋体"/>
          <w:color w:val="auto"/>
          <w:kern w:val="0"/>
          <w:sz w:val="32"/>
          <w:szCs w:val="32"/>
        </w:rPr>
        <w:t>30199其他工资福利支出</w:t>
      </w:r>
      <w:r>
        <w:rPr>
          <w:rFonts w:hint="eastAsia" w:ascii="仿宋_GB2312" w:hAnsi="宋体" w:eastAsia="仿宋_GB2312" w:cs="宋体"/>
          <w:color w:val="auto"/>
          <w:kern w:val="0"/>
          <w:sz w:val="32"/>
          <w:szCs w:val="32"/>
          <w:lang w:val="en-US" w:eastAsia="zh-CN"/>
        </w:rPr>
        <w:t>616.69</w:t>
      </w:r>
      <w:r>
        <w:rPr>
          <w:rFonts w:hint="eastAsia" w:ascii="仿宋_GB2312" w:hAnsi="宋体" w:eastAsia="仿宋_GB2312" w:cs="宋体"/>
          <w:color w:val="auto"/>
          <w:kern w:val="0"/>
          <w:sz w:val="32"/>
          <w:szCs w:val="32"/>
          <w:lang w:eastAsia="zh-CN"/>
        </w:rPr>
        <w:t>万元；30302退休费</w:t>
      </w:r>
      <w:r>
        <w:rPr>
          <w:rFonts w:hint="eastAsia" w:ascii="仿宋_GB2312" w:hAnsi="宋体" w:eastAsia="仿宋_GB2312" w:cs="宋体"/>
          <w:color w:val="auto"/>
          <w:kern w:val="0"/>
          <w:sz w:val="32"/>
          <w:szCs w:val="32"/>
          <w:lang w:val="en-US" w:eastAsia="zh-CN"/>
        </w:rPr>
        <w:t>35.64</w:t>
      </w:r>
      <w:r>
        <w:rPr>
          <w:rFonts w:hint="eastAsia" w:ascii="仿宋_GB2312" w:hAnsi="宋体" w:eastAsia="仿宋_GB2312" w:cs="宋体"/>
          <w:color w:val="auto"/>
          <w:kern w:val="0"/>
          <w:sz w:val="32"/>
          <w:szCs w:val="32"/>
          <w:lang w:eastAsia="zh-CN"/>
        </w:rPr>
        <w:t>万元；30305</w:t>
      </w:r>
      <w:r>
        <w:rPr>
          <w:rFonts w:hint="eastAsia" w:ascii="仿宋_GB2312" w:hAnsi="宋体" w:eastAsia="仿宋_GB2312" w:cs="宋体"/>
          <w:color w:val="auto"/>
          <w:kern w:val="0"/>
          <w:sz w:val="32"/>
          <w:szCs w:val="32"/>
          <w:lang w:eastAsia="zh-CN"/>
        </w:rPr>
        <w:tab/>
      </w:r>
      <w:r>
        <w:rPr>
          <w:rFonts w:hint="eastAsia" w:ascii="仿宋_GB2312" w:hAnsi="宋体" w:eastAsia="仿宋_GB2312" w:cs="宋体"/>
          <w:color w:val="auto"/>
          <w:kern w:val="0"/>
          <w:sz w:val="32"/>
          <w:szCs w:val="32"/>
          <w:lang w:eastAsia="zh-CN"/>
        </w:rPr>
        <w:t>生活补助1.33万元；30399其他对个人和家庭的补助支出</w:t>
      </w:r>
      <w:r>
        <w:rPr>
          <w:rFonts w:hint="eastAsia" w:ascii="仿宋_GB2312" w:hAnsi="宋体" w:eastAsia="仿宋_GB2312" w:cs="宋体"/>
          <w:color w:val="auto"/>
          <w:kern w:val="0"/>
          <w:sz w:val="32"/>
          <w:szCs w:val="32"/>
          <w:lang w:val="en-US" w:eastAsia="zh-CN"/>
        </w:rPr>
        <w:t>1.87</w:t>
      </w:r>
      <w:r>
        <w:rPr>
          <w:rFonts w:hint="eastAsia" w:ascii="仿宋_GB2312" w:hAnsi="宋体" w:eastAsia="仿宋_GB2312" w:cs="宋体"/>
          <w:color w:val="auto"/>
          <w:kern w:val="0"/>
          <w:sz w:val="32"/>
          <w:szCs w:val="32"/>
          <w:lang w:eastAsia="zh-CN"/>
        </w:rPr>
        <w:t>万元。</w:t>
      </w:r>
    </w:p>
    <w:p>
      <w:pPr>
        <w:widowControl/>
        <w:wordWrap/>
        <w:adjustRightInd/>
        <w:snapToGrid/>
        <w:spacing w:line="560" w:lineRule="exact"/>
        <w:ind w:firstLine="640"/>
        <w:jc w:val="left"/>
        <w:textAlignment w:val="auto"/>
        <w:rPr>
          <w:rFonts w:hint="eastAsia" w:ascii="仿宋_GB2312" w:hAnsi="宋体" w:eastAsia="仿宋_GB2312" w:cs="宋体"/>
          <w:color w:val="auto"/>
          <w:kern w:val="0"/>
          <w:sz w:val="32"/>
          <w:szCs w:val="32"/>
          <w:lang w:eastAsia="zh-CN"/>
        </w:rPr>
      </w:pPr>
      <w:r>
        <w:rPr>
          <w:rFonts w:hint="eastAsia" w:ascii="仿宋_GB2312" w:hAnsi="宋体" w:eastAsia="仿宋_GB2312" w:cs="宋体"/>
          <w:color w:val="auto"/>
          <w:kern w:val="0"/>
          <w:sz w:val="32"/>
          <w:szCs w:val="32"/>
        </w:rPr>
        <w:t>公用经费</w:t>
      </w:r>
      <w:r>
        <w:rPr>
          <w:rFonts w:hint="eastAsia" w:ascii="仿宋_GB2312" w:hAnsi="宋体" w:eastAsia="仿宋_GB2312" w:cs="宋体"/>
          <w:color w:val="auto"/>
          <w:kern w:val="0"/>
          <w:sz w:val="32"/>
          <w:szCs w:val="32"/>
          <w:lang w:val="en-US" w:eastAsia="zh-CN"/>
        </w:rPr>
        <w:t>76.97</w:t>
      </w:r>
      <w:r>
        <w:rPr>
          <w:rFonts w:hint="eastAsia" w:ascii="仿宋_GB2312" w:hAnsi="宋体" w:eastAsia="仿宋_GB2312" w:cs="宋体"/>
          <w:color w:val="auto"/>
          <w:kern w:val="0"/>
          <w:sz w:val="32"/>
          <w:szCs w:val="32"/>
        </w:rPr>
        <w:t>万元，主要包括：30201</w:t>
      </w:r>
      <w:r>
        <w:rPr>
          <w:rFonts w:hint="eastAsia" w:ascii="仿宋_GB2312" w:hAnsi="宋体" w:eastAsia="仿宋_GB2312" w:cs="宋体"/>
          <w:color w:val="auto"/>
          <w:kern w:val="0"/>
          <w:sz w:val="32"/>
          <w:szCs w:val="32"/>
        </w:rPr>
        <w:tab/>
      </w:r>
      <w:r>
        <w:rPr>
          <w:rFonts w:hint="eastAsia" w:ascii="仿宋_GB2312" w:hAnsi="宋体" w:eastAsia="仿宋_GB2312" w:cs="宋体"/>
          <w:color w:val="auto"/>
          <w:kern w:val="0"/>
          <w:sz w:val="32"/>
          <w:szCs w:val="32"/>
        </w:rPr>
        <w:t>办公费</w:t>
      </w:r>
      <w:r>
        <w:rPr>
          <w:rFonts w:hint="eastAsia" w:ascii="仿宋_GB2312" w:hAnsi="宋体" w:eastAsia="仿宋_GB2312" w:cs="宋体"/>
          <w:color w:val="auto"/>
          <w:kern w:val="0"/>
          <w:sz w:val="32"/>
          <w:szCs w:val="32"/>
          <w:lang w:val="en-US" w:eastAsia="zh-CN"/>
        </w:rPr>
        <w:t>9.48</w:t>
      </w:r>
      <w:r>
        <w:rPr>
          <w:rFonts w:hint="eastAsia" w:ascii="仿宋_GB2312" w:hAnsi="宋体" w:eastAsia="仿宋_GB2312" w:cs="宋体"/>
          <w:color w:val="auto"/>
          <w:kern w:val="0"/>
          <w:sz w:val="32"/>
          <w:szCs w:val="32"/>
          <w:lang w:eastAsia="zh-CN"/>
        </w:rPr>
        <w:t>万元；</w:t>
      </w:r>
      <w:r>
        <w:rPr>
          <w:rFonts w:hint="eastAsia" w:ascii="仿宋_GB2312" w:hAnsi="宋体" w:eastAsia="仿宋_GB2312" w:cs="宋体"/>
          <w:color w:val="auto"/>
          <w:kern w:val="0"/>
          <w:sz w:val="32"/>
          <w:szCs w:val="32"/>
        </w:rPr>
        <w:t>30205水费</w:t>
      </w:r>
      <w:r>
        <w:rPr>
          <w:rFonts w:hint="eastAsia" w:ascii="仿宋_GB2312" w:hAnsi="宋体" w:eastAsia="仿宋_GB2312" w:cs="宋体"/>
          <w:color w:val="auto"/>
          <w:kern w:val="0"/>
          <w:sz w:val="32"/>
          <w:szCs w:val="32"/>
          <w:lang w:val="en-US" w:eastAsia="zh-CN"/>
        </w:rPr>
        <w:t>2.37</w:t>
      </w:r>
      <w:r>
        <w:rPr>
          <w:rFonts w:hint="eastAsia" w:ascii="仿宋_GB2312" w:hAnsi="宋体" w:eastAsia="仿宋_GB2312" w:cs="宋体"/>
          <w:color w:val="auto"/>
          <w:kern w:val="0"/>
          <w:sz w:val="32"/>
          <w:szCs w:val="32"/>
          <w:lang w:eastAsia="zh-CN"/>
        </w:rPr>
        <w:t>万元；</w:t>
      </w:r>
      <w:r>
        <w:rPr>
          <w:rFonts w:hint="eastAsia" w:ascii="仿宋_GB2312" w:hAnsi="宋体" w:eastAsia="仿宋_GB2312" w:cs="宋体"/>
          <w:color w:val="auto"/>
          <w:kern w:val="0"/>
          <w:sz w:val="32"/>
          <w:szCs w:val="32"/>
        </w:rPr>
        <w:t>30206电费</w:t>
      </w:r>
      <w:r>
        <w:rPr>
          <w:rFonts w:hint="eastAsia" w:ascii="仿宋_GB2312" w:hAnsi="宋体" w:eastAsia="仿宋_GB2312" w:cs="宋体"/>
          <w:color w:val="auto"/>
          <w:kern w:val="0"/>
          <w:sz w:val="32"/>
          <w:szCs w:val="32"/>
          <w:lang w:val="en-US" w:eastAsia="zh-CN"/>
        </w:rPr>
        <w:t>3.95</w:t>
      </w:r>
      <w:r>
        <w:rPr>
          <w:rFonts w:hint="eastAsia" w:ascii="仿宋_GB2312" w:hAnsi="宋体" w:eastAsia="仿宋_GB2312" w:cs="宋体"/>
          <w:color w:val="auto"/>
          <w:kern w:val="0"/>
          <w:sz w:val="32"/>
          <w:szCs w:val="32"/>
          <w:lang w:eastAsia="zh-CN"/>
        </w:rPr>
        <w:t>万元；</w:t>
      </w:r>
      <w:r>
        <w:rPr>
          <w:rFonts w:hint="eastAsia" w:ascii="仿宋_GB2312" w:hAnsi="宋体" w:eastAsia="仿宋_GB2312" w:cs="宋体"/>
          <w:color w:val="auto"/>
          <w:kern w:val="0"/>
          <w:sz w:val="32"/>
          <w:szCs w:val="32"/>
        </w:rPr>
        <w:t>30207邮电费</w:t>
      </w:r>
      <w:r>
        <w:rPr>
          <w:rFonts w:hint="eastAsia" w:ascii="仿宋_GB2312" w:hAnsi="宋体" w:eastAsia="仿宋_GB2312" w:cs="宋体"/>
          <w:color w:val="auto"/>
          <w:kern w:val="0"/>
          <w:sz w:val="32"/>
          <w:szCs w:val="32"/>
          <w:lang w:val="en-US" w:eastAsia="zh-CN"/>
        </w:rPr>
        <w:t>3.95</w:t>
      </w:r>
      <w:r>
        <w:rPr>
          <w:rFonts w:hint="eastAsia" w:ascii="仿宋_GB2312" w:hAnsi="宋体" w:eastAsia="仿宋_GB2312" w:cs="宋体"/>
          <w:color w:val="auto"/>
          <w:kern w:val="0"/>
          <w:sz w:val="32"/>
          <w:szCs w:val="32"/>
          <w:lang w:eastAsia="zh-CN"/>
        </w:rPr>
        <w:t>万元；</w:t>
      </w:r>
      <w:r>
        <w:rPr>
          <w:rFonts w:hint="eastAsia" w:ascii="仿宋_GB2312" w:hAnsi="宋体" w:eastAsia="仿宋_GB2312" w:cs="宋体"/>
          <w:color w:val="auto"/>
          <w:kern w:val="0"/>
          <w:sz w:val="32"/>
          <w:szCs w:val="32"/>
        </w:rPr>
        <w:t>30211差旅费</w:t>
      </w:r>
      <w:r>
        <w:rPr>
          <w:rFonts w:hint="eastAsia" w:ascii="仿宋_GB2312" w:hAnsi="宋体" w:eastAsia="仿宋_GB2312" w:cs="宋体"/>
          <w:color w:val="auto"/>
          <w:kern w:val="0"/>
          <w:sz w:val="32"/>
          <w:szCs w:val="32"/>
          <w:lang w:val="en-US" w:eastAsia="zh-CN"/>
        </w:rPr>
        <w:t>23.7</w:t>
      </w:r>
      <w:r>
        <w:rPr>
          <w:rFonts w:hint="eastAsia" w:ascii="仿宋_GB2312" w:hAnsi="宋体" w:eastAsia="仿宋_GB2312" w:cs="宋体"/>
          <w:color w:val="auto"/>
          <w:kern w:val="0"/>
          <w:sz w:val="32"/>
          <w:szCs w:val="32"/>
          <w:lang w:eastAsia="zh-CN"/>
        </w:rPr>
        <w:t>万元；</w:t>
      </w:r>
      <w:r>
        <w:rPr>
          <w:rFonts w:hint="eastAsia" w:ascii="仿宋_GB2312" w:hAnsi="宋体" w:eastAsia="仿宋_GB2312" w:cs="宋体"/>
          <w:color w:val="auto"/>
          <w:kern w:val="0"/>
          <w:sz w:val="32"/>
          <w:szCs w:val="32"/>
        </w:rPr>
        <w:t>30228工会经费</w:t>
      </w:r>
      <w:r>
        <w:rPr>
          <w:rFonts w:hint="eastAsia" w:ascii="仿宋_GB2312" w:hAnsi="宋体" w:eastAsia="仿宋_GB2312" w:cs="宋体"/>
          <w:color w:val="auto"/>
          <w:kern w:val="0"/>
          <w:sz w:val="32"/>
          <w:szCs w:val="32"/>
          <w:lang w:val="en-US" w:eastAsia="zh-CN"/>
        </w:rPr>
        <w:t>4.71</w:t>
      </w:r>
      <w:r>
        <w:rPr>
          <w:rFonts w:hint="eastAsia" w:ascii="仿宋_GB2312" w:hAnsi="宋体" w:eastAsia="仿宋_GB2312" w:cs="宋体"/>
          <w:color w:val="auto"/>
          <w:kern w:val="0"/>
          <w:sz w:val="32"/>
          <w:szCs w:val="32"/>
          <w:lang w:eastAsia="zh-CN"/>
        </w:rPr>
        <w:t>万元；</w:t>
      </w:r>
      <w:r>
        <w:rPr>
          <w:rFonts w:hint="eastAsia" w:ascii="仿宋_GB2312" w:hAnsi="宋体" w:eastAsia="仿宋_GB2312" w:cs="宋体"/>
          <w:color w:val="auto"/>
          <w:kern w:val="0"/>
          <w:sz w:val="32"/>
          <w:szCs w:val="32"/>
        </w:rPr>
        <w:t>30231公务用车运行维护费</w:t>
      </w:r>
      <w:r>
        <w:rPr>
          <w:rFonts w:hint="eastAsia" w:ascii="仿宋_GB2312" w:hAnsi="宋体" w:eastAsia="仿宋_GB2312" w:cs="宋体"/>
          <w:color w:val="auto"/>
          <w:kern w:val="0"/>
          <w:sz w:val="32"/>
          <w:szCs w:val="32"/>
          <w:lang w:val="en-US" w:eastAsia="zh-CN"/>
        </w:rPr>
        <w:t>6.48</w:t>
      </w:r>
      <w:r>
        <w:rPr>
          <w:rFonts w:hint="eastAsia" w:ascii="仿宋_GB2312" w:hAnsi="宋体" w:eastAsia="仿宋_GB2312" w:cs="宋体"/>
          <w:color w:val="auto"/>
          <w:kern w:val="0"/>
          <w:sz w:val="32"/>
          <w:szCs w:val="32"/>
          <w:lang w:eastAsia="zh-CN"/>
        </w:rPr>
        <w:t>万元；</w:t>
      </w:r>
      <w:r>
        <w:rPr>
          <w:rFonts w:hint="eastAsia" w:ascii="仿宋_GB2312" w:hAnsi="宋体" w:eastAsia="仿宋_GB2312" w:cs="宋体"/>
          <w:color w:val="auto"/>
          <w:kern w:val="0"/>
          <w:sz w:val="32"/>
          <w:szCs w:val="32"/>
        </w:rPr>
        <w:t>30239其他交通费用</w:t>
      </w:r>
      <w:r>
        <w:rPr>
          <w:rFonts w:hint="eastAsia" w:ascii="仿宋_GB2312" w:hAnsi="宋体" w:eastAsia="仿宋_GB2312" w:cs="宋体"/>
          <w:color w:val="auto"/>
          <w:kern w:val="0"/>
          <w:sz w:val="32"/>
          <w:szCs w:val="32"/>
          <w:lang w:val="en-US" w:eastAsia="zh-CN"/>
        </w:rPr>
        <w:t>2.52</w:t>
      </w:r>
      <w:r>
        <w:rPr>
          <w:rFonts w:hint="eastAsia" w:ascii="仿宋_GB2312" w:hAnsi="宋体" w:eastAsia="仿宋_GB2312" w:cs="宋体"/>
          <w:color w:val="auto"/>
          <w:kern w:val="0"/>
          <w:sz w:val="32"/>
          <w:szCs w:val="32"/>
          <w:lang w:eastAsia="zh-CN"/>
        </w:rPr>
        <w:t>万元；</w:t>
      </w:r>
      <w:r>
        <w:rPr>
          <w:rFonts w:hint="eastAsia" w:ascii="仿宋_GB2312" w:hAnsi="宋体" w:eastAsia="仿宋_GB2312" w:cs="宋体"/>
          <w:color w:val="auto"/>
          <w:kern w:val="0"/>
          <w:sz w:val="32"/>
          <w:szCs w:val="32"/>
        </w:rPr>
        <w:t>302商品和服务支出19.</w:t>
      </w:r>
      <w:r>
        <w:rPr>
          <w:rFonts w:hint="eastAsia" w:ascii="仿宋_GB2312" w:hAnsi="宋体" w:eastAsia="仿宋_GB2312" w:cs="宋体"/>
          <w:color w:val="auto"/>
          <w:kern w:val="0"/>
          <w:sz w:val="32"/>
          <w:szCs w:val="32"/>
          <w:lang w:val="en-US" w:eastAsia="zh-CN"/>
        </w:rPr>
        <w:t>81</w:t>
      </w:r>
      <w:r>
        <w:rPr>
          <w:rFonts w:hint="eastAsia" w:ascii="仿宋_GB2312" w:hAnsi="宋体" w:eastAsia="仿宋_GB2312" w:cs="宋体"/>
          <w:color w:val="auto"/>
          <w:kern w:val="0"/>
          <w:sz w:val="32"/>
          <w:szCs w:val="32"/>
          <w:lang w:eastAsia="zh-CN"/>
        </w:rPr>
        <w:t>万元。</w:t>
      </w:r>
    </w:p>
    <w:p>
      <w:pPr>
        <w:widowControl/>
        <w:wordWrap/>
        <w:adjustRightInd/>
        <w:snapToGrid/>
        <w:spacing w:line="560" w:lineRule="exact"/>
        <w:ind w:firstLine="640"/>
        <w:jc w:val="left"/>
        <w:textAlignment w:val="auto"/>
        <w:rPr>
          <w:rFonts w:ascii="黑体" w:hAnsi="宋体" w:eastAsia="黑体" w:cs="宋体"/>
          <w:color w:val="auto"/>
          <w:kern w:val="0"/>
          <w:sz w:val="32"/>
          <w:szCs w:val="32"/>
        </w:rPr>
      </w:pPr>
      <w:r>
        <w:rPr>
          <w:rFonts w:hint="eastAsia" w:ascii="黑体" w:hAnsi="宋体" w:eastAsia="黑体" w:cs="宋体"/>
          <w:color w:val="auto"/>
          <w:kern w:val="0"/>
          <w:sz w:val="32"/>
          <w:szCs w:val="32"/>
        </w:rPr>
        <w:t>七、关于</w:t>
      </w:r>
      <w:r>
        <w:rPr>
          <w:rFonts w:hint="eastAsia" w:ascii="黑体" w:hAnsi="宋体" w:eastAsia="黑体" w:cs="宋体"/>
          <w:color w:val="auto"/>
          <w:kern w:val="0"/>
          <w:sz w:val="32"/>
          <w:szCs w:val="32"/>
          <w:lang w:eastAsia="zh-CN"/>
        </w:rPr>
        <w:t>阜康市</w:t>
      </w:r>
      <w:r>
        <w:rPr>
          <w:rFonts w:hint="eastAsia" w:ascii="黑体" w:hAnsi="宋体" w:eastAsia="黑体" w:cs="宋体"/>
          <w:color w:val="auto"/>
          <w:kern w:val="0"/>
          <w:sz w:val="32"/>
          <w:szCs w:val="32"/>
          <w:lang w:val="en-US" w:eastAsia="zh-CN"/>
        </w:rPr>
        <w:t>城市管理局2019</w:t>
      </w:r>
      <w:r>
        <w:rPr>
          <w:rFonts w:hint="eastAsia" w:ascii="黑体" w:hAnsi="宋体" w:eastAsia="黑体" w:cs="宋体"/>
          <w:color w:val="auto"/>
          <w:kern w:val="0"/>
          <w:sz w:val="32"/>
          <w:szCs w:val="32"/>
        </w:rPr>
        <w:t>年项目支出情况说明</w:t>
      </w:r>
    </w:p>
    <w:p>
      <w:pPr>
        <w:widowControl/>
        <w:wordWrap/>
        <w:adjustRightInd/>
        <w:snapToGrid/>
        <w:spacing w:line="560" w:lineRule="exact"/>
        <w:ind w:firstLine="640"/>
        <w:jc w:val="left"/>
        <w:textAlignment w:val="auto"/>
        <w:rPr>
          <w:rFonts w:hint="eastAsia" w:ascii="仿宋_GB2312" w:hAnsi="黑体" w:eastAsia="仿宋_GB2312"/>
          <w:sz w:val="32"/>
          <w:szCs w:val="32"/>
          <w:lang w:eastAsia="zh-CN"/>
        </w:rPr>
      </w:pPr>
      <w:r>
        <w:rPr>
          <w:rFonts w:hint="eastAsia" w:ascii="仿宋_GB2312" w:hAnsi="黑体" w:eastAsia="仿宋_GB2312"/>
          <w:sz w:val="32"/>
          <w:szCs w:val="32"/>
        </w:rPr>
        <w:t>项目</w:t>
      </w:r>
      <w:r>
        <w:rPr>
          <w:rFonts w:ascii="仿宋_GB2312" w:hAnsi="黑体" w:eastAsia="仿宋_GB2312"/>
          <w:sz w:val="32"/>
          <w:szCs w:val="32"/>
        </w:rPr>
        <w:t>名称</w:t>
      </w:r>
      <w:r>
        <w:rPr>
          <w:rFonts w:hint="eastAsia" w:ascii="仿宋_GB2312" w:hAnsi="黑体" w:eastAsia="仿宋_GB2312"/>
          <w:sz w:val="32"/>
          <w:szCs w:val="32"/>
        </w:rPr>
        <w:t>：</w:t>
      </w:r>
      <w:r>
        <w:rPr>
          <w:rFonts w:hint="eastAsia" w:ascii="仿宋_GB2312" w:hAnsi="宋体" w:eastAsia="仿宋_GB2312" w:cs="宋体"/>
          <w:kern w:val="0"/>
          <w:sz w:val="32"/>
          <w:szCs w:val="32"/>
          <w:lang w:eastAsia="zh-CN"/>
        </w:rPr>
        <w:t>游园购买服务</w:t>
      </w:r>
    </w:p>
    <w:p>
      <w:pPr>
        <w:widowControl/>
        <w:wordWrap/>
        <w:adjustRightInd/>
        <w:snapToGrid/>
        <w:spacing w:line="560" w:lineRule="exact"/>
        <w:ind w:firstLine="640"/>
        <w:jc w:val="left"/>
        <w:textAlignment w:val="auto"/>
        <w:rPr>
          <w:rFonts w:hint="eastAsia" w:ascii="仿宋_GB2312" w:hAnsi="黑体" w:eastAsia="仿宋_GB2312"/>
          <w:sz w:val="32"/>
          <w:szCs w:val="32"/>
          <w:lang w:eastAsia="zh-CN"/>
        </w:rPr>
      </w:pPr>
      <w:r>
        <w:rPr>
          <w:rFonts w:ascii="仿宋_GB2312" w:hAnsi="黑体" w:eastAsia="仿宋_GB2312"/>
          <w:sz w:val="32"/>
          <w:szCs w:val="32"/>
        </w:rPr>
        <w:t>设立的政策依据</w:t>
      </w:r>
      <w:r>
        <w:rPr>
          <w:rFonts w:hint="eastAsia" w:ascii="仿宋_GB2312" w:hAnsi="黑体" w:eastAsia="仿宋_GB2312"/>
          <w:sz w:val="32"/>
          <w:szCs w:val="32"/>
        </w:rPr>
        <w:t>：</w:t>
      </w:r>
      <w:r>
        <w:rPr>
          <w:rFonts w:hint="eastAsia" w:ascii="仿宋_GB2312" w:hAnsi="宋体" w:eastAsia="仿宋_GB2312" w:cs="宋体"/>
          <w:kern w:val="0"/>
          <w:sz w:val="32"/>
          <w:szCs w:val="32"/>
          <w:lang w:eastAsia="zh-CN"/>
        </w:rPr>
        <w:t>无</w:t>
      </w:r>
    </w:p>
    <w:p>
      <w:pPr>
        <w:widowControl/>
        <w:wordWrap/>
        <w:adjustRightInd/>
        <w:snapToGrid/>
        <w:spacing w:line="560" w:lineRule="exact"/>
        <w:ind w:firstLine="640"/>
        <w:jc w:val="left"/>
        <w:textAlignment w:val="auto"/>
        <w:rPr>
          <w:rFonts w:hint="default" w:ascii="仿宋_GB2312" w:hAnsi="黑体" w:eastAsia="仿宋_GB2312"/>
          <w:sz w:val="32"/>
          <w:szCs w:val="32"/>
          <w:lang w:val="en-US" w:eastAsia="zh-CN"/>
        </w:rPr>
      </w:pPr>
      <w:r>
        <w:rPr>
          <w:rFonts w:ascii="仿宋_GB2312" w:hAnsi="黑体" w:eastAsia="仿宋_GB2312"/>
          <w:sz w:val="32"/>
          <w:szCs w:val="32"/>
        </w:rPr>
        <w:t>预算安排规模</w:t>
      </w:r>
      <w:r>
        <w:rPr>
          <w:rFonts w:hint="eastAsia" w:ascii="仿宋_GB2312" w:hAnsi="黑体" w:eastAsia="仿宋_GB2312"/>
          <w:sz w:val="32"/>
          <w:szCs w:val="32"/>
        </w:rPr>
        <w:t>：</w:t>
      </w:r>
      <w:r>
        <w:rPr>
          <w:rFonts w:hint="eastAsia" w:ascii="仿宋_GB2312" w:hAnsi="宋体" w:eastAsia="仿宋_GB2312" w:cs="宋体"/>
          <w:kern w:val="0"/>
          <w:sz w:val="32"/>
          <w:szCs w:val="32"/>
          <w:lang w:val="en-US" w:eastAsia="zh-CN"/>
        </w:rPr>
        <w:t>73.13万元</w:t>
      </w:r>
    </w:p>
    <w:p>
      <w:pPr>
        <w:widowControl/>
        <w:wordWrap/>
        <w:adjustRightInd/>
        <w:snapToGrid/>
        <w:spacing w:line="560" w:lineRule="exact"/>
        <w:ind w:left="2878" w:leftChars="304" w:hanging="2240" w:hangingChars="700"/>
        <w:jc w:val="left"/>
        <w:textAlignment w:val="auto"/>
        <w:rPr>
          <w:rFonts w:hint="eastAsia" w:ascii="仿宋_GB2312" w:hAnsi="黑体" w:eastAsia="仿宋_GB2312"/>
          <w:sz w:val="32"/>
          <w:szCs w:val="32"/>
          <w:lang w:val="en-US" w:eastAsia="zh-CN"/>
        </w:rPr>
      </w:pPr>
      <w:r>
        <w:rPr>
          <w:rFonts w:ascii="仿宋_GB2312" w:hAnsi="黑体" w:eastAsia="仿宋_GB2312"/>
          <w:sz w:val="32"/>
          <w:szCs w:val="32"/>
        </w:rPr>
        <w:t>项目承担单位</w:t>
      </w:r>
      <w:r>
        <w:rPr>
          <w:rFonts w:hint="eastAsia" w:ascii="仿宋_GB2312" w:hAnsi="黑体" w:eastAsia="仿宋_GB2312"/>
          <w:sz w:val="32"/>
          <w:szCs w:val="32"/>
        </w:rPr>
        <w:t>：</w:t>
      </w:r>
      <w:r>
        <w:rPr>
          <w:rFonts w:hint="eastAsia" w:ascii="仿宋_GB2312" w:hAnsi="黑体" w:eastAsia="仿宋_GB2312"/>
          <w:sz w:val="32"/>
          <w:szCs w:val="32"/>
          <w:lang w:val="en-US" w:eastAsia="zh-CN"/>
        </w:rPr>
        <w:t>1、</w:t>
      </w:r>
      <w:r>
        <w:rPr>
          <w:rFonts w:hint="eastAsia" w:ascii="仿宋" w:hAnsi="仿宋" w:eastAsia="仿宋" w:cs="仿宋"/>
          <w:sz w:val="32"/>
          <w:szCs w:val="32"/>
        </w:rPr>
        <w:t>阜康市天池城市保障性住房投资建</w:t>
      </w: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设管理有限公司</w:t>
      </w:r>
    </w:p>
    <w:p>
      <w:pPr>
        <w:widowControl/>
        <w:wordWrap/>
        <w:adjustRightInd/>
        <w:snapToGrid/>
        <w:spacing w:line="560" w:lineRule="exact"/>
        <w:ind w:firstLine="2886" w:firstLineChars="902"/>
        <w:jc w:val="left"/>
        <w:textAlignment w:val="auto"/>
        <w:rPr>
          <w:rFonts w:hint="default" w:ascii="方正仿宋_GBK" w:hAnsi="方正仿宋_GBK" w:eastAsia="方正仿宋_GBK" w:cs="方正仿宋_GBK"/>
          <w:sz w:val="32"/>
          <w:szCs w:val="32"/>
          <w:lang w:val="en-US" w:eastAsia="zh-CN"/>
        </w:rPr>
      </w:pPr>
      <w:r>
        <w:rPr>
          <w:rFonts w:hint="eastAsia" w:ascii="仿宋_GB2312" w:hAnsi="黑体" w:eastAsia="仿宋_GB2312"/>
          <w:sz w:val="32"/>
          <w:szCs w:val="32"/>
          <w:lang w:val="en-US" w:eastAsia="zh-CN"/>
        </w:rPr>
        <w:t>2</w:t>
      </w:r>
      <w:r>
        <w:rPr>
          <w:rFonts w:hint="eastAsia" w:ascii="仿宋_GB2312" w:hAnsi="宋体" w:eastAsia="仿宋_GB2312" w:cs="宋体"/>
          <w:kern w:val="0"/>
          <w:sz w:val="32"/>
          <w:szCs w:val="32"/>
          <w:lang w:val="en-US" w:eastAsia="zh-CN"/>
        </w:rPr>
        <w:t>、</w:t>
      </w:r>
      <w:r>
        <w:rPr>
          <w:rFonts w:hint="eastAsia" w:ascii="仿宋" w:hAnsi="仿宋" w:eastAsia="仿宋" w:cs="仿宋"/>
          <w:sz w:val="32"/>
          <w:szCs w:val="32"/>
          <w:lang w:eastAsia="zh-CN"/>
        </w:rPr>
        <w:t>杭州中艺生态环境工程有限公司</w:t>
      </w:r>
      <w:r>
        <w:rPr>
          <w:rFonts w:hint="eastAsia" w:ascii="仿宋" w:hAnsi="仿宋" w:eastAsia="仿宋" w:cs="仿宋"/>
          <w:sz w:val="32"/>
          <w:szCs w:val="32"/>
          <w:lang w:val="en-US" w:eastAsia="zh-CN"/>
        </w:rPr>
        <w:t xml:space="preserve">   </w:t>
      </w:r>
      <w:r>
        <w:rPr>
          <w:rFonts w:hint="eastAsia" w:ascii="方正仿宋_GBK" w:hAnsi="方正仿宋_GBK" w:eastAsia="方正仿宋_GBK" w:cs="方正仿宋_GBK"/>
          <w:sz w:val="32"/>
          <w:szCs w:val="32"/>
          <w:lang w:val="en-US" w:eastAsia="zh-CN"/>
        </w:rPr>
        <w:t xml:space="preserve">          </w:t>
      </w:r>
    </w:p>
    <w:p>
      <w:pPr>
        <w:widowControl/>
        <w:wordWrap/>
        <w:adjustRightInd/>
        <w:snapToGrid/>
        <w:spacing w:line="560" w:lineRule="exact"/>
        <w:ind w:firstLine="640"/>
        <w:jc w:val="left"/>
        <w:textAlignment w:val="auto"/>
        <w:rPr>
          <w:rFonts w:hint="eastAsia" w:ascii="仿宋_GB2312" w:hAnsi="宋体" w:eastAsia="仿宋_GB2312" w:cs="宋体"/>
          <w:kern w:val="0"/>
          <w:sz w:val="32"/>
          <w:szCs w:val="32"/>
          <w:lang w:val="en-US" w:eastAsia="zh-CN"/>
        </w:rPr>
      </w:pPr>
      <w:r>
        <w:rPr>
          <w:rFonts w:ascii="仿宋_GB2312" w:hAnsi="黑体" w:eastAsia="仿宋_GB2312"/>
          <w:sz w:val="32"/>
          <w:szCs w:val="32"/>
        </w:rPr>
        <w:t>资金分配情况</w:t>
      </w:r>
      <w:r>
        <w:rPr>
          <w:rFonts w:hint="eastAsia" w:ascii="仿宋_GB2312" w:hAnsi="黑体" w:eastAsia="仿宋_GB2312"/>
          <w:sz w:val="32"/>
          <w:szCs w:val="32"/>
        </w:rPr>
        <w:t>：</w:t>
      </w:r>
      <w:r>
        <w:rPr>
          <w:rFonts w:hint="eastAsia" w:ascii="仿宋_GB2312" w:hAnsi="宋体" w:eastAsia="仿宋_GB2312" w:cs="宋体"/>
          <w:kern w:val="0"/>
          <w:sz w:val="32"/>
          <w:szCs w:val="32"/>
          <w:lang w:val="en-US" w:eastAsia="zh-CN"/>
        </w:rPr>
        <w:t>73.13万元</w:t>
      </w:r>
    </w:p>
    <w:p>
      <w:pPr>
        <w:widowControl/>
        <w:wordWrap/>
        <w:adjustRightInd/>
        <w:snapToGrid/>
        <w:spacing w:line="560" w:lineRule="exact"/>
        <w:ind w:firstLine="640"/>
        <w:jc w:val="left"/>
        <w:textAlignment w:val="auto"/>
        <w:rPr>
          <w:rFonts w:hint="eastAsia" w:ascii="仿宋_GB2312" w:hAnsi="宋体" w:eastAsia="仿宋_GB2312" w:cs="宋体"/>
          <w:kern w:val="0"/>
          <w:sz w:val="32"/>
          <w:szCs w:val="32"/>
          <w:lang w:val="en-US" w:eastAsia="zh-CN"/>
        </w:rPr>
      </w:pPr>
      <w:r>
        <w:rPr>
          <w:rFonts w:ascii="仿宋_GB2312" w:hAnsi="黑体" w:eastAsia="仿宋_GB2312"/>
          <w:sz w:val="32"/>
          <w:szCs w:val="32"/>
        </w:rPr>
        <w:t>资金执行时间</w:t>
      </w:r>
      <w:r>
        <w:rPr>
          <w:rFonts w:hint="eastAsia" w:ascii="仿宋_GB2312" w:hAnsi="黑体" w:eastAsia="仿宋_GB2312"/>
          <w:sz w:val="32"/>
          <w:szCs w:val="32"/>
        </w:rPr>
        <w:t>：</w:t>
      </w:r>
      <w:r>
        <w:rPr>
          <w:rFonts w:hint="eastAsia" w:ascii="仿宋_GB2312" w:hAnsi="宋体" w:eastAsia="仿宋_GB2312" w:cs="宋体"/>
          <w:kern w:val="0"/>
          <w:sz w:val="32"/>
          <w:szCs w:val="32"/>
          <w:lang w:val="en-US" w:eastAsia="zh-CN"/>
        </w:rPr>
        <w:t>2019年2月</w:t>
      </w:r>
    </w:p>
    <w:p>
      <w:pPr>
        <w:widowControl/>
        <w:wordWrap/>
        <w:adjustRightInd/>
        <w:snapToGrid/>
        <w:spacing w:line="560" w:lineRule="exact"/>
        <w:ind w:firstLine="640"/>
        <w:jc w:val="left"/>
        <w:textAlignment w:val="auto"/>
        <w:rPr>
          <w:rFonts w:hint="eastAsia" w:ascii="仿宋_GB2312" w:hAnsi="黑体" w:eastAsia="仿宋_GB2312"/>
          <w:sz w:val="32"/>
          <w:szCs w:val="32"/>
          <w:lang w:eastAsia="zh-CN"/>
        </w:rPr>
      </w:pPr>
      <w:r>
        <w:rPr>
          <w:rFonts w:hint="eastAsia" w:ascii="仿宋_GB2312" w:hAnsi="黑体" w:eastAsia="仿宋_GB2312"/>
          <w:sz w:val="32"/>
          <w:szCs w:val="32"/>
        </w:rPr>
        <w:t>项目</w:t>
      </w:r>
      <w:r>
        <w:rPr>
          <w:rFonts w:ascii="仿宋_GB2312" w:hAnsi="黑体" w:eastAsia="仿宋_GB2312"/>
          <w:sz w:val="32"/>
          <w:szCs w:val="32"/>
        </w:rPr>
        <w:t>名称</w:t>
      </w:r>
      <w:r>
        <w:rPr>
          <w:rFonts w:hint="eastAsia" w:ascii="仿宋_GB2312" w:hAnsi="黑体" w:eastAsia="仿宋_GB2312"/>
          <w:sz w:val="32"/>
          <w:szCs w:val="32"/>
        </w:rPr>
        <w:t>：</w:t>
      </w:r>
      <w:r>
        <w:rPr>
          <w:rFonts w:hint="eastAsia" w:ascii="仿宋_GB2312" w:hAnsi="宋体" w:eastAsia="仿宋_GB2312" w:cs="宋体"/>
          <w:kern w:val="0"/>
          <w:sz w:val="32"/>
          <w:szCs w:val="32"/>
          <w:lang w:eastAsia="zh-CN"/>
        </w:rPr>
        <w:t>城市亮化及路灯电费</w:t>
      </w:r>
    </w:p>
    <w:p>
      <w:pPr>
        <w:widowControl/>
        <w:wordWrap/>
        <w:adjustRightInd/>
        <w:snapToGrid/>
        <w:spacing w:line="560" w:lineRule="exact"/>
        <w:ind w:firstLine="640"/>
        <w:jc w:val="left"/>
        <w:textAlignment w:val="auto"/>
        <w:rPr>
          <w:rFonts w:hint="eastAsia" w:ascii="仿宋_GB2312" w:hAnsi="黑体" w:eastAsia="仿宋_GB2312"/>
          <w:sz w:val="32"/>
          <w:szCs w:val="32"/>
          <w:lang w:eastAsia="zh-CN"/>
        </w:rPr>
      </w:pPr>
      <w:r>
        <w:rPr>
          <w:rFonts w:ascii="仿宋_GB2312" w:hAnsi="黑体" w:eastAsia="仿宋_GB2312"/>
          <w:sz w:val="32"/>
          <w:szCs w:val="32"/>
        </w:rPr>
        <w:t>设立的政策依据</w:t>
      </w:r>
      <w:r>
        <w:rPr>
          <w:rFonts w:hint="eastAsia" w:ascii="仿宋_GB2312" w:hAnsi="黑体" w:eastAsia="仿宋_GB2312"/>
          <w:sz w:val="32"/>
          <w:szCs w:val="32"/>
        </w:rPr>
        <w:t>：</w:t>
      </w:r>
      <w:r>
        <w:rPr>
          <w:rFonts w:hint="eastAsia" w:ascii="仿宋_GB2312" w:hAnsi="宋体" w:eastAsia="仿宋_GB2312" w:cs="宋体"/>
          <w:kern w:val="0"/>
          <w:sz w:val="32"/>
          <w:szCs w:val="32"/>
          <w:lang w:eastAsia="zh-CN"/>
        </w:rPr>
        <w:t>无</w:t>
      </w:r>
    </w:p>
    <w:p>
      <w:pPr>
        <w:widowControl/>
        <w:wordWrap/>
        <w:adjustRightInd/>
        <w:snapToGrid/>
        <w:spacing w:line="560" w:lineRule="exact"/>
        <w:ind w:firstLine="640"/>
        <w:jc w:val="left"/>
        <w:textAlignment w:val="auto"/>
        <w:rPr>
          <w:rFonts w:hint="eastAsia" w:ascii="仿宋_GB2312" w:hAnsi="宋体" w:eastAsia="仿宋_GB2312" w:cs="宋体"/>
          <w:kern w:val="0"/>
          <w:sz w:val="32"/>
          <w:szCs w:val="32"/>
          <w:lang w:val="en-US" w:eastAsia="zh-CN"/>
        </w:rPr>
      </w:pPr>
      <w:r>
        <w:rPr>
          <w:rFonts w:ascii="仿宋_GB2312" w:hAnsi="黑体" w:eastAsia="仿宋_GB2312"/>
          <w:sz w:val="32"/>
          <w:szCs w:val="32"/>
        </w:rPr>
        <w:t>预算安排规模</w:t>
      </w:r>
      <w:r>
        <w:rPr>
          <w:rFonts w:hint="eastAsia" w:ascii="仿宋_GB2312" w:hAnsi="黑体" w:eastAsia="仿宋_GB2312"/>
          <w:sz w:val="32"/>
          <w:szCs w:val="32"/>
        </w:rPr>
        <w:t>：</w:t>
      </w:r>
      <w:r>
        <w:rPr>
          <w:rFonts w:hint="eastAsia" w:ascii="仿宋_GB2312" w:hAnsi="宋体" w:eastAsia="仿宋_GB2312" w:cs="宋体"/>
          <w:kern w:val="0"/>
          <w:sz w:val="32"/>
          <w:szCs w:val="32"/>
          <w:lang w:val="en-US" w:eastAsia="zh-CN"/>
        </w:rPr>
        <w:t>300万元</w:t>
      </w:r>
    </w:p>
    <w:p>
      <w:pPr>
        <w:widowControl/>
        <w:wordWrap/>
        <w:adjustRightInd/>
        <w:snapToGrid/>
        <w:spacing w:line="560" w:lineRule="exact"/>
        <w:ind w:firstLine="640"/>
        <w:jc w:val="left"/>
        <w:textAlignment w:val="auto"/>
        <w:rPr>
          <w:rFonts w:hint="default" w:ascii="方正仿宋_GBK" w:hAnsi="方正仿宋_GBK" w:eastAsia="方正仿宋_GBK" w:cs="方正仿宋_GBK"/>
          <w:sz w:val="32"/>
          <w:szCs w:val="32"/>
          <w:lang w:val="en-US" w:eastAsia="zh-CN"/>
        </w:rPr>
      </w:pPr>
      <w:r>
        <w:rPr>
          <w:rFonts w:ascii="仿宋_GB2312" w:hAnsi="黑体" w:eastAsia="仿宋_GB2312"/>
          <w:sz w:val="32"/>
          <w:szCs w:val="32"/>
        </w:rPr>
        <w:t>项目承担单位</w:t>
      </w:r>
      <w:r>
        <w:rPr>
          <w:rFonts w:hint="eastAsia" w:ascii="仿宋_GB2312" w:hAnsi="黑体" w:eastAsia="仿宋_GB2312"/>
          <w:sz w:val="32"/>
          <w:szCs w:val="32"/>
        </w:rPr>
        <w:t>：</w:t>
      </w:r>
      <w:r>
        <w:rPr>
          <w:rFonts w:hint="eastAsia" w:ascii="仿宋" w:hAnsi="仿宋" w:eastAsia="仿宋" w:cs="仿宋"/>
          <w:kern w:val="0"/>
          <w:sz w:val="32"/>
          <w:szCs w:val="32"/>
        </w:rPr>
        <w:t>阜康市市政建设服务中心</w:t>
      </w:r>
      <w:r>
        <w:rPr>
          <w:rFonts w:hint="eastAsia" w:ascii="仿宋" w:hAnsi="仿宋" w:eastAsia="仿宋" w:cs="仿宋"/>
          <w:sz w:val="32"/>
          <w:szCs w:val="32"/>
          <w:lang w:val="en-US" w:eastAsia="zh-CN"/>
        </w:rPr>
        <w:t xml:space="preserve"> </w:t>
      </w:r>
      <w:r>
        <w:rPr>
          <w:rFonts w:hint="eastAsia" w:ascii="方正仿宋_GBK" w:hAnsi="方正仿宋_GBK" w:eastAsia="方正仿宋_GBK" w:cs="方正仿宋_GBK"/>
          <w:sz w:val="32"/>
          <w:szCs w:val="32"/>
          <w:lang w:val="en-US" w:eastAsia="zh-CN"/>
        </w:rPr>
        <w:t xml:space="preserve">         </w:t>
      </w:r>
    </w:p>
    <w:p>
      <w:pPr>
        <w:widowControl/>
        <w:wordWrap/>
        <w:adjustRightInd/>
        <w:snapToGrid/>
        <w:spacing w:line="560" w:lineRule="exact"/>
        <w:ind w:firstLine="640"/>
        <w:jc w:val="left"/>
        <w:textAlignment w:val="auto"/>
        <w:rPr>
          <w:rFonts w:hint="eastAsia" w:ascii="仿宋_GB2312" w:hAnsi="宋体" w:eastAsia="仿宋_GB2312" w:cs="宋体"/>
          <w:kern w:val="0"/>
          <w:sz w:val="32"/>
          <w:szCs w:val="32"/>
          <w:lang w:val="en-US" w:eastAsia="zh-CN"/>
        </w:rPr>
      </w:pPr>
      <w:r>
        <w:rPr>
          <w:rFonts w:ascii="仿宋_GB2312" w:hAnsi="黑体" w:eastAsia="仿宋_GB2312"/>
          <w:sz w:val="32"/>
          <w:szCs w:val="32"/>
        </w:rPr>
        <w:t>资金分配情况</w:t>
      </w:r>
      <w:r>
        <w:rPr>
          <w:rFonts w:hint="eastAsia" w:ascii="仿宋_GB2312" w:hAnsi="黑体" w:eastAsia="仿宋_GB2312"/>
          <w:sz w:val="32"/>
          <w:szCs w:val="32"/>
        </w:rPr>
        <w:t>：</w:t>
      </w:r>
      <w:r>
        <w:rPr>
          <w:rFonts w:hint="eastAsia" w:ascii="仿宋_GB2312" w:hAnsi="宋体" w:eastAsia="仿宋_GB2312" w:cs="宋体"/>
          <w:kern w:val="0"/>
          <w:sz w:val="32"/>
          <w:szCs w:val="32"/>
          <w:lang w:val="en-US" w:eastAsia="zh-CN"/>
        </w:rPr>
        <w:t>300万元</w:t>
      </w:r>
    </w:p>
    <w:p>
      <w:pPr>
        <w:widowControl/>
        <w:wordWrap/>
        <w:adjustRightInd/>
        <w:snapToGrid/>
        <w:spacing w:line="560" w:lineRule="exact"/>
        <w:ind w:firstLine="640"/>
        <w:jc w:val="left"/>
        <w:textAlignment w:val="auto"/>
        <w:rPr>
          <w:rFonts w:hint="default" w:ascii="仿宋_GB2312" w:hAnsi="宋体" w:eastAsia="仿宋_GB2312" w:cs="宋体"/>
          <w:kern w:val="0"/>
          <w:sz w:val="32"/>
          <w:szCs w:val="32"/>
          <w:lang w:val="en-US" w:eastAsia="zh-CN"/>
        </w:rPr>
      </w:pPr>
      <w:r>
        <w:rPr>
          <w:rFonts w:ascii="仿宋_GB2312" w:hAnsi="黑体" w:eastAsia="仿宋_GB2312"/>
          <w:sz w:val="32"/>
          <w:szCs w:val="32"/>
        </w:rPr>
        <w:t>资金执行时间</w:t>
      </w:r>
      <w:r>
        <w:rPr>
          <w:rFonts w:hint="eastAsia" w:ascii="仿宋_GB2312" w:hAnsi="黑体" w:eastAsia="仿宋_GB2312"/>
          <w:sz w:val="32"/>
          <w:szCs w:val="32"/>
        </w:rPr>
        <w:t>：</w:t>
      </w:r>
      <w:r>
        <w:rPr>
          <w:rFonts w:hint="eastAsia" w:ascii="仿宋_GB2312" w:hAnsi="宋体" w:eastAsia="仿宋_GB2312" w:cs="宋体"/>
          <w:kern w:val="0"/>
          <w:sz w:val="32"/>
          <w:szCs w:val="32"/>
          <w:lang w:val="en-US" w:eastAsia="zh-CN"/>
        </w:rPr>
        <w:t>2019年1月</w:t>
      </w:r>
    </w:p>
    <w:p>
      <w:pPr>
        <w:widowControl/>
        <w:wordWrap/>
        <w:adjustRightInd/>
        <w:snapToGrid/>
        <w:spacing w:line="560" w:lineRule="exact"/>
        <w:ind w:firstLine="642"/>
        <w:jc w:val="left"/>
        <w:textAlignment w:val="auto"/>
        <w:rPr>
          <w:rFonts w:ascii="黑体" w:hAnsi="宋体" w:eastAsia="黑体" w:cs="宋体"/>
          <w:kern w:val="0"/>
          <w:sz w:val="32"/>
          <w:szCs w:val="32"/>
        </w:rPr>
      </w:pPr>
      <w:r>
        <w:rPr>
          <w:rFonts w:hint="eastAsia" w:ascii="黑体" w:hAnsi="宋体" w:eastAsia="黑体" w:cs="宋体"/>
          <w:kern w:val="0"/>
          <w:sz w:val="32"/>
          <w:szCs w:val="32"/>
        </w:rPr>
        <w:t>八、关于</w:t>
      </w:r>
      <w:r>
        <w:rPr>
          <w:rFonts w:hint="eastAsia" w:ascii="黑体" w:hAnsi="宋体" w:eastAsia="黑体" w:cs="宋体"/>
          <w:kern w:val="0"/>
          <w:sz w:val="32"/>
          <w:szCs w:val="32"/>
          <w:lang w:eastAsia="zh-CN"/>
        </w:rPr>
        <w:t>阜康市</w:t>
      </w:r>
      <w:r>
        <w:rPr>
          <w:rFonts w:hint="eastAsia" w:ascii="黑体" w:hAnsi="宋体" w:eastAsia="黑体" w:cs="宋体"/>
          <w:kern w:val="0"/>
          <w:sz w:val="32"/>
          <w:szCs w:val="32"/>
          <w:lang w:val="en-US" w:eastAsia="zh-CN"/>
        </w:rPr>
        <w:t>城市管理局2019</w:t>
      </w:r>
      <w:r>
        <w:rPr>
          <w:rFonts w:hint="eastAsia" w:ascii="黑体" w:hAnsi="宋体" w:eastAsia="黑体" w:cs="宋体"/>
          <w:kern w:val="0"/>
          <w:sz w:val="32"/>
          <w:szCs w:val="32"/>
        </w:rPr>
        <w:t>年一般公共预算“三公”经费预算情况说明</w:t>
      </w:r>
    </w:p>
    <w:p>
      <w:pPr>
        <w:widowControl/>
        <w:wordWrap/>
        <w:adjustRightInd/>
        <w:snapToGrid/>
        <w:spacing w:line="560" w:lineRule="exact"/>
        <w:ind w:firstLine="640"/>
        <w:jc w:val="left"/>
        <w:textAlignment w:val="auto"/>
        <w:rPr>
          <w:rFonts w:hint="eastAsia" w:ascii="仿宋_GB2312" w:hAnsi="宋体" w:eastAsia="仿宋_GB2312" w:cs="宋体"/>
          <w:kern w:val="0"/>
          <w:sz w:val="32"/>
          <w:szCs w:val="32"/>
        </w:rPr>
      </w:pPr>
      <w:r>
        <w:rPr>
          <w:rFonts w:hint="eastAsia" w:ascii="仿宋_GB2312" w:hAnsi="宋体" w:eastAsia="仿宋_GB2312" w:cs="宋体"/>
          <w:kern w:val="0"/>
          <w:sz w:val="32"/>
          <w:szCs w:val="32"/>
          <w:lang w:val="en-US" w:eastAsia="zh-CN"/>
        </w:rPr>
        <w:t>阜康市城市管理局2019</w:t>
      </w:r>
      <w:r>
        <w:rPr>
          <w:rFonts w:hint="eastAsia" w:ascii="仿宋_GB2312" w:hAnsi="宋体" w:eastAsia="仿宋_GB2312" w:cs="宋体"/>
          <w:kern w:val="0"/>
          <w:sz w:val="32"/>
          <w:szCs w:val="32"/>
        </w:rPr>
        <w:t>年“三公”经费财政拨款预算数为</w:t>
      </w:r>
      <w:r>
        <w:rPr>
          <w:rFonts w:hint="eastAsia" w:ascii="仿宋_GB2312" w:hAnsi="宋体" w:eastAsia="仿宋_GB2312" w:cs="宋体"/>
          <w:kern w:val="0"/>
          <w:sz w:val="32"/>
          <w:szCs w:val="32"/>
          <w:lang w:val="en-US" w:eastAsia="zh-CN"/>
        </w:rPr>
        <w:t>10.5</w:t>
      </w:r>
      <w:r>
        <w:rPr>
          <w:rFonts w:hint="eastAsia" w:ascii="仿宋_GB2312" w:hAnsi="宋体" w:eastAsia="仿宋_GB2312" w:cs="宋体"/>
          <w:kern w:val="0"/>
          <w:sz w:val="32"/>
          <w:szCs w:val="32"/>
        </w:rPr>
        <w:t>万元，其中：因公出国（境）费</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万元，公务用车购置</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万元，公务用车运行费</w:t>
      </w:r>
      <w:r>
        <w:rPr>
          <w:rFonts w:hint="eastAsia" w:ascii="仿宋_GB2312" w:hAnsi="宋体" w:eastAsia="仿宋_GB2312" w:cs="宋体"/>
          <w:kern w:val="0"/>
          <w:sz w:val="32"/>
          <w:szCs w:val="32"/>
          <w:lang w:val="en-US" w:eastAsia="zh-CN"/>
        </w:rPr>
        <w:t>9</w:t>
      </w:r>
      <w:r>
        <w:rPr>
          <w:rFonts w:hint="eastAsia" w:ascii="仿宋_GB2312" w:hAnsi="宋体" w:eastAsia="仿宋_GB2312" w:cs="宋体"/>
          <w:kern w:val="0"/>
          <w:sz w:val="32"/>
          <w:szCs w:val="32"/>
        </w:rPr>
        <w:t>万元，公务接待费</w:t>
      </w:r>
      <w:r>
        <w:rPr>
          <w:rFonts w:hint="eastAsia" w:ascii="仿宋_GB2312" w:hAnsi="宋体" w:eastAsia="仿宋_GB2312" w:cs="宋体"/>
          <w:kern w:val="0"/>
          <w:sz w:val="32"/>
          <w:szCs w:val="32"/>
          <w:lang w:val="en-US" w:eastAsia="zh-CN"/>
        </w:rPr>
        <w:t>1.5</w:t>
      </w:r>
      <w:r>
        <w:rPr>
          <w:rFonts w:hint="eastAsia" w:ascii="仿宋_GB2312" w:hAnsi="宋体" w:eastAsia="仿宋_GB2312" w:cs="宋体"/>
          <w:kern w:val="0"/>
          <w:sz w:val="32"/>
          <w:szCs w:val="32"/>
        </w:rPr>
        <w:t>万元。</w:t>
      </w:r>
    </w:p>
    <w:p>
      <w:pPr>
        <w:widowControl/>
        <w:spacing w:line="580" w:lineRule="exact"/>
        <w:ind w:firstLine="640"/>
        <w:jc w:val="left"/>
        <w:rPr>
          <w:rFonts w:hint="eastAsia" w:ascii="仿宋_GB2312" w:hAnsi="宋体" w:eastAsia="仿宋_GB2312" w:cs="宋体"/>
          <w:kern w:val="0"/>
          <w:sz w:val="32"/>
          <w:szCs w:val="32"/>
        </w:rPr>
      </w:pPr>
      <w:r>
        <w:rPr>
          <w:rFonts w:ascii="仿宋_GB2312" w:hAnsi="宋体" w:eastAsia="仿宋_GB2312" w:cs="宋体"/>
          <w:kern w:val="0"/>
          <w:sz w:val="32"/>
          <w:szCs w:val="32"/>
        </w:rPr>
        <w:t>2019</w:t>
      </w:r>
      <w:r>
        <w:rPr>
          <w:rFonts w:hint="eastAsia" w:ascii="仿宋_GB2312" w:hAnsi="宋体" w:eastAsia="仿宋_GB2312" w:cs="宋体"/>
          <w:kern w:val="0"/>
          <w:sz w:val="32"/>
          <w:szCs w:val="32"/>
        </w:rPr>
        <w:t>年“三公”经费财政拨款预算比上年增加（减少）</w:t>
      </w:r>
      <w:r>
        <w:rPr>
          <w:rFonts w:ascii="仿宋_GB2312" w:hAnsi="宋体" w:eastAsia="仿宋_GB2312" w:cs="宋体"/>
          <w:kern w:val="0"/>
          <w:sz w:val="32"/>
          <w:szCs w:val="32"/>
        </w:rPr>
        <w:t xml:space="preserve">   </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万元，其中：因公出国（境）费增加（减少）</w:t>
      </w:r>
      <w:r>
        <w:rPr>
          <w:rFonts w:ascii="仿宋_GB2312" w:hAnsi="宋体" w:eastAsia="仿宋_GB2312" w:cs="宋体"/>
          <w:kern w:val="0"/>
          <w:sz w:val="32"/>
          <w:szCs w:val="32"/>
        </w:rPr>
        <w:t>0</w:t>
      </w:r>
      <w:r>
        <w:rPr>
          <w:rFonts w:hint="eastAsia" w:ascii="仿宋_GB2312" w:hAnsi="宋体" w:eastAsia="仿宋_GB2312" w:cs="宋体"/>
          <w:kern w:val="0"/>
          <w:sz w:val="32"/>
          <w:szCs w:val="32"/>
        </w:rPr>
        <w:t>万元，主要原因是未安排预算；公务用车购置费为</w:t>
      </w:r>
      <w:r>
        <w:rPr>
          <w:rFonts w:ascii="仿宋_GB2312" w:hAnsi="宋体" w:eastAsia="仿宋_GB2312" w:cs="宋体"/>
          <w:kern w:val="0"/>
          <w:sz w:val="32"/>
          <w:szCs w:val="32"/>
        </w:rPr>
        <w:t>0</w:t>
      </w:r>
      <w:r>
        <w:rPr>
          <w:rFonts w:hint="eastAsia" w:ascii="仿宋_GB2312" w:hAnsi="宋体" w:eastAsia="仿宋_GB2312" w:cs="宋体"/>
          <w:kern w:val="0"/>
          <w:sz w:val="32"/>
          <w:szCs w:val="32"/>
        </w:rPr>
        <w:t>，未安排预算。</w:t>
      </w:r>
      <w:r>
        <w:rPr>
          <w:rFonts w:ascii="仿宋_GB2312" w:hAnsi="宋体" w:eastAsia="仿宋_GB2312" w:cs="宋体"/>
          <w:kern w:val="0"/>
          <w:sz w:val="32"/>
          <w:szCs w:val="32"/>
        </w:rPr>
        <w:t>[</w:t>
      </w:r>
      <w:r>
        <w:rPr>
          <w:rFonts w:hint="eastAsia" w:ascii="仿宋_GB2312" w:hAnsi="宋体" w:eastAsia="仿宋_GB2312" w:cs="宋体"/>
          <w:kern w:val="0"/>
          <w:sz w:val="32"/>
          <w:szCs w:val="32"/>
        </w:rPr>
        <w:t>或公务用车购置费增加（减少）</w:t>
      </w:r>
      <w:r>
        <w:rPr>
          <w:rFonts w:ascii="仿宋_GB2312" w:hAnsi="宋体" w:eastAsia="仿宋_GB2312" w:cs="宋体"/>
          <w:kern w:val="0"/>
          <w:sz w:val="32"/>
          <w:szCs w:val="32"/>
        </w:rPr>
        <w:t>0</w:t>
      </w:r>
      <w:r>
        <w:rPr>
          <w:rFonts w:hint="eastAsia" w:ascii="仿宋_GB2312" w:hAnsi="宋体" w:eastAsia="仿宋_GB2312" w:cs="宋体"/>
          <w:kern w:val="0"/>
          <w:sz w:val="32"/>
          <w:szCs w:val="32"/>
        </w:rPr>
        <w:t>万元，主要原因是未安排预算；公务用车运行费增加（减少）</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万元，主要原因是</w:t>
      </w:r>
      <w:r>
        <w:rPr>
          <w:rFonts w:hint="eastAsia" w:ascii="仿宋_GB2312" w:hAnsi="宋体" w:eastAsia="仿宋_GB2312" w:cs="宋体"/>
          <w:kern w:val="0"/>
          <w:sz w:val="32"/>
          <w:szCs w:val="32"/>
          <w:lang w:eastAsia="zh-CN"/>
        </w:rPr>
        <w:t>与上年持平</w:t>
      </w:r>
      <w:r>
        <w:rPr>
          <w:rFonts w:hint="eastAsia" w:ascii="仿宋_GB2312" w:hAnsi="宋体" w:eastAsia="仿宋_GB2312" w:cs="宋体"/>
          <w:kern w:val="0"/>
          <w:sz w:val="32"/>
          <w:szCs w:val="32"/>
        </w:rPr>
        <w:t>；公务接待费增加（减少）</w:t>
      </w:r>
      <w:r>
        <w:rPr>
          <w:rFonts w:ascii="仿宋_GB2312" w:hAnsi="宋体" w:eastAsia="仿宋_GB2312" w:cs="宋体"/>
          <w:kern w:val="0"/>
          <w:sz w:val="32"/>
          <w:szCs w:val="32"/>
        </w:rPr>
        <w:t>0</w:t>
      </w:r>
      <w:r>
        <w:rPr>
          <w:rFonts w:hint="eastAsia" w:ascii="仿宋_GB2312" w:hAnsi="宋体" w:eastAsia="仿宋_GB2312" w:cs="宋体"/>
          <w:kern w:val="0"/>
          <w:sz w:val="32"/>
          <w:szCs w:val="32"/>
        </w:rPr>
        <w:t>万元，主要原因是</w:t>
      </w:r>
      <w:r>
        <w:rPr>
          <w:rFonts w:hint="eastAsia" w:ascii="仿宋_GB2312" w:hAnsi="宋体" w:eastAsia="仿宋_GB2312" w:cs="宋体"/>
          <w:kern w:val="0"/>
          <w:sz w:val="32"/>
          <w:szCs w:val="32"/>
          <w:lang w:eastAsia="zh-CN"/>
        </w:rPr>
        <w:t>与上年持平</w:t>
      </w:r>
      <w:r>
        <w:rPr>
          <w:rFonts w:hint="eastAsia" w:ascii="仿宋_GB2312" w:hAnsi="宋体" w:eastAsia="仿宋_GB2312" w:cs="宋体"/>
          <w:kern w:val="0"/>
          <w:sz w:val="32"/>
          <w:szCs w:val="32"/>
        </w:rPr>
        <w:t>。</w:t>
      </w:r>
    </w:p>
    <w:p>
      <w:pPr>
        <w:widowControl/>
        <w:wordWrap/>
        <w:adjustRightInd/>
        <w:snapToGrid/>
        <w:spacing w:line="560" w:lineRule="exact"/>
        <w:ind w:firstLine="642"/>
        <w:jc w:val="left"/>
        <w:textAlignment w:val="auto"/>
        <w:rPr>
          <w:rFonts w:ascii="黑体" w:hAnsi="宋体" w:eastAsia="黑体" w:cs="宋体"/>
          <w:kern w:val="0"/>
          <w:sz w:val="32"/>
          <w:szCs w:val="32"/>
        </w:rPr>
      </w:pPr>
      <w:r>
        <w:rPr>
          <w:rFonts w:hint="eastAsia" w:ascii="黑体" w:hAnsi="宋体" w:eastAsia="黑体" w:cs="宋体"/>
          <w:kern w:val="0"/>
          <w:sz w:val="32"/>
          <w:szCs w:val="32"/>
        </w:rPr>
        <w:t>九、关于</w:t>
      </w:r>
      <w:r>
        <w:rPr>
          <w:rFonts w:hint="eastAsia" w:ascii="黑体" w:hAnsi="宋体" w:eastAsia="黑体" w:cs="宋体"/>
          <w:kern w:val="0"/>
          <w:sz w:val="32"/>
          <w:szCs w:val="32"/>
          <w:lang w:eastAsia="zh-CN"/>
        </w:rPr>
        <w:t>阜康市</w:t>
      </w:r>
      <w:r>
        <w:rPr>
          <w:rFonts w:hint="eastAsia" w:ascii="黑体" w:hAnsi="宋体" w:eastAsia="黑体" w:cs="宋体"/>
          <w:kern w:val="0"/>
          <w:sz w:val="32"/>
          <w:szCs w:val="32"/>
          <w:lang w:val="en-US" w:eastAsia="zh-CN"/>
        </w:rPr>
        <w:t>城市管理局2019</w:t>
      </w:r>
      <w:r>
        <w:rPr>
          <w:rFonts w:hint="eastAsia" w:ascii="黑体" w:hAnsi="宋体" w:eastAsia="黑体" w:cs="宋体"/>
          <w:kern w:val="0"/>
          <w:sz w:val="32"/>
          <w:szCs w:val="32"/>
        </w:rPr>
        <w:t>年政府性基金预算拨款情况说明</w:t>
      </w:r>
    </w:p>
    <w:p>
      <w:pPr>
        <w:widowControl/>
        <w:wordWrap/>
        <w:adjustRightInd/>
        <w:snapToGrid/>
        <w:spacing w:line="560" w:lineRule="exact"/>
        <w:ind w:firstLine="640"/>
        <w:jc w:val="left"/>
        <w:textAlignment w:val="auto"/>
        <w:rPr>
          <w:rFonts w:ascii="仿宋_GB2312" w:hAnsi="宋体" w:eastAsia="仿宋_GB2312" w:cs="宋体"/>
          <w:kern w:val="0"/>
          <w:sz w:val="32"/>
          <w:szCs w:val="32"/>
        </w:rPr>
      </w:pPr>
      <w:r>
        <w:rPr>
          <w:rFonts w:hint="eastAsia" w:ascii="仿宋_GB2312" w:hAnsi="宋体" w:eastAsia="仿宋_GB2312" w:cs="宋体"/>
          <w:kern w:val="0"/>
          <w:sz w:val="32"/>
          <w:szCs w:val="32"/>
          <w:lang w:val="en-US" w:eastAsia="zh-CN"/>
        </w:rPr>
        <w:t>阜康市城市管理局2019</w:t>
      </w:r>
      <w:r>
        <w:rPr>
          <w:rFonts w:hint="eastAsia" w:ascii="仿宋_GB2312" w:hAnsi="宋体" w:eastAsia="仿宋_GB2312" w:cs="宋体"/>
          <w:kern w:val="0"/>
          <w:sz w:val="32"/>
          <w:szCs w:val="32"/>
        </w:rPr>
        <w:t>年没有使用政府性基金预算拨款安排的支出，政府性基金预算支出情况表为空表。</w:t>
      </w:r>
    </w:p>
    <w:p>
      <w:pPr>
        <w:widowControl/>
        <w:wordWrap/>
        <w:adjustRightInd/>
        <w:snapToGrid/>
        <w:spacing w:line="560" w:lineRule="exact"/>
        <w:ind w:firstLine="640"/>
        <w:jc w:val="left"/>
        <w:textAlignment w:val="auto"/>
        <w:rPr>
          <w:rFonts w:ascii="黑体" w:hAnsi="宋体" w:eastAsia="黑体" w:cs="宋体"/>
          <w:kern w:val="0"/>
          <w:sz w:val="32"/>
          <w:szCs w:val="32"/>
        </w:rPr>
      </w:pPr>
      <w:r>
        <w:rPr>
          <w:rFonts w:hint="eastAsia" w:ascii="黑体" w:hAnsi="宋体" w:eastAsia="黑体" w:cs="宋体"/>
          <w:kern w:val="0"/>
          <w:sz w:val="32"/>
          <w:szCs w:val="32"/>
        </w:rPr>
        <w:t>十、其他重要事项的情况说明</w:t>
      </w:r>
    </w:p>
    <w:p>
      <w:pPr>
        <w:widowControl/>
        <w:wordWrap/>
        <w:adjustRightInd/>
        <w:snapToGrid/>
        <w:spacing w:line="560" w:lineRule="exact"/>
        <w:ind w:firstLine="321" w:firstLineChars="100"/>
        <w:jc w:val="left"/>
        <w:textAlignment w:val="auto"/>
        <w:rPr>
          <w:rFonts w:ascii="楷体_GB2312" w:hAnsi="宋体" w:eastAsia="楷体_GB2312" w:cs="宋体"/>
          <w:b/>
          <w:kern w:val="0"/>
          <w:sz w:val="32"/>
          <w:szCs w:val="32"/>
        </w:rPr>
      </w:pPr>
      <w:r>
        <w:rPr>
          <w:rFonts w:hint="eastAsia" w:ascii="楷体_GB2312" w:hAnsi="宋体" w:eastAsia="楷体_GB2312" w:cs="宋体"/>
          <w:b/>
          <w:kern w:val="0"/>
          <w:sz w:val="32"/>
          <w:szCs w:val="32"/>
        </w:rPr>
        <w:t>（一）机关运行经费情况</w:t>
      </w:r>
    </w:p>
    <w:p>
      <w:pPr>
        <w:widowControl/>
        <w:wordWrap/>
        <w:adjustRightInd/>
        <w:snapToGrid/>
        <w:spacing w:line="560" w:lineRule="exact"/>
        <w:ind w:firstLine="640"/>
        <w:jc w:val="left"/>
        <w:textAlignment w:val="auto"/>
        <w:rPr>
          <w:rFonts w:hint="eastAsia" w:ascii="仿宋" w:hAnsi="仿宋" w:eastAsia="仿宋" w:cs="仿宋"/>
          <w:color w:val="auto"/>
          <w:sz w:val="30"/>
          <w:szCs w:val="30"/>
        </w:rPr>
      </w:pPr>
      <w:r>
        <w:rPr>
          <w:rFonts w:hint="eastAsia" w:ascii="仿宋_GB2312" w:hAnsi="宋体" w:eastAsia="仿宋_GB2312" w:cs="宋体"/>
          <w:kern w:val="0"/>
          <w:sz w:val="32"/>
          <w:szCs w:val="32"/>
          <w:lang w:val="en-US" w:eastAsia="zh-CN"/>
        </w:rPr>
        <w:t>2019</w:t>
      </w:r>
      <w:r>
        <w:rPr>
          <w:rFonts w:hint="eastAsia" w:ascii="仿宋_GB2312" w:hAnsi="宋体" w:eastAsia="仿宋_GB2312" w:cs="宋体"/>
          <w:kern w:val="0"/>
          <w:sz w:val="32"/>
          <w:szCs w:val="32"/>
        </w:rPr>
        <w:t>年，</w:t>
      </w:r>
      <w:r>
        <w:rPr>
          <w:rFonts w:hint="eastAsia" w:ascii="仿宋_GB2312" w:hAnsi="宋体" w:eastAsia="仿宋_GB2312" w:cs="宋体"/>
          <w:kern w:val="0"/>
          <w:sz w:val="32"/>
          <w:szCs w:val="32"/>
          <w:lang w:eastAsia="zh-CN"/>
        </w:rPr>
        <w:t>阜康市</w:t>
      </w:r>
      <w:r>
        <w:rPr>
          <w:rFonts w:hint="eastAsia" w:ascii="仿宋_GB2312" w:hAnsi="宋体" w:eastAsia="仿宋_GB2312" w:cs="宋体"/>
          <w:kern w:val="0"/>
          <w:sz w:val="32"/>
          <w:szCs w:val="32"/>
          <w:lang w:val="en-US" w:eastAsia="zh-CN"/>
        </w:rPr>
        <w:t>城市管理局</w:t>
      </w:r>
      <w:r>
        <w:rPr>
          <w:rFonts w:hint="eastAsia" w:ascii="仿宋_GB2312" w:hAnsi="宋体" w:eastAsia="仿宋_GB2312" w:cs="宋体"/>
          <w:kern w:val="0"/>
          <w:sz w:val="32"/>
          <w:szCs w:val="32"/>
        </w:rPr>
        <w:t>及下属</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家行政单位、  家参公管理事业单位和</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家事业单位的机关运行经费财政拨款预算</w:t>
      </w:r>
      <w:r>
        <w:rPr>
          <w:rFonts w:hint="eastAsia" w:ascii="仿宋_GB2312" w:hAnsi="宋体" w:eastAsia="仿宋_GB2312" w:cs="宋体"/>
          <w:kern w:val="0"/>
          <w:sz w:val="32"/>
          <w:szCs w:val="32"/>
          <w:lang w:val="en-US" w:eastAsia="zh-CN"/>
        </w:rPr>
        <w:t>16.85</w:t>
      </w:r>
      <w:r>
        <w:rPr>
          <w:rFonts w:hint="eastAsia" w:ascii="仿宋_GB2312" w:hAnsi="宋体" w:eastAsia="仿宋_GB2312" w:cs="宋体"/>
          <w:kern w:val="0"/>
          <w:sz w:val="32"/>
          <w:szCs w:val="32"/>
        </w:rPr>
        <w:t>万元。</w:t>
      </w:r>
    </w:p>
    <w:p>
      <w:pPr>
        <w:widowControl/>
        <w:wordWrap/>
        <w:adjustRightInd/>
        <w:snapToGrid/>
        <w:spacing w:line="560" w:lineRule="exact"/>
        <w:ind w:firstLine="321" w:firstLineChars="100"/>
        <w:jc w:val="left"/>
        <w:textAlignment w:val="auto"/>
        <w:rPr>
          <w:rFonts w:ascii="楷体_GB2312" w:hAnsi="宋体" w:eastAsia="楷体_GB2312" w:cs="宋体"/>
          <w:b/>
          <w:kern w:val="0"/>
          <w:sz w:val="32"/>
          <w:szCs w:val="32"/>
        </w:rPr>
      </w:pPr>
      <w:r>
        <w:rPr>
          <w:rFonts w:hint="eastAsia" w:ascii="楷体_GB2312" w:hAnsi="宋体" w:eastAsia="楷体_GB2312" w:cs="宋体"/>
          <w:b/>
          <w:kern w:val="0"/>
          <w:sz w:val="32"/>
          <w:szCs w:val="32"/>
        </w:rPr>
        <w:t>（二）政府采购情况</w:t>
      </w:r>
    </w:p>
    <w:p>
      <w:pPr>
        <w:widowControl/>
        <w:wordWrap/>
        <w:adjustRightInd/>
        <w:snapToGrid/>
        <w:spacing w:line="560" w:lineRule="exact"/>
        <w:ind w:firstLine="640"/>
        <w:jc w:val="left"/>
        <w:textAlignment w:val="auto"/>
        <w:rPr>
          <w:rFonts w:ascii="仿宋_GB2312" w:hAnsi="宋体" w:eastAsia="仿宋_GB2312" w:cs="宋体"/>
          <w:kern w:val="0"/>
          <w:sz w:val="32"/>
          <w:szCs w:val="32"/>
        </w:rPr>
      </w:pPr>
      <w:r>
        <w:rPr>
          <w:rFonts w:hint="eastAsia" w:ascii="仿宋_GB2312" w:hAnsi="宋体" w:eastAsia="仿宋_GB2312" w:cs="宋体"/>
          <w:kern w:val="0"/>
          <w:sz w:val="32"/>
          <w:szCs w:val="32"/>
          <w:lang w:val="en-US" w:eastAsia="zh-CN"/>
        </w:rPr>
        <w:t>2019</w:t>
      </w:r>
      <w:r>
        <w:rPr>
          <w:rFonts w:hint="eastAsia" w:ascii="仿宋_GB2312" w:hAnsi="宋体" w:eastAsia="仿宋_GB2312" w:cs="宋体"/>
          <w:kern w:val="0"/>
          <w:sz w:val="32"/>
          <w:szCs w:val="32"/>
        </w:rPr>
        <w:t>年，</w:t>
      </w:r>
      <w:r>
        <w:rPr>
          <w:rFonts w:hint="eastAsia" w:ascii="仿宋_GB2312" w:hAnsi="宋体" w:eastAsia="仿宋_GB2312" w:cs="宋体"/>
          <w:kern w:val="0"/>
          <w:sz w:val="32"/>
          <w:szCs w:val="32"/>
          <w:lang w:eastAsia="zh-CN"/>
        </w:rPr>
        <w:t>阜康市</w:t>
      </w:r>
      <w:r>
        <w:rPr>
          <w:rFonts w:hint="eastAsia" w:ascii="仿宋_GB2312" w:hAnsi="宋体" w:eastAsia="仿宋_GB2312" w:cs="宋体"/>
          <w:kern w:val="0"/>
          <w:sz w:val="32"/>
          <w:szCs w:val="32"/>
          <w:lang w:val="en-US" w:eastAsia="zh-CN"/>
        </w:rPr>
        <w:t>城市管理局</w:t>
      </w:r>
      <w:r>
        <w:rPr>
          <w:rFonts w:hint="eastAsia" w:ascii="仿宋_GB2312" w:hAnsi="宋体" w:eastAsia="仿宋_GB2312" w:cs="宋体"/>
          <w:kern w:val="0"/>
          <w:sz w:val="32"/>
          <w:szCs w:val="32"/>
        </w:rPr>
        <w:t>政府采购预算</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 xml:space="preserve"> 万元，其中：政府采购货物预算</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万元，政府采购工程预算</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万元，政府采购服务预算</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万元。</w:t>
      </w:r>
    </w:p>
    <w:p>
      <w:pPr>
        <w:widowControl/>
        <w:wordWrap/>
        <w:adjustRightInd/>
        <w:snapToGrid/>
        <w:spacing w:line="560" w:lineRule="exact"/>
        <w:ind w:firstLine="640"/>
        <w:jc w:val="left"/>
        <w:textAlignment w:val="auto"/>
        <w:rPr>
          <w:rFonts w:ascii="仿宋_GB2312" w:hAnsi="宋体" w:eastAsia="仿宋_GB2312" w:cs="宋体"/>
          <w:kern w:val="0"/>
          <w:sz w:val="32"/>
          <w:szCs w:val="32"/>
        </w:rPr>
      </w:pPr>
      <w:r>
        <w:rPr>
          <w:rFonts w:hint="eastAsia" w:ascii="仿宋_GB2312" w:hAnsi="仿宋_GB2312" w:eastAsia="仿宋_GB2312"/>
          <w:sz w:val="32"/>
          <w:lang w:val="en-US" w:eastAsia="zh-CN"/>
        </w:rPr>
        <w:t>2019</w:t>
      </w:r>
      <w:r>
        <w:rPr>
          <w:rFonts w:hint="eastAsia" w:ascii="仿宋_GB2312" w:hAnsi="仿宋_GB2312" w:eastAsia="仿宋_GB2312"/>
          <w:sz w:val="32"/>
        </w:rPr>
        <w:t>年度本部门面向中小企业预留政府采购项目预算金额</w:t>
      </w:r>
      <w:r>
        <w:rPr>
          <w:rFonts w:hint="eastAsia" w:ascii="仿宋_GB2312" w:hAnsi="仿宋_GB2312" w:eastAsia="仿宋_GB2312"/>
          <w:sz w:val="32"/>
          <w:lang w:val="en-US" w:eastAsia="zh-CN"/>
        </w:rPr>
        <w:t>0</w:t>
      </w:r>
      <w:r>
        <w:rPr>
          <w:rFonts w:hint="eastAsia" w:ascii="仿宋_GB2312" w:hAnsi="仿宋_GB2312" w:eastAsia="仿宋_GB2312"/>
          <w:sz w:val="32"/>
        </w:rPr>
        <w:t>万元，其中：面向小微企业预留政府采购项目预算金额</w:t>
      </w:r>
      <w:r>
        <w:rPr>
          <w:rFonts w:hint="eastAsia" w:ascii="仿宋_GB2312" w:hAnsi="仿宋_GB2312" w:eastAsia="仿宋_GB2312"/>
          <w:sz w:val="32"/>
          <w:lang w:val="en-US" w:eastAsia="zh-CN"/>
        </w:rPr>
        <w:t>0</w:t>
      </w:r>
      <w:r>
        <w:rPr>
          <w:rFonts w:hint="eastAsia" w:ascii="仿宋_GB2312" w:hAnsi="仿宋_GB2312" w:eastAsia="仿宋_GB2312"/>
          <w:sz w:val="32"/>
        </w:rPr>
        <w:t>万元。</w:t>
      </w:r>
    </w:p>
    <w:p>
      <w:pPr>
        <w:widowControl/>
        <w:wordWrap/>
        <w:adjustRightInd/>
        <w:snapToGrid/>
        <w:spacing w:line="560" w:lineRule="exact"/>
        <w:ind w:firstLine="642"/>
        <w:jc w:val="left"/>
        <w:textAlignment w:val="auto"/>
        <w:rPr>
          <w:rFonts w:ascii="楷体_GB2312" w:hAnsi="宋体" w:eastAsia="楷体_GB2312" w:cs="宋体"/>
          <w:b/>
          <w:kern w:val="0"/>
          <w:sz w:val="32"/>
          <w:szCs w:val="32"/>
        </w:rPr>
      </w:pPr>
      <w:r>
        <w:rPr>
          <w:rFonts w:hint="eastAsia" w:ascii="楷体_GB2312" w:hAnsi="宋体" w:eastAsia="楷体_GB2312" w:cs="宋体"/>
          <w:b/>
          <w:kern w:val="0"/>
          <w:sz w:val="32"/>
          <w:szCs w:val="32"/>
        </w:rPr>
        <w:t>（三）国有资产占用使用情况</w:t>
      </w:r>
    </w:p>
    <w:p>
      <w:pPr>
        <w:widowControl/>
        <w:wordWrap/>
        <w:adjustRightInd/>
        <w:snapToGrid/>
        <w:spacing w:line="560" w:lineRule="exact"/>
        <w:ind w:firstLine="640"/>
        <w:jc w:val="left"/>
        <w:textAlignment w:val="auto"/>
        <w:rPr>
          <w:rFonts w:ascii="仿宋_GB2312" w:hAnsi="宋体" w:eastAsia="仿宋_GB2312" w:cs="宋体"/>
          <w:kern w:val="0"/>
          <w:sz w:val="32"/>
          <w:szCs w:val="32"/>
        </w:rPr>
      </w:pPr>
      <w:r>
        <w:rPr>
          <w:rFonts w:hint="eastAsia" w:ascii="仿宋_GB2312" w:hAnsi="宋体" w:eastAsia="仿宋_GB2312" w:cs="宋体"/>
          <w:kern w:val="0"/>
          <w:sz w:val="32"/>
          <w:szCs w:val="32"/>
        </w:rPr>
        <w:t>截至</w:t>
      </w:r>
      <w:r>
        <w:rPr>
          <w:rFonts w:hint="eastAsia" w:ascii="仿宋_GB2312" w:hAnsi="宋体" w:eastAsia="仿宋_GB2312" w:cs="宋体"/>
          <w:kern w:val="0"/>
          <w:sz w:val="32"/>
          <w:szCs w:val="32"/>
          <w:lang w:val="en-US" w:eastAsia="zh-CN"/>
        </w:rPr>
        <w:t>2018</w:t>
      </w:r>
      <w:r>
        <w:rPr>
          <w:rFonts w:hint="eastAsia" w:ascii="仿宋_GB2312" w:hAnsi="宋体" w:eastAsia="仿宋_GB2312" w:cs="宋体"/>
          <w:kern w:val="0"/>
          <w:sz w:val="32"/>
          <w:szCs w:val="32"/>
        </w:rPr>
        <w:t>年底，</w:t>
      </w:r>
      <w:r>
        <w:rPr>
          <w:rFonts w:hint="eastAsia" w:ascii="仿宋_GB2312" w:hAnsi="宋体" w:eastAsia="仿宋_GB2312" w:cs="宋体"/>
          <w:kern w:val="0"/>
          <w:sz w:val="32"/>
          <w:szCs w:val="32"/>
          <w:lang w:val="en-US" w:eastAsia="zh-CN"/>
        </w:rPr>
        <w:t>阜康市城市管理局</w:t>
      </w:r>
      <w:r>
        <w:rPr>
          <w:rFonts w:hint="eastAsia" w:ascii="仿宋_GB2312" w:hAnsi="宋体" w:eastAsia="仿宋_GB2312" w:cs="宋体"/>
          <w:kern w:val="0"/>
          <w:sz w:val="32"/>
          <w:szCs w:val="32"/>
        </w:rPr>
        <w:t>预算单位占用使用国有资产总体情况为</w:t>
      </w:r>
    </w:p>
    <w:p>
      <w:pPr>
        <w:widowControl/>
        <w:wordWrap/>
        <w:adjustRightInd/>
        <w:snapToGrid/>
        <w:spacing w:line="560" w:lineRule="exact"/>
        <w:ind w:firstLine="640"/>
        <w:jc w:val="left"/>
        <w:textAlignment w:val="auto"/>
        <w:rPr>
          <w:rFonts w:ascii="仿宋_GB2312" w:hAnsi="宋体" w:eastAsia="仿宋_GB2312" w:cs="宋体"/>
          <w:kern w:val="0"/>
          <w:sz w:val="32"/>
          <w:szCs w:val="32"/>
        </w:rPr>
      </w:pPr>
      <w:r>
        <w:rPr>
          <w:rFonts w:hint="eastAsia" w:ascii="仿宋_GB2312" w:hAnsi="宋体" w:eastAsia="仿宋_GB2312" w:cs="宋体"/>
          <w:kern w:val="0"/>
          <w:sz w:val="32"/>
          <w:szCs w:val="32"/>
        </w:rPr>
        <w:t>1.</w:t>
      </w:r>
      <w:r>
        <w:rPr>
          <w:rFonts w:hint="eastAsia" w:ascii="仿宋_GB2312" w:hAnsi="宋体" w:eastAsia="仿宋_GB2312" w:cs="宋体"/>
          <w:kern w:val="0"/>
          <w:sz w:val="32"/>
          <w:szCs w:val="32"/>
          <w:lang w:val="en-US" w:eastAsia="zh-CN"/>
        </w:rPr>
        <w:t>土地</w:t>
      </w:r>
      <w:r>
        <w:rPr>
          <w:rFonts w:hint="eastAsia" w:ascii="仿宋_GB2312" w:hAnsi="宋体" w:eastAsia="仿宋_GB2312" w:cs="宋体"/>
          <w:kern w:val="0"/>
          <w:sz w:val="32"/>
          <w:szCs w:val="32"/>
        </w:rPr>
        <w:t>房屋</w:t>
      </w:r>
      <w:r>
        <w:rPr>
          <w:rFonts w:hint="eastAsia" w:ascii="仿宋_GB2312" w:hAnsi="宋体" w:eastAsia="仿宋_GB2312" w:cs="宋体"/>
          <w:kern w:val="0"/>
          <w:sz w:val="32"/>
          <w:szCs w:val="32"/>
          <w:lang w:val="en-US" w:eastAsia="zh-CN"/>
        </w:rPr>
        <w:t>及构筑物</w:t>
      </w:r>
      <w:r>
        <w:rPr>
          <w:rFonts w:hint="eastAsia" w:ascii="仿宋_GB2312" w:hAnsi="宋体" w:eastAsia="仿宋_GB2312" w:cs="宋体"/>
          <w:kern w:val="0"/>
          <w:sz w:val="32"/>
          <w:szCs w:val="32"/>
        </w:rPr>
        <w:t xml:space="preserve">，价值 </w:t>
      </w:r>
      <w:r>
        <w:rPr>
          <w:rFonts w:hint="eastAsia" w:ascii="仿宋_GB2312" w:hAnsi="宋体" w:eastAsia="仿宋_GB2312" w:cs="宋体"/>
          <w:kern w:val="0"/>
          <w:sz w:val="32"/>
          <w:szCs w:val="32"/>
          <w:lang w:val="en-US" w:eastAsia="zh-CN"/>
        </w:rPr>
        <w:t>7113.58</w:t>
      </w:r>
      <w:r>
        <w:rPr>
          <w:rFonts w:hint="eastAsia" w:ascii="仿宋_GB2312" w:hAnsi="宋体" w:eastAsia="仿宋_GB2312" w:cs="宋体"/>
          <w:kern w:val="0"/>
          <w:sz w:val="32"/>
          <w:szCs w:val="32"/>
        </w:rPr>
        <w:t>万元。</w:t>
      </w:r>
    </w:p>
    <w:p>
      <w:pPr>
        <w:widowControl/>
        <w:wordWrap/>
        <w:adjustRightInd/>
        <w:snapToGrid/>
        <w:spacing w:line="560" w:lineRule="exact"/>
        <w:ind w:firstLine="640"/>
        <w:jc w:val="left"/>
        <w:textAlignment w:val="auto"/>
        <w:rPr>
          <w:rFonts w:ascii="仿宋_GB2312" w:hAnsi="宋体" w:eastAsia="仿宋_GB2312" w:cs="宋体"/>
          <w:kern w:val="0"/>
          <w:sz w:val="32"/>
          <w:szCs w:val="32"/>
        </w:rPr>
      </w:pPr>
      <w:r>
        <w:rPr>
          <w:rFonts w:hint="eastAsia" w:ascii="仿宋_GB2312" w:hAnsi="宋体" w:eastAsia="仿宋_GB2312" w:cs="宋体"/>
          <w:kern w:val="0"/>
          <w:sz w:val="32"/>
          <w:szCs w:val="32"/>
        </w:rPr>
        <w:t>2.车辆</w:t>
      </w:r>
      <w:r>
        <w:rPr>
          <w:rFonts w:hint="eastAsia" w:ascii="仿宋_GB2312" w:hAnsi="宋体" w:eastAsia="仿宋_GB2312" w:cs="宋体"/>
          <w:kern w:val="0"/>
          <w:sz w:val="32"/>
          <w:szCs w:val="32"/>
          <w:lang w:val="en-US" w:eastAsia="zh-CN"/>
        </w:rPr>
        <w:t>65</w:t>
      </w:r>
      <w:r>
        <w:rPr>
          <w:rFonts w:hint="eastAsia" w:ascii="仿宋_GB2312" w:hAnsi="宋体" w:eastAsia="仿宋_GB2312" w:cs="宋体"/>
          <w:kern w:val="0"/>
          <w:sz w:val="32"/>
          <w:szCs w:val="32"/>
        </w:rPr>
        <w:t>.00 辆，价值</w:t>
      </w:r>
      <w:r>
        <w:rPr>
          <w:rFonts w:hint="eastAsia" w:ascii="仿宋_GB2312" w:hAnsi="宋体" w:eastAsia="仿宋_GB2312" w:cs="宋体"/>
          <w:kern w:val="0"/>
          <w:sz w:val="32"/>
          <w:szCs w:val="32"/>
          <w:lang w:val="en-US" w:eastAsia="zh-CN"/>
        </w:rPr>
        <w:t>2310.82</w:t>
      </w:r>
      <w:r>
        <w:rPr>
          <w:rFonts w:hint="eastAsia" w:ascii="仿宋_GB2312" w:hAnsi="宋体" w:eastAsia="仿宋_GB2312" w:cs="宋体"/>
          <w:kern w:val="0"/>
          <w:sz w:val="32"/>
          <w:szCs w:val="32"/>
        </w:rPr>
        <w:t xml:space="preserve"> 万元；其中：一般公务用车</w:t>
      </w:r>
      <w:r>
        <w:rPr>
          <w:rFonts w:hint="eastAsia" w:ascii="仿宋_GB2312" w:hAnsi="宋体" w:eastAsia="仿宋_GB2312" w:cs="宋体"/>
          <w:kern w:val="0"/>
          <w:sz w:val="32"/>
          <w:szCs w:val="32"/>
          <w:lang w:val="en-US" w:eastAsia="zh-CN"/>
        </w:rPr>
        <w:t>4</w:t>
      </w:r>
      <w:r>
        <w:rPr>
          <w:rFonts w:hint="eastAsia" w:ascii="仿宋_GB2312" w:hAnsi="宋体" w:eastAsia="仿宋_GB2312" w:cs="宋体"/>
          <w:kern w:val="0"/>
          <w:sz w:val="32"/>
          <w:szCs w:val="32"/>
        </w:rPr>
        <w:t>辆，价值</w:t>
      </w:r>
      <w:r>
        <w:rPr>
          <w:rFonts w:hint="eastAsia" w:ascii="仿宋_GB2312" w:hAnsi="宋体" w:eastAsia="仿宋_GB2312" w:cs="宋体"/>
          <w:kern w:val="0"/>
          <w:sz w:val="32"/>
          <w:szCs w:val="32"/>
          <w:lang w:val="en-US" w:eastAsia="zh-CN"/>
        </w:rPr>
        <w:t>46.97</w:t>
      </w:r>
      <w:r>
        <w:rPr>
          <w:rFonts w:hint="eastAsia" w:ascii="仿宋_GB2312" w:hAnsi="宋体" w:eastAsia="仿宋_GB2312" w:cs="宋体"/>
          <w:kern w:val="0"/>
          <w:sz w:val="32"/>
          <w:szCs w:val="32"/>
        </w:rPr>
        <w:t>万元</w:t>
      </w:r>
      <w:r>
        <w:rPr>
          <w:rFonts w:hint="eastAsia" w:ascii="仿宋_GB2312" w:hAnsi="宋体" w:eastAsia="仿宋_GB2312" w:cs="宋体"/>
          <w:kern w:val="0"/>
          <w:sz w:val="32"/>
          <w:szCs w:val="32"/>
          <w:lang w:eastAsia="zh-CN"/>
        </w:rPr>
        <w:t>；</w:t>
      </w:r>
      <w:r>
        <w:rPr>
          <w:rFonts w:hint="eastAsia" w:ascii="仿宋_GB2312" w:hAnsi="宋体" w:eastAsia="仿宋_GB2312" w:cs="宋体"/>
          <w:kern w:val="0"/>
          <w:sz w:val="32"/>
          <w:szCs w:val="32"/>
          <w:lang w:val="en-US" w:eastAsia="zh-CN"/>
        </w:rPr>
        <w:t>特种专业技术用车9辆，价值274.8万元；</w:t>
      </w:r>
      <w:r>
        <w:rPr>
          <w:rFonts w:hint="eastAsia" w:ascii="仿宋_GB2312" w:hAnsi="宋体" w:eastAsia="仿宋_GB2312" w:cs="宋体"/>
          <w:kern w:val="0"/>
          <w:sz w:val="32"/>
          <w:szCs w:val="32"/>
        </w:rPr>
        <w:t>执法执勤用车</w:t>
      </w:r>
      <w:r>
        <w:rPr>
          <w:rFonts w:hint="eastAsia" w:ascii="仿宋_GB2312" w:hAnsi="宋体" w:eastAsia="仿宋_GB2312" w:cs="宋体"/>
          <w:kern w:val="0"/>
          <w:sz w:val="32"/>
          <w:szCs w:val="32"/>
          <w:lang w:val="en-US" w:eastAsia="zh-CN"/>
        </w:rPr>
        <w:t>17</w:t>
      </w:r>
      <w:r>
        <w:rPr>
          <w:rFonts w:hint="eastAsia" w:ascii="仿宋_GB2312" w:hAnsi="宋体" w:eastAsia="仿宋_GB2312" w:cs="宋体"/>
          <w:kern w:val="0"/>
          <w:sz w:val="32"/>
          <w:szCs w:val="32"/>
        </w:rPr>
        <w:t>辆，价值</w:t>
      </w:r>
      <w:r>
        <w:rPr>
          <w:rFonts w:hint="eastAsia" w:ascii="仿宋_GB2312" w:hAnsi="宋体" w:eastAsia="仿宋_GB2312" w:cs="宋体"/>
          <w:kern w:val="0"/>
          <w:sz w:val="32"/>
          <w:szCs w:val="32"/>
          <w:lang w:val="en-US" w:eastAsia="zh-CN"/>
        </w:rPr>
        <w:t>133.62</w:t>
      </w:r>
      <w:r>
        <w:rPr>
          <w:rFonts w:hint="eastAsia" w:ascii="仿宋_GB2312" w:hAnsi="宋体" w:eastAsia="仿宋_GB2312" w:cs="宋体"/>
          <w:kern w:val="0"/>
          <w:sz w:val="32"/>
          <w:szCs w:val="32"/>
        </w:rPr>
        <w:t>万元；其他车辆</w:t>
      </w:r>
      <w:r>
        <w:rPr>
          <w:rFonts w:hint="eastAsia" w:ascii="仿宋_GB2312" w:hAnsi="宋体" w:eastAsia="仿宋_GB2312" w:cs="宋体"/>
          <w:kern w:val="0"/>
          <w:sz w:val="32"/>
          <w:szCs w:val="32"/>
          <w:lang w:val="en-US" w:eastAsia="zh-CN"/>
        </w:rPr>
        <w:t>34</w:t>
      </w:r>
      <w:r>
        <w:rPr>
          <w:rFonts w:hint="eastAsia" w:ascii="仿宋_GB2312" w:hAnsi="宋体" w:eastAsia="仿宋_GB2312" w:cs="宋体"/>
          <w:kern w:val="0"/>
          <w:sz w:val="32"/>
          <w:szCs w:val="32"/>
        </w:rPr>
        <w:t>辆，价值</w:t>
      </w:r>
      <w:r>
        <w:rPr>
          <w:rFonts w:hint="eastAsia" w:ascii="仿宋_GB2312" w:hAnsi="宋体" w:eastAsia="仿宋_GB2312" w:cs="宋体"/>
          <w:kern w:val="0"/>
          <w:sz w:val="32"/>
          <w:szCs w:val="32"/>
          <w:lang w:val="en-US" w:eastAsia="zh-CN"/>
        </w:rPr>
        <w:t>2147.84</w:t>
      </w:r>
      <w:r>
        <w:rPr>
          <w:rFonts w:hint="eastAsia" w:ascii="仿宋_GB2312" w:hAnsi="宋体" w:eastAsia="仿宋_GB2312" w:cs="宋体"/>
          <w:kern w:val="0"/>
          <w:sz w:val="32"/>
          <w:szCs w:val="32"/>
        </w:rPr>
        <w:t>万元。</w:t>
      </w:r>
    </w:p>
    <w:p>
      <w:pPr>
        <w:widowControl/>
        <w:wordWrap/>
        <w:adjustRightInd/>
        <w:snapToGrid/>
        <w:spacing w:line="560" w:lineRule="exact"/>
        <w:ind w:firstLine="640"/>
        <w:jc w:val="left"/>
        <w:textAlignment w:val="auto"/>
        <w:rPr>
          <w:rFonts w:ascii="仿宋_GB2312" w:hAnsi="宋体" w:eastAsia="仿宋_GB2312" w:cs="宋体"/>
          <w:kern w:val="0"/>
          <w:sz w:val="32"/>
          <w:szCs w:val="32"/>
        </w:rPr>
      </w:pPr>
      <w:r>
        <w:rPr>
          <w:rFonts w:hint="eastAsia" w:ascii="仿宋_GB2312" w:hAnsi="宋体" w:eastAsia="仿宋_GB2312" w:cs="宋体"/>
          <w:kern w:val="0"/>
          <w:sz w:val="32"/>
          <w:szCs w:val="32"/>
        </w:rPr>
        <w:t>3.办公家具价值</w:t>
      </w:r>
      <w:r>
        <w:rPr>
          <w:rFonts w:hint="eastAsia" w:ascii="仿宋_GB2312" w:hAnsi="宋体" w:eastAsia="仿宋_GB2312" w:cs="宋体"/>
          <w:kern w:val="0"/>
          <w:sz w:val="32"/>
          <w:szCs w:val="32"/>
          <w:lang w:val="en-US" w:eastAsia="zh-CN"/>
        </w:rPr>
        <w:t>31.33</w:t>
      </w:r>
      <w:r>
        <w:rPr>
          <w:rFonts w:hint="eastAsia" w:ascii="仿宋_GB2312" w:hAnsi="宋体" w:eastAsia="仿宋_GB2312" w:cs="宋体"/>
          <w:kern w:val="0"/>
          <w:sz w:val="32"/>
          <w:szCs w:val="32"/>
        </w:rPr>
        <w:t>万元。</w:t>
      </w:r>
    </w:p>
    <w:p>
      <w:pPr>
        <w:widowControl/>
        <w:wordWrap/>
        <w:adjustRightInd/>
        <w:snapToGrid/>
        <w:spacing w:line="560" w:lineRule="exact"/>
        <w:ind w:firstLine="640"/>
        <w:jc w:val="left"/>
        <w:textAlignment w:val="auto"/>
        <w:rPr>
          <w:rFonts w:ascii="仿宋_GB2312" w:hAnsi="宋体" w:eastAsia="仿宋_GB2312" w:cs="宋体"/>
          <w:kern w:val="0"/>
          <w:sz w:val="32"/>
          <w:szCs w:val="32"/>
        </w:rPr>
      </w:pPr>
      <w:r>
        <w:rPr>
          <w:rFonts w:hint="eastAsia" w:ascii="仿宋_GB2312" w:hAnsi="宋体" w:eastAsia="仿宋_GB2312" w:cs="宋体"/>
          <w:kern w:val="0"/>
          <w:sz w:val="32"/>
          <w:szCs w:val="32"/>
        </w:rPr>
        <w:t>4.其他资产价值</w:t>
      </w:r>
      <w:r>
        <w:rPr>
          <w:rFonts w:hint="eastAsia" w:ascii="仿宋_GB2312" w:hAnsi="宋体" w:eastAsia="仿宋_GB2312" w:cs="宋体"/>
          <w:kern w:val="0"/>
          <w:sz w:val="32"/>
          <w:szCs w:val="32"/>
          <w:lang w:val="en-US" w:eastAsia="zh-CN"/>
        </w:rPr>
        <w:t>3754.6</w:t>
      </w:r>
      <w:r>
        <w:rPr>
          <w:rFonts w:hint="eastAsia" w:ascii="仿宋_GB2312" w:hAnsi="宋体" w:eastAsia="仿宋_GB2312" w:cs="宋体"/>
          <w:kern w:val="0"/>
          <w:sz w:val="32"/>
          <w:szCs w:val="32"/>
        </w:rPr>
        <w:t>万元。</w:t>
      </w:r>
    </w:p>
    <w:p>
      <w:pPr>
        <w:widowControl/>
        <w:wordWrap/>
        <w:adjustRightInd/>
        <w:snapToGrid/>
        <w:spacing w:line="560" w:lineRule="exact"/>
        <w:ind w:firstLine="640"/>
        <w:jc w:val="left"/>
        <w:textAlignment w:val="auto"/>
        <w:rPr>
          <w:rFonts w:ascii="仿宋_GB2312" w:hAnsi="宋体" w:eastAsia="仿宋_GB2312" w:cs="宋体"/>
          <w:kern w:val="0"/>
          <w:sz w:val="32"/>
          <w:szCs w:val="32"/>
        </w:rPr>
      </w:pPr>
      <w:r>
        <w:rPr>
          <w:rFonts w:hint="eastAsia" w:ascii="仿宋_GB2312" w:hAnsi="宋体" w:eastAsia="仿宋_GB2312" w:cs="宋体"/>
          <w:kern w:val="0"/>
          <w:sz w:val="32"/>
          <w:szCs w:val="32"/>
        </w:rPr>
        <w:t>单位价值50万元以上大型设备</w:t>
      </w:r>
      <w:r>
        <w:rPr>
          <w:rFonts w:hint="eastAsia" w:ascii="仿宋_GB2312" w:hAnsi="宋体" w:eastAsia="仿宋_GB2312" w:cs="宋体"/>
          <w:kern w:val="0"/>
          <w:sz w:val="32"/>
          <w:szCs w:val="32"/>
          <w:lang w:val="en-US" w:eastAsia="zh-CN"/>
        </w:rPr>
        <w:t>3</w:t>
      </w:r>
      <w:r>
        <w:rPr>
          <w:rFonts w:hint="eastAsia" w:ascii="仿宋_GB2312" w:hAnsi="宋体" w:eastAsia="仿宋_GB2312" w:cs="宋体"/>
          <w:kern w:val="0"/>
          <w:sz w:val="32"/>
          <w:szCs w:val="32"/>
        </w:rPr>
        <w:t>台（套），单位价值100万元以上大型设备</w:t>
      </w:r>
      <w:r>
        <w:rPr>
          <w:rFonts w:hint="eastAsia" w:ascii="仿宋_GB2312" w:hAnsi="宋体" w:eastAsia="仿宋_GB2312" w:cs="宋体"/>
          <w:kern w:val="0"/>
          <w:sz w:val="32"/>
          <w:szCs w:val="32"/>
          <w:lang w:val="en-US" w:eastAsia="zh-CN"/>
        </w:rPr>
        <w:t>2</w:t>
      </w:r>
      <w:r>
        <w:rPr>
          <w:rFonts w:hint="eastAsia" w:ascii="仿宋_GB2312" w:hAnsi="宋体" w:eastAsia="仿宋_GB2312" w:cs="宋体"/>
          <w:kern w:val="0"/>
          <w:sz w:val="32"/>
          <w:szCs w:val="32"/>
        </w:rPr>
        <w:t>台（套）。</w:t>
      </w:r>
    </w:p>
    <w:p>
      <w:pPr>
        <w:widowControl/>
        <w:wordWrap/>
        <w:adjustRightInd/>
        <w:snapToGrid/>
        <w:spacing w:line="560" w:lineRule="exact"/>
        <w:ind w:firstLine="640"/>
        <w:jc w:val="left"/>
        <w:textAlignment w:val="auto"/>
        <w:rPr>
          <w:rFonts w:ascii="仿宋_GB2312" w:hAnsi="宋体" w:eastAsia="仿宋_GB2312" w:cs="宋体"/>
          <w:kern w:val="0"/>
          <w:sz w:val="32"/>
          <w:szCs w:val="32"/>
        </w:rPr>
      </w:pPr>
      <w:r>
        <w:rPr>
          <w:rFonts w:hint="eastAsia" w:ascii="仿宋_GB2312" w:hAnsi="宋体" w:eastAsia="仿宋_GB2312" w:cs="宋体"/>
          <w:kern w:val="0"/>
          <w:sz w:val="32"/>
          <w:szCs w:val="32"/>
          <w:lang w:val="en-US" w:eastAsia="zh-CN"/>
        </w:rPr>
        <w:t>2019</w:t>
      </w:r>
      <w:r>
        <w:rPr>
          <w:rFonts w:hint="eastAsia" w:ascii="仿宋_GB2312" w:hAnsi="宋体" w:eastAsia="仿宋_GB2312" w:cs="宋体"/>
          <w:kern w:val="0"/>
          <w:sz w:val="32"/>
          <w:szCs w:val="32"/>
        </w:rPr>
        <w:t>年部门预算未安排购置车辆经费（或安排购置车辆经费</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万元），安排购置50万元以上大型设备</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台（套），单位价值100万元以上大型设备</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台（套）。</w:t>
      </w:r>
    </w:p>
    <w:p>
      <w:pPr>
        <w:widowControl/>
        <w:wordWrap/>
        <w:adjustRightInd/>
        <w:snapToGrid/>
        <w:spacing w:line="560" w:lineRule="exact"/>
        <w:ind w:firstLine="642"/>
        <w:jc w:val="left"/>
        <w:textAlignment w:val="auto"/>
        <w:rPr>
          <w:rFonts w:ascii="楷体_GB2312" w:hAnsi="宋体" w:eastAsia="楷体_GB2312" w:cs="宋体"/>
          <w:b/>
          <w:kern w:val="0"/>
          <w:sz w:val="32"/>
          <w:szCs w:val="32"/>
        </w:rPr>
      </w:pPr>
      <w:r>
        <w:rPr>
          <w:rFonts w:hint="eastAsia" w:ascii="楷体_GB2312" w:hAnsi="宋体" w:eastAsia="楷体_GB2312" w:cs="宋体"/>
          <w:b/>
          <w:kern w:val="0"/>
          <w:sz w:val="32"/>
          <w:szCs w:val="32"/>
        </w:rPr>
        <w:t>（四）预算绩效情况</w:t>
      </w:r>
    </w:p>
    <w:p>
      <w:pPr>
        <w:widowControl/>
        <w:wordWrap/>
        <w:adjustRightInd/>
        <w:snapToGrid/>
        <w:spacing w:line="560" w:lineRule="exact"/>
        <w:ind w:firstLine="640"/>
        <w:jc w:val="left"/>
        <w:textAlignment w:val="auto"/>
        <w:rPr>
          <w:rFonts w:ascii="仿宋_GB2312" w:hAnsi="宋体" w:eastAsia="仿宋_GB2312" w:cs="宋体"/>
          <w:kern w:val="0"/>
          <w:sz w:val="32"/>
          <w:szCs w:val="32"/>
        </w:rPr>
      </w:pPr>
      <w:r>
        <w:rPr>
          <w:rFonts w:hint="eastAsia" w:ascii="仿宋_GB2312" w:hAnsi="宋体" w:eastAsia="仿宋_GB2312" w:cs="宋体"/>
          <w:kern w:val="0"/>
          <w:sz w:val="32"/>
          <w:szCs w:val="32"/>
          <w:lang w:val="en-US" w:eastAsia="zh-CN"/>
        </w:rPr>
        <w:t>2019</w:t>
      </w:r>
      <w:r>
        <w:rPr>
          <w:rFonts w:hint="eastAsia" w:ascii="仿宋_GB2312" w:hAnsi="宋体" w:eastAsia="仿宋_GB2312" w:cs="宋体"/>
          <w:kern w:val="0"/>
          <w:sz w:val="32"/>
          <w:szCs w:val="32"/>
        </w:rPr>
        <w:t>年度，本年度实行绩效管理的项目</w:t>
      </w:r>
      <w:r>
        <w:rPr>
          <w:rFonts w:hint="eastAsia" w:ascii="仿宋_GB2312" w:hAnsi="宋体" w:eastAsia="仿宋_GB2312" w:cs="宋体"/>
          <w:kern w:val="0"/>
          <w:sz w:val="32"/>
          <w:szCs w:val="32"/>
          <w:lang w:val="en-US" w:eastAsia="zh-CN"/>
        </w:rPr>
        <w:t>2</w:t>
      </w:r>
      <w:r>
        <w:rPr>
          <w:rFonts w:hint="eastAsia" w:ascii="仿宋_GB2312" w:hAnsi="宋体" w:eastAsia="仿宋_GB2312" w:cs="宋体"/>
          <w:kern w:val="0"/>
          <w:sz w:val="32"/>
          <w:szCs w:val="32"/>
        </w:rPr>
        <w:t>个，涉及预算金额</w:t>
      </w:r>
      <w:r>
        <w:rPr>
          <w:rFonts w:hint="eastAsia" w:ascii="仿宋_GB2312" w:hAnsi="宋体" w:eastAsia="仿宋_GB2312" w:cs="宋体"/>
          <w:kern w:val="0"/>
          <w:sz w:val="32"/>
          <w:szCs w:val="32"/>
          <w:lang w:val="en-US" w:eastAsia="zh-CN"/>
        </w:rPr>
        <w:t>373.13</w:t>
      </w:r>
      <w:r>
        <w:rPr>
          <w:rFonts w:hint="eastAsia" w:ascii="仿宋_GB2312" w:hAnsi="宋体" w:eastAsia="仿宋_GB2312" w:cs="宋体"/>
          <w:kern w:val="0"/>
          <w:sz w:val="32"/>
          <w:szCs w:val="32"/>
        </w:rPr>
        <w:t xml:space="preserve"> 万元。具体情况见下表（按项目分别填报）：</w:t>
      </w:r>
    </w:p>
    <w:p>
      <w:pPr>
        <w:widowControl/>
        <w:spacing w:line="600" w:lineRule="exact"/>
        <w:sectPr>
          <w:pgSz w:w="11906" w:h="16838"/>
          <w:pgMar w:top="1440" w:right="1800" w:bottom="1440" w:left="1800" w:header="851" w:footer="992" w:gutter="0"/>
          <w:cols w:space="720" w:num="1"/>
          <w:docGrid w:type="lines" w:linePitch="312"/>
        </w:sectPr>
      </w:pPr>
    </w:p>
    <w:tbl>
      <w:tblPr>
        <w:tblW w:w="14137" w:type="dxa"/>
        <w:tblInd w:w="-71"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64"/>
        <w:gridCol w:w="2031"/>
        <w:gridCol w:w="164"/>
        <w:gridCol w:w="1693"/>
        <w:gridCol w:w="164"/>
        <w:gridCol w:w="1500"/>
        <w:gridCol w:w="164"/>
        <w:gridCol w:w="336"/>
        <w:gridCol w:w="164"/>
        <w:gridCol w:w="1000"/>
        <w:gridCol w:w="164"/>
        <w:gridCol w:w="159"/>
        <w:gridCol w:w="164"/>
        <w:gridCol w:w="159"/>
        <w:gridCol w:w="164"/>
        <w:gridCol w:w="1761"/>
        <w:gridCol w:w="164"/>
        <w:gridCol w:w="85"/>
        <w:gridCol w:w="155"/>
        <w:gridCol w:w="977"/>
        <w:gridCol w:w="164"/>
        <w:gridCol w:w="1979"/>
        <w:gridCol w:w="164"/>
        <w:gridCol w:w="85"/>
        <w:gridCol w:w="164"/>
        <w:gridCol w:w="85"/>
        <w:gridCol w:w="164"/>
      </w:tblGrid>
      <w:tr>
        <w:trPr>
          <w:gridBefore w:val="1"/>
          <w:wBefore w:w="164" w:type="dxa"/>
          <w:trHeight w:val="406" w:hRule="atLeast"/>
        </w:trPr>
        <w:tc>
          <w:tcPr>
            <w:tcW w:w="13973" w:type="dxa"/>
            <w:gridSpan w:val="26"/>
            <w:tcBorders>
              <w:top w:val="nil"/>
              <w:left w:val="nil"/>
              <w:bottom w:val="nil"/>
              <w:right w:val="nil"/>
            </w:tcBorders>
            <w:vAlign w:val="bottom"/>
          </w:tcPr>
          <w:p>
            <w:pPr>
              <w:widowControl/>
              <w:jc w:val="center"/>
              <w:outlineLvl w:val="1"/>
              <w:rPr>
                <w:rFonts w:ascii="宋体" w:hAnsi="宋体" w:cs="宋体"/>
                <w:b/>
                <w:bCs/>
                <w:kern w:val="0"/>
                <w:sz w:val="32"/>
                <w:szCs w:val="32"/>
              </w:rPr>
            </w:pPr>
            <w:r>
              <w:rPr>
                <w:rFonts w:hint="eastAsia" w:ascii="仿宋_GB2312" w:hAnsi="宋体" w:eastAsia="仿宋_GB2312"/>
                <w:b/>
                <w:kern w:val="0"/>
                <w:sz w:val="32"/>
                <w:szCs w:val="32"/>
              </w:rPr>
              <w:t>项  目  支  出  绩  效  目  标  表</w:t>
            </w:r>
          </w:p>
        </w:tc>
      </w:tr>
      <w:tr>
        <w:trPr>
          <w:gridBefore w:val="1"/>
          <w:wBefore w:w="164" w:type="dxa"/>
          <w:trHeight w:val="271" w:hRule="atLeast"/>
        </w:trPr>
        <w:tc>
          <w:tcPr>
            <w:tcW w:w="2195" w:type="dxa"/>
            <w:gridSpan w:val="2"/>
            <w:tcBorders>
              <w:top w:val="nil"/>
              <w:left w:val="nil"/>
              <w:bottom w:val="nil"/>
              <w:right w:val="nil"/>
            </w:tcBorders>
            <w:vAlign w:val="bottom"/>
          </w:tcPr>
          <w:p>
            <w:pPr>
              <w:widowControl/>
              <w:jc w:val="left"/>
              <w:rPr>
                <w:rFonts w:ascii="宋体" w:hAnsi="宋体" w:cs="宋体"/>
                <w:color w:val="000000"/>
                <w:kern w:val="0"/>
                <w:sz w:val="22"/>
              </w:rPr>
            </w:pPr>
          </w:p>
        </w:tc>
        <w:tc>
          <w:tcPr>
            <w:tcW w:w="1857" w:type="dxa"/>
            <w:gridSpan w:val="2"/>
            <w:tcBorders>
              <w:top w:val="nil"/>
              <w:left w:val="nil"/>
              <w:bottom w:val="nil"/>
              <w:right w:val="nil"/>
            </w:tcBorders>
            <w:vAlign w:val="bottom"/>
          </w:tcPr>
          <w:p>
            <w:pPr>
              <w:widowControl/>
              <w:jc w:val="left"/>
              <w:rPr>
                <w:rFonts w:ascii="宋体" w:hAnsi="宋体" w:cs="宋体"/>
                <w:color w:val="000000"/>
                <w:kern w:val="0"/>
                <w:sz w:val="22"/>
              </w:rPr>
            </w:pPr>
          </w:p>
        </w:tc>
        <w:tc>
          <w:tcPr>
            <w:tcW w:w="1664" w:type="dxa"/>
            <w:gridSpan w:val="2"/>
            <w:tcBorders>
              <w:top w:val="nil"/>
              <w:left w:val="nil"/>
              <w:bottom w:val="nil"/>
              <w:right w:val="nil"/>
            </w:tcBorders>
            <w:vAlign w:val="bottom"/>
          </w:tcPr>
          <w:p>
            <w:pPr>
              <w:widowControl/>
              <w:jc w:val="left"/>
              <w:rPr>
                <w:rFonts w:ascii="宋体" w:hAnsi="宋体" w:cs="宋体"/>
                <w:color w:val="000000"/>
                <w:kern w:val="0"/>
                <w:sz w:val="22"/>
              </w:rPr>
            </w:pPr>
          </w:p>
        </w:tc>
        <w:tc>
          <w:tcPr>
            <w:tcW w:w="1664" w:type="dxa"/>
            <w:gridSpan w:val="4"/>
            <w:tcBorders>
              <w:top w:val="nil"/>
              <w:left w:val="nil"/>
              <w:bottom w:val="nil"/>
              <w:right w:val="nil"/>
            </w:tcBorders>
            <w:vAlign w:val="bottom"/>
          </w:tcPr>
          <w:p>
            <w:pPr>
              <w:widowControl/>
              <w:jc w:val="left"/>
              <w:rPr>
                <w:rFonts w:ascii="宋体" w:hAnsi="宋体" w:cs="宋体"/>
                <w:color w:val="000000"/>
                <w:kern w:val="0"/>
                <w:sz w:val="22"/>
              </w:rPr>
            </w:pPr>
          </w:p>
        </w:tc>
        <w:tc>
          <w:tcPr>
            <w:tcW w:w="323" w:type="dxa"/>
            <w:gridSpan w:val="2"/>
            <w:tcBorders>
              <w:top w:val="nil"/>
              <w:left w:val="nil"/>
              <w:bottom w:val="nil"/>
              <w:right w:val="nil"/>
            </w:tcBorders>
            <w:vAlign w:val="bottom"/>
          </w:tcPr>
          <w:p>
            <w:pPr>
              <w:widowControl/>
              <w:jc w:val="left"/>
              <w:rPr>
                <w:rFonts w:ascii="宋体" w:hAnsi="宋体" w:cs="宋体"/>
                <w:color w:val="000000"/>
                <w:kern w:val="0"/>
                <w:sz w:val="22"/>
              </w:rPr>
            </w:pPr>
          </w:p>
        </w:tc>
        <w:tc>
          <w:tcPr>
            <w:tcW w:w="323" w:type="dxa"/>
            <w:gridSpan w:val="2"/>
            <w:tcBorders>
              <w:top w:val="nil"/>
              <w:left w:val="nil"/>
              <w:bottom w:val="nil"/>
              <w:right w:val="nil"/>
            </w:tcBorders>
            <w:vAlign w:val="bottom"/>
          </w:tcPr>
          <w:p>
            <w:pPr>
              <w:widowControl/>
              <w:jc w:val="left"/>
              <w:rPr>
                <w:rFonts w:ascii="宋体" w:hAnsi="宋体" w:cs="宋体"/>
                <w:color w:val="000000"/>
                <w:kern w:val="0"/>
                <w:sz w:val="22"/>
              </w:rPr>
            </w:pPr>
          </w:p>
        </w:tc>
        <w:tc>
          <w:tcPr>
            <w:tcW w:w="1925" w:type="dxa"/>
            <w:gridSpan w:val="2"/>
            <w:tcBorders>
              <w:top w:val="nil"/>
              <w:left w:val="nil"/>
              <w:bottom w:val="nil"/>
              <w:right w:val="nil"/>
            </w:tcBorders>
            <w:vAlign w:val="bottom"/>
          </w:tcPr>
          <w:p>
            <w:pPr>
              <w:widowControl/>
              <w:jc w:val="left"/>
              <w:rPr>
                <w:rFonts w:ascii="宋体" w:hAnsi="宋体" w:cs="宋体"/>
                <w:color w:val="000000"/>
                <w:kern w:val="0"/>
                <w:sz w:val="22"/>
              </w:rPr>
            </w:pPr>
          </w:p>
        </w:tc>
        <w:tc>
          <w:tcPr>
            <w:tcW w:w="240" w:type="dxa"/>
            <w:gridSpan w:val="2"/>
            <w:tcBorders>
              <w:top w:val="nil"/>
              <w:left w:val="nil"/>
              <w:bottom w:val="nil"/>
              <w:right w:val="nil"/>
            </w:tcBorders>
            <w:vAlign w:val="bottom"/>
          </w:tcPr>
          <w:p>
            <w:pPr>
              <w:widowControl/>
              <w:jc w:val="left"/>
              <w:rPr>
                <w:rFonts w:ascii="宋体" w:hAnsi="宋体" w:cs="宋体"/>
                <w:color w:val="000000"/>
                <w:kern w:val="0"/>
                <w:sz w:val="22"/>
              </w:rPr>
            </w:pPr>
          </w:p>
        </w:tc>
        <w:tc>
          <w:tcPr>
            <w:tcW w:w="3284" w:type="dxa"/>
            <w:gridSpan w:val="4"/>
            <w:tcBorders>
              <w:top w:val="nil"/>
              <w:left w:val="nil"/>
              <w:bottom w:val="nil"/>
              <w:right w:val="nil"/>
            </w:tcBorders>
            <w:vAlign w:val="bottom"/>
          </w:tcPr>
          <w:p>
            <w:pPr>
              <w:widowControl/>
              <w:jc w:val="left"/>
              <w:rPr>
                <w:rFonts w:ascii="宋体" w:hAnsi="宋体" w:cs="宋体"/>
                <w:color w:val="000000"/>
                <w:kern w:val="0"/>
                <w:sz w:val="22"/>
              </w:rPr>
            </w:pPr>
          </w:p>
        </w:tc>
        <w:tc>
          <w:tcPr>
            <w:tcW w:w="249" w:type="dxa"/>
            <w:gridSpan w:val="2"/>
            <w:tcBorders>
              <w:top w:val="nil"/>
              <w:left w:val="nil"/>
              <w:bottom w:val="nil"/>
              <w:right w:val="nil"/>
            </w:tcBorders>
            <w:vAlign w:val="bottom"/>
          </w:tcPr>
          <w:p>
            <w:pPr>
              <w:widowControl/>
              <w:jc w:val="left"/>
              <w:rPr>
                <w:rFonts w:ascii="宋体" w:hAnsi="宋体" w:cs="宋体"/>
                <w:color w:val="000000"/>
                <w:kern w:val="0"/>
                <w:sz w:val="22"/>
              </w:rPr>
            </w:pPr>
          </w:p>
        </w:tc>
        <w:tc>
          <w:tcPr>
            <w:tcW w:w="249" w:type="dxa"/>
            <w:gridSpan w:val="2"/>
            <w:tcBorders>
              <w:top w:val="nil"/>
              <w:left w:val="nil"/>
              <w:bottom w:val="nil"/>
              <w:right w:val="nil"/>
            </w:tcBorders>
            <w:vAlign w:val="bottom"/>
          </w:tcPr>
          <w:p>
            <w:pPr>
              <w:widowControl/>
              <w:jc w:val="left"/>
              <w:rPr>
                <w:rFonts w:ascii="宋体" w:hAnsi="宋体" w:cs="宋体"/>
                <w:color w:val="000000"/>
                <w:kern w:val="0"/>
                <w:sz w:val="22"/>
              </w:rPr>
            </w:pPr>
          </w:p>
        </w:tc>
      </w:tr>
      <w:tr>
        <w:trPr>
          <w:gridBefore w:val="1"/>
          <w:wBefore w:w="164" w:type="dxa"/>
          <w:trHeight w:val="271" w:hRule="atLeast"/>
        </w:trPr>
        <w:tc>
          <w:tcPr>
            <w:tcW w:w="2195" w:type="dxa"/>
            <w:gridSpan w:val="2"/>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预算单位</w:t>
            </w:r>
          </w:p>
        </w:tc>
        <w:tc>
          <w:tcPr>
            <w:tcW w:w="5831" w:type="dxa"/>
            <w:gridSpan w:val="12"/>
            <w:tcBorders>
              <w:top w:val="single" w:color="auto" w:sz="4" w:space="0"/>
              <w:left w:val="nil"/>
              <w:bottom w:val="single" w:color="auto" w:sz="4" w:space="0"/>
              <w:right w:val="single" w:color="auto" w:sz="4" w:space="0"/>
            </w:tcBorders>
            <w:vAlign w:val="center"/>
          </w:tcPr>
          <w:p>
            <w:pPr>
              <w:widowControl/>
              <w:jc w:val="center"/>
              <w:rPr>
                <w:rFonts w:hint="eastAsia" w:ascii="宋体" w:hAnsi="宋体" w:eastAsia="宋体" w:cs="宋体"/>
                <w:kern w:val="0"/>
                <w:sz w:val="18"/>
                <w:szCs w:val="18"/>
                <w:lang w:eastAsia="zh-CN"/>
              </w:rPr>
            </w:pPr>
            <w:r>
              <w:rPr>
                <w:rFonts w:hint="eastAsia" w:ascii="宋体" w:hAnsi="宋体" w:cs="宋体"/>
                <w:kern w:val="0"/>
                <w:sz w:val="18"/>
                <w:szCs w:val="18"/>
                <w:lang w:eastAsia="zh-CN"/>
              </w:rPr>
              <w:t>阜康市</w:t>
            </w:r>
            <w:r>
              <w:rPr>
                <w:rFonts w:hint="eastAsia" w:ascii="宋体" w:hAnsi="宋体" w:cs="宋体"/>
                <w:kern w:val="0"/>
                <w:sz w:val="18"/>
                <w:szCs w:val="18"/>
                <w:lang w:val="en-US" w:eastAsia="zh-CN"/>
              </w:rPr>
              <w:t>城市管理局</w:t>
            </w:r>
          </w:p>
        </w:tc>
        <w:tc>
          <w:tcPr>
            <w:tcW w:w="1925" w:type="dxa"/>
            <w:gridSpan w:val="2"/>
            <w:tcBorders>
              <w:top w:val="single" w:color="auto" w:sz="4" w:space="0"/>
              <w:left w:val="nil"/>
              <w:bottom w:val="single" w:color="auto" w:sz="4" w:space="0"/>
              <w:right w:val="single" w:color="auto" w:sz="4" w:space="0"/>
            </w:tcBorders>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项目名称</w:t>
            </w:r>
          </w:p>
        </w:tc>
        <w:tc>
          <w:tcPr>
            <w:tcW w:w="4022" w:type="dxa"/>
            <w:gridSpan w:val="10"/>
            <w:tcBorders>
              <w:top w:val="single" w:color="auto" w:sz="4" w:space="0"/>
              <w:left w:val="nil"/>
              <w:bottom w:val="single" w:color="auto" w:sz="4" w:space="0"/>
              <w:right w:val="single" w:color="auto" w:sz="4" w:space="0"/>
            </w:tcBorders>
            <w:vAlign w:val="center"/>
          </w:tcPr>
          <w:p>
            <w:pPr>
              <w:widowControl/>
              <w:jc w:val="center"/>
              <w:rPr>
                <w:rFonts w:hint="default" w:ascii="宋体" w:hAnsi="宋体" w:eastAsia="宋体" w:cs="宋体"/>
                <w:kern w:val="0"/>
                <w:sz w:val="18"/>
                <w:szCs w:val="18"/>
                <w:lang w:val="en-US" w:eastAsia="zh-CN"/>
              </w:rPr>
            </w:pPr>
            <w:r>
              <w:rPr>
                <w:rFonts w:hint="eastAsia" w:ascii="宋体" w:hAnsi="宋体" w:cs="宋体"/>
                <w:kern w:val="0"/>
                <w:sz w:val="18"/>
                <w:szCs w:val="18"/>
                <w:lang w:eastAsia="zh-CN"/>
              </w:rPr>
              <w:t>游园购买服务</w:t>
            </w:r>
          </w:p>
        </w:tc>
      </w:tr>
      <w:tr>
        <w:trPr>
          <w:gridBefore w:val="1"/>
          <w:wBefore w:w="164" w:type="dxa"/>
          <w:trHeight w:val="451" w:hRule="atLeast"/>
        </w:trPr>
        <w:tc>
          <w:tcPr>
            <w:tcW w:w="2195" w:type="dxa"/>
            <w:gridSpan w:val="2"/>
            <w:tcBorders>
              <w:top w:val="nil"/>
              <w:left w:val="single" w:color="auto" w:sz="4" w:space="0"/>
              <w:bottom w:val="single" w:color="auto" w:sz="4" w:space="0"/>
              <w:right w:val="single" w:color="auto" w:sz="4" w:space="0"/>
            </w:tcBorders>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项目资金（万元）</w:t>
            </w:r>
          </w:p>
        </w:tc>
        <w:tc>
          <w:tcPr>
            <w:tcW w:w="1857" w:type="dxa"/>
            <w:gridSpan w:val="2"/>
            <w:tcBorders>
              <w:top w:val="single" w:color="auto" w:sz="4" w:space="0"/>
              <w:left w:val="nil"/>
              <w:bottom w:val="single" w:color="auto" w:sz="4" w:space="0"/>
              <w:right w:val="single" w:color="auto"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年度资金总额：</w:t>
            </w:r>
          </w:p>
        </w:tc>
        <w:tc>
          <w:tcPr>
            <w:tcW w:w="2164" w:type="dxa"/>
            <w:gridSpan w:val="4"/>
            <w:tcBorders>
              <w:top w:val="nil"/>
              <w:left w:val="nil"/>
              <w:bottom w:val="single" w:color="auto" w:sz="4" w:space="0"/>
              <w:right w:val="single" w:color="auto" w:sz="4" w:space="0"/>
            </w:tcBorders>
            <w:vAlign w:val="center"/>
          </w:tcPr>
          <w:p>
            <w:pPr>
              <w:widowControl/>
              <w:jc w:val="center"/>
              <w:rPr>
                <w:rFonts w:hint="default" w:ascii="宋体" w:hAnsi="宋体" w:eastAsia="宋体" w:cs="宋体"/>
                <w:kern w:val="0"/>
                <w:sz w:val="18"/>
                <w:szCs w:val="18"/>
                <w:lang w:val="en-US" w:eastAsia="zh-CN"/>
              </w:rPr>
            </w:pPr>
            <w:r>
              <w:rPr>
                <w:rFonts w:hint="eastAsia" w:ascii="宋体" w:hAnsi="宋体" w:cs="宋体"/>
                <w:kern w:val="0"/>
                <w:sz w:val="18"/>
                <w:szCs w:val="18"/>
              </w:rPr>
              <w:t>　</w:t>
            </w:r>
            <w:r>
              <w:rPr>
                <w:rFonts w:hint="eastAsia" w:ascii="宋体" w:hAnsi="宋体" w:cs="宋体"/>
                <w:kern w:val="0"/>
                <w:sz w:val="18"/>
                <w:szCs w:val="18"/>
                <w:lang w:val="en-US" w:eastAsia="zh-CN"/>
              </w:rPr>
              <w:t>73.13万元</w:t>
            </w:r>
          </w:p>
        </w:tc>
        <w:tc>
          <w:tcPr>
            <w:tcW w:w="1810" w:type="dxa"/>
            <w:gridSpan w:val="6"/>
            <w:tcBorders>
              <w:top w:val="single" w:color="auto" w:sz="4" w:space="0"/>
              <w:left w:val="nil"/>
              <w:bottom w:val="single" w:color="auto" w:sz="4" w:space="0"/>
              <w:right w:val="single" w:color="auto"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其中：财政拨款</w:t>
            </w:r>
          </w:p>
        </w:tc>
        <w:tc>
          <w:tcPr>
            <w:tcW w:w="1925" w:type="dxa"/>
            <w:gridSpan w:val="2"/>
            <w:tcBorders>
              <w:top w:val="nil"/>
              <w:left w:val="nil"/>
              <w:bottom w:val="single" w:color="auto" w:sz="4" w:space="0"/>
              <w:right w:val="single" w:color="auto"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　</w:t>
            </w:r>
            <w:r>
              <w:rPr>
                <w:rFonts w:hint="eastAsia" w:ascii="宋体" w:hAnsi="宋体" w:cs="宋体"/>
                <w:kern w:val="0"/>
                <w:sz w:val="18"/>
                <w:szCs w:val="18"/>
                <w:lang w:val="en-US" w:eastAsia="zh-CN"/>
              </w:rPr>
              <w:t>73.13万元</w:t>
            </w:r>
            <w:r>
              <w:rPr>
                <w:rFonts w:hint="eastAsia" w:ascii="宋体" w:hAnsi="宋体" w:cs="宋体"/>
                <w:kern w:val="0"/>
                <w:sz w:val="18"/>
                <w:szCs w:val="18"/>
              </w:rPr>
              <w:t>　</w:t>
            </w:r>
          </w:p>
        </w:tc>
        <w:tc>
          <w:tcPr>
            <w:tcW w:w="1381" w:type="dxa"/>
            <w:gridSpan w:val="4"/>
            <w:tcBorders>
              <w:top w:val="single" w:color="auto" w:sz="4" w:space="0"/>
              <w:left w:val="nil"/>
              <w:bottom w:val="single" w:color="auto" w:sz="4" w:space="0"/>
              <w:right w:val="single" w:color="auto"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其他资金</w:t>
            </w:r>
          </w:p>
        </w:tc>
        <w:tc>
          <w:tcPr>
            <w:tcW w:w="2641" w:type="dxa"/>
            <w:gridSpan w:val="6"/>
            <w:tcBorders>
              <w:top w:val="single" w:color="auto" w:sz="4" w:space="0"/>
              <w:left w:val="nil"/>
              <w:bottom w:val="single" w:color="auto" w:sz="4" w:space="0"/>
              <w:right w:val="single" w:color="auto"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　</w:t>
            </w:r>
          </w:p>
        </w:tc>
      </w:tr>
      <w:tr>
        <w:trPr>
          <w:gridBefore w:val="1"/>
          <w:wBefore w:w="164" w:type="dxa"/>
          <w:trHeight w:val="401" w:hRule="atLeast"/>
        </w:trPr>
        <w:tc>
          <w:tcPr>
            <w:tcW w:w="2195" w:type="dxa"/>
            <w:gridSpan w:val="2"/>
            <w:tcBorders>
              <w:top w:val="nil"/>
              <w:left w:val="single" w:color="000000" w:sz="4" w:space="0"/>
              <w:bottom w:val="single" w:color="000000" w:sz="4" w:space="0"/>
              <w:right w:val="single" w:color="000000" w:sz="4" w:space="0"/>
            </w:tcBorders>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项目总体目标</w:t>
            </w:r>
          </w:p>
        </w:tc>
        <w:tc>
          <w:tcPr>
            <w:tcW w:w="11778" w:type="dxa"/>
            <w:gridSpan w:val="24"/>
            <w:tcBorders>
              <w:top w:val="nil"/>
              <w:left w:val="nil"/>
              <w:bottom w:val="single" w:color="000000" w:sz="4" w:space="0"/>
              <w:right w:val="single" w:color="000000" w:sz="4" w:space="0"/>
            </w:tcBorders>
            <w:vAlign w:val="top"/>
          </w:tcPr>
          <w:p>
            <w:pPr>
              <w:widowControl/>
              <w:jc w:val="left"/>
              <w:rPr>
                <w:rFonts w:ascii="宋体" w:hAnsi="宋体" w:cs="宋体"/>
                <w:kern w:val="0"/>
                <w:sz w:val="18"/>
                <w:szCs w:val="18"/>
              </w:rPr>
            </w:pPr>
            <w:r>
              <w:rPr>
                <w:rFonts w:hint="eastAsia" w:ascii="宋体" w:hAnsi="宋体" w:cs="宋体"/>
                <w:kern w:val="0"/>
                <w:sz w:val="18"/>
                <w:szCs w:val="18"/>
              </w:rPr>
              <w:t>　</w:t>
            </w:r>
          </w:p>
        </w:tc>
      </w:tr>
      <w:tr>
        <w:trPr>
          <w:gridBefore w:val="1"/>
          <w:wBefore w:w="164" w:type="dxa"/>
          <w:trHeight w:val="271" w:hRule="atLeast"/>
        </w:trPr>
        <w:tc>
          <w:tcPr>
            <w:tcW w:w="2195" w:type="dxa"/>
            <w:gridSpan w:val="2"/>
            <w:tcBorders>
              <w:top w:val="nil"/>
              <w:left w:val="single" w:color="000000" w:sz="4" w:space="0"/>
              <w:bottom w:val="single" w:color="000000" w:sz="4" w:space="0"/>
              <w:right w:val="single" w:color="000000" w:sz="4" w:space="0"/>
            </w:tcBorders>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一级指标</w:t>
            </w:r>
          </w:p>
        </w:tc>
        <w:tc>
          <w:tcPr>
            <w:tcW w:w="1857" w:type="dxa"/>
            <w:gridSpan w:val="2"/>
            <w:tcBorders>
              <w:top w:val="nil"/>
              <w:left w:val="nil"/>
              <w:bottom w:val="single" w:color="000000" w:sz="4" w:space="0"/>
              <w:right w:val="single" w:color="000000" w:sz="4" w:space="0"/>
            </w:tcBorders>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二级指标</w:t>
            </w:r>
          </w:p>
        </w:tc>
        <w:tc>
          <w:tcPr>
            <w:tcW w:w="6139" w:type="dxa"/>
            <w:gridSpan w:val="14"/>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三级指标</w:t>
            </w:r>
          </w:p>
        </w:tc>
        <w:tc>
          <w:tcPr>
            <w:tcW w:w="3782" w:type="dxa"/>
            <w:gridSpan w:val="8"/>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指标值（包含数字及文字描述）</w:t>
            </w:r>
          </w:p>
        </w:tc>
      </w:tr>
      <w:tr>
        <w:trPr>
          <w:gridBefore w:val="1"/>
          <w:wBefore w:w="164" w:type="dxa"/>
          <w:trHeight w:val="271" w:hRule="atLeast"/>
        </w:trPr>
        <w:tc>
          <w:tcPr>
            <w:tcW w:w="2195" w:type="dxa"/>
            <w:gridSpan w:val="2"/>
            <w:vMerge w:val="restart"/>
            <w:tcBorders>
              <w:top w:val="nil"/>
              <w:left w:val="single" w:color="000000" w:sz="4" w:space="0"/>
              <w:bottom w:val="single" w:color="000000" w:sz="4" w:space="0"/>
              <w:right w:val="single" w:color="000000"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项目完成指标</w:t>
            </w:r>
          </w:p>
        </w:tc>
        <w:tc>
          <w:tcPr>
            <w:tcW w:w="1857" w:type="dxa"/>
            <w:gridSpan w:val="2"/>
            <w:vMerge w:val="restart"/>
            <w:tcBorders>
              <w:top w:val="nil"/>
              <w:left w:val="single" w:color="000000" w:sz="4" w:space="0"/>
              <w:bottom w:val="single" w:color="000000" w:sz="4" w:space="0"/>
              <w:right w:val="single" w:color="000000"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成本指标</w:t>
            </w:r>
          </w:p>
        </w:tc>
        <w:tc>
          <w:tcPr>
            <w:tcW w:w="6139" w:type="dxa"/>
            <w:gridSpan w:val="14"/>
            <w:tcBorders>
              <w:top w:val="single" w:color="000000" w:sz="4" w:space="0"/>
              <w:left w:val="nil"/>
              <w:bottom w:val="single" w:color="000000" w:sz="4" w:space="0"/>
              <w:right w:val="single" w:color="000000" w:sz="4" w:space="0"/>
            </w:tcBorders>
            <w:vAlign w:val="center"/>
          </w:tcPr>
          <w:p>
            <w:pPr>
              <w:widowControl/>
              <w:jc w:val="left"/>
              <w:rPr>
                <w:rFonts w:ascii="宋体" w:hAnsi="宋体" w:cs="宋体"/>
                <w:kern w:val="0"/>
                <w:sz w:val="18"/>
                <w:szCs w:val="18"/>
              </w:rPr>
            </w:pPr>
            <w:r>
              <w:rPr>
                <w:rFonts w:hint="eastAsia" w:ascii="宋体" w:hAnsi="宋体" w:cs="宋体"/>
                <w:kern w:val="0"/>
                <w:sz w:val="18"/>
                <w:szCs w:val="18"/>
              </w:rPr>
              <w:t>根据合同约定，付款</w:t>
            </w:r>
            <w:r>
              <w:rPr>
                <w:rFonts w:hint="eastAsia" w:ascii="宋体" w:hAnsi="宋体" w:cs="宋体"/>
                <w:kern w:val="0"/>
                <w:sz w:val="18"/>
                <w:szCs w:val="18"/>
                <w:lang w:val="en-US" w:eastAsia="zh-CN"/>
              </w:rPr>
              <w:t>73.13</w:t>
            </w:r>
            <w:r>
              <w:rPr>
                <w:rFonts w:hint="eastAsia" w:ascii="宋体" w:hAnsi="宋体" w:cs="宋体"/>
                <w:kern w:val="0"/>
                <w:sz w:val="18"/>
                <w:szCs w:val="18"/>
              </w:rPr>
              <w:t>万　　</w:t>
            </w:r>
          </w:p>
        </w:tc>
        <w:tc>
          <w:tcPr>
            <w:tcW w:w="3782" w:type="dxa"/>
            <w:gridSpan w:val="8"/>
            <w:tcBorders>
              <w:top w:val="single" w:color="000000" w:sz="4" w:space="0"/>
              <w:left w:val="nil"/>
              <w:bottom w:val="single" w:color="000000" w:sz="4" w:space="0"/>
              <w:right w:val="single" w:color="000000" w:sz="4" w:space="0"/>
            </w:tcBorders>
            <w:vAlign w:val="center"/>
          </w:tcPr>
          <w:p>
            <w:pPr>
              <w:widowControl/>
              <w:jc w:val="left"/>
              <w:rPr>
                <w:rFonts w:ascii="宋体" w:hAnsi="宋体" w:cs="宋体"/>
                <w:kern w:val="0"/>
                <w:sz w:val="18"/>
                <w:szCs w:val="18"/>
              </w:rPr>
            </w:pPr>
            <w:r>
              <w:rPr>
                <w:rFonts w:hint="eastAsia" w:ascii="宋体" w:hAnsi="宋体" w:cs="宋体"/>
                <w:kern w:val="0"/>
                <w:sz w:val="18"/>
                <w:szCs w:val="18"/>
              </w:rPr>
              <w:t>根据合同约定，付款</w:t>
            </w:r>
            <w:r>
              <w:rPr>
                <w:rFonts w:hint="eastAsia" w:ascii="宋体" w:hAnsi="宋体" w:cs="宋体"/>
                <w:kern w:val="0"/>
                <w:sz w:val="18"/>
                <w:szCs w:val="18"/>
                <w:lang w:val="en-US" w:eastAsia="zh-CN"/>
              </w:rPr>
              <w:t>73.13</w:t>
            </w:r>
            <w:r>
              <w:rPr>
                <w:rFonts w:hint="eastAsia" w:ascii="宋体" w:hAnsi="宋体" w:cs="宋体"/>
                <w:kern w:val="0"/>
                <w:sz w:val="18"/>
                <w:szCs w:val="18"/>
              </w:rPr>
              <w:t>万　　</w:t>
            </w:r>
          </w:p>
        </w:tc>
      </w:tr>
      <w:tr>
        <w:trPr>
          <w:gridBefore w:val="1"/>
          <w:wBefore w:w="164" w:type="dxa"/>
          <w:trHeight w:val="271" w:hRule="atLeast"/>
        </w:trPr>
        <w:tc>
          <w:tcPr>
            <w:tcW w:w="2195" w:type="dxa"/>
            <w:gridSpan w:val="2"/>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kern w:val="0"/>
                <w:sz w:val="18"/>
                <w:szCs w:val="18"/>
              </w:rPr>
            </w:pPr>
          </w:p>
        </w:tc>
        <w:tc>
          <w:tcPr>
            <w:tcW w:w="1857" w:type="dxa"/>
            <w:gridSpan w:val="2"/>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kern w:val="0"/>
                <w:sz w:val="18"/>
                <w:szCs w:val="18"/>
              </w:rPr>
            </w:pPr>
          </w:p>
        </w:tc>
        <w:tc>
          <w:tcPr>
            <w:tcW w:w="6139" w:type="dxa"/>
            <w:gridSpan w:val="14"/>
            <w:tcBorders>
              <w:top w:val="single" w:color="000000" w:sz="4" w:space="0"/>
              <w:left w:val="nil"/>
              <w:bottom w:val="single" w:color="000000" w:sz="4" w:space="0"/>
              <w:right w:val="single" w:color="000000" w:sz="4" w:space="0"/>
            </w:tcBorders>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3782" w:type="dxa"/>
            <w:gridSpan w:val="8"/>
            <w:tcBorders>
              <w:top w:val="single" w:color="000000" w:sz="4" w:space="0"/>
              <w:left w:val="nil"/>
              <w:bottom w:val="single" w:color="000000" w:sz="4" w:space="0"/>
              <w:right w:val="single" w:color="000000" w:sz="4" w:space="0"/>
            </w:tcBorders>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r>
      <w:tr>
        <w:trPr>
          <w:gridBefore w:val="1"/>
          <w:wBefore w:w="164" w:type="dxa"/>
          <w:trHeight w:val="271" w:hRule="atLeast"/>
        </w:trPr>
        <w:tc>
          <w:tcPr>
            <w:tcW w:w="2195" w:type="dxa"/>
            <w:gridSpan w:val="2"/>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kern w:val="0"/>
                <w:sz w:val="18"/>
                <w:szCs w:val="18"/>
              </w:rPr>
            </w:pPr>
          </w:p>
        </w:tc>
        <w:tc>
          <w:tcPr>
            <w:tcW w:w="1857" w:type="dxa"/>
            <w:gridSpan w:val="2"/>
            <w:vMerge w:val="restart"/>
            <w:tcBorders>
              <w:top w:val="nil"/>
              <w:left w:val="single" w:color="000000" w:sz="4" w:space="0"/>
              <w:bottom w:val="single" w:color="000000" w:sz="4" w:space="0"/>
              <w:right w:val="single" w:color="000000"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时效指标</w:t>
            </w:r>
          </w:p>
        </w:tc>
        <w:tc>
          <w:tcPr>
            <w:tcW w:w="6139" w:type="dxa"/>
            <w:gridSpan w:val="14"/>
            <w:tcBorders>
              <w:top w:val="single" w:color="000000" w:sz="4" w:space="0"/>
              <w:left w:val="nil"/>
              <w:bottom w:val="single" w:color="000000" w:sz="4" w:space="0"/>
              <w:right w:val="single" w:color="000000" w:sz="4" w:space="0"/>
            </w:tcBorders>
            <w:vAlign w:val="center"/>
          </w:tcPr>
          <w:p>
            <w:pPr>
              <w:widowControl/>
              <w:jc w:val="left"/>
              <w:rPr>
                <w:rFonts w:ascii="宋体" w:hAnsi="宋体" w:cs="宋体"/>
                <w:kern w:val="0"/>
                <w:sz w:val="18"/>
                <w:szCs w:val="18"/>
              </w:rPr>
            </w:pPr>
            <w:r>
              <w:rPr>
                <w:rFonts w:hint="eastAsia" w:ascii="宋体" w:hAnsi="宋体" w:cs="宋体"/>
                <w:kern w:val="0"/>
                <w:sz w:val="18"/>
                <w:szCs w:val="18"/>
              </w:rPr>
              <w:t>在合同约定期限内</w:t>
            </w:r>
          </w:p>
        </w:tc>
        <w:tc>
          <w:tcPr>
            <w:tcW w:w="3782" w:type="dxa"/>
            <w:gridSpan w:val="8"/>
            <w:tcBorders>
              <w:top w:val="single" w:color="000000" w:sz="4" w:space="0"/>
              <w:left w:val="nil"/>
              <w:bottom w:val="single" w:color="000000" w:sz="4" w:space="0"/>
              <w:right w:val="single" w:color="000000" w:sz="4" w:space="0"/>
            </w:tcBorders>
            <w:vAlign w:val="center"/>
          </w:tcPr>
          <w:p>
            <w:pPr>
              <w:widowControl/>
              <w:jc w:val="left"/>
              <w:rPr>
                <w:rFonts w:ascii="宋体" w:hAnsi="宋体" w:cs="宋体"/>
                <w:kern w:val="0"/>
                <w:sz w:val="18"/>
                <w:szCs w:val="18"/>
              </w:rPr>
            </w:pPr>
            <w:r>
              <w:rPr>
                <w:rFonts w:hint="eastAsia" w:ascii="宋体" w:hAnsi="宋体" w:cs="宋体"/>
                <w:kern w:val="0"/>
                <w:sz w:val="18"/>
                <w:szCs w:val="18"/>
              </w:rPr>
              <w:t>在合同约定期限内　</w:t>
            </w:r>
          </w:p>
        </w:tc>
      </w:tr>
      <w:tr>
        <w:trPr>
          <w:gridBefore w:val="1"/>
          <w:wBefore w:w="164" w:type="dxa"/>
          <w:trHeight w:val="271" w:hRule="atLeast"/>
        </w:trPr>
        <w:tc>
          <w:tcPr>
            <w:tcW w:w="2195" w:type="dxa"/>
            <w:gridSpan w:val="2"/>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kern w:val="0"/>
                <w:sz w:val="18"/>
                <w:szCs w:val="18"/>
              </w:rPr>
            </w:pPr>
          </w:p>
        </w:tc>
        <w:tc>
          <w:tcPr>
            <w:tcW w:w="1857" w:type="dxa"/>
            <w:gridSpan w:val="2"/>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kern w:val="0"/>
                <w:sz w:val="18"/>
                <w:szCs w:val="18"/>
              </w:rPr>
            </w:pPr>
          </w:p>
        </w:tc>
        <w:tc>
          <w:tcPr>
            <w:tcW w:w="6139" w:type="dxa"/>
            <w:gridSpan w:val="14"/>
            <w:tcBorders>
              <w:top w:val="single" w:color="000000" w:sz="4" w:space="0"/>
              <w:left w:val="nil"/>
              <w:bottom w:val="single" w:color="000000" w:sz="4" w:space="0"/>
              <w:right w:val="single" w:color="000000" w:sz="4" w:space="0"/>
            </w:tcBorders>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3782" w:type="dxa"/>
            <w:gridSpan w:val="8"/>
            <w:tcBorders>
              <w:top w:val="single" w:color="000000" w:sz="4" w:space="0"/>
              <w:left w:val="nil"/>
              <w:bottom w:val="single" w:color="000000" w:sz="4" w:space="0"/>
              <w:right w:val="single" w:color="000000" w:sz="4" w:space="0"/>
            </w:tcBorders>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r>
      <w:tr>
        <w:trPr>
          <w:gridBefore w:val="1"/>
          <w:wBefore w:w="164" w:type="dxa"/>
          <w:trHeight w:val="271" w:hRule="atLeast"/>
        </w:trPr>
        <w:tc>
          <w:tcPr>
            <w:tcW w:w="2195" w:type="dxa"/>
            <w:gridSpan w:val="2"/>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kern w:val="0"/>
                <w:sz w:val="18"/>
                <w:szCs w:val="18"/>
              </w:rPr>
            </w:pPr>
          </w:p>
        </w:tc>
        <w:tc>
          <w:tcPr>
            <w:tcW w:w="1857" w:type="dxa"/>
            <w:gridSpan w:val="2"/>
            <w:vMerge w:val="restart"/>
            <w:tcBorders>
              <w:top w:val="nil"/>
              <w:left w:val="single" w:color="000000" w:sz="4" w:space="0"/>
              <w:bottom w:val="single" w:color="000000" w:sz="4" w:space="0"/>
              <w:right w:val="single" w:color="000000"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数量指标</w:t>
            </w:r>
          </w:p>
        </w:tc>
        <w:tc>
          <w:tcPr>
            <w:tcW w:w="6139" w:type="dxa"/>
            <w:gridSpan w:val="14"/>
            <w:tcBorders>
              <w:top w:val="single" w:color="000000" w:sz="4" w:space="0"/>
              <w:left w:val="nil"/>
              <w:bottom w:val="single" w:color="000000" w:sz="4" w:space="0"/>
              <w:right w:val="single" w:color="000000" w:sz="4" w:space="0"/>
            </w:tcBorders>
            <w:vAlign w:val="center"/>
          </w:tcPr>
          <w:p>
            <w:pPr>
              <w:widowControl/>
              <w:jc w:val="left"/>
              <w:rPr>
                <w:rFonts w:hint="eastAsia" w:ascii="宋体" w:hAnsi="宋体" w:eastAsia="宋体" w:cs="宋体"/>
                <w:kern w:val="0"/>
                <w:sz w:val="18"/>
                <w:szCs w:val="18"/>
                <w:lang w:val="en-US" w:eastAsia="zh-CN"/>
              </w:rPr>
            </w:pPr>
            <w:r>
              <w:rPr>
                <w:rFonts w:hint="eastAsia" w:ascii="宋体" w:hAnsi="宋体" w:cs="宋体"/>
                <w:kern w:val="0"/>
                <w:sz w:val="18"/>
                <w:szCs w:val="18"/>
                <w:lang w:val="en-US" w:eastAsia="zh-CN"/>
              </w:rPr>
              <w:t>5</w:t>
            </w:r>
            <w:r>
              <w:rPr>
                <w:rFonts w:hint="eastAsia" w:ascii="宋体" w:hAnsi="宋体" w:cs="宋体"/>
                <w:kern w:val="0"/>
                <w:sz w:val="18"/>
                <w:szCs w:val="18"/>
              </w:rPr>
              <w:t>处城市游园政府购买服务</w:t>
            </w:r>
          </w:p>
        </w:tc>
        <w:tc>
          <w:tcPr>
            <w:tcW w:w="3782" w:type="dxa"/>
            <w:gridSpan w:val="8"/>
            <w:tcBorders>
              <w:top w:val="single" w:color="000000" w:sz="4" w:space="0"/>
              <w:left w:val="nil"/>
              <w:bottom w:val="single" w:color="000000" w:sz="4" w:space="0"/>
              <w:right w:val="single" w:color="000000" w:sz="4" w:space="0"/>
            </w:tcBorders>
            <w:vAlign w:val="center"/>
          </w:tcPr>
          <w:p>
            <w:pPr>
              <w:widowControl/>
              <w:jc w:val="left"/>
              <w:rPr>
                <w:rFonts w:ascii="宋体" w:hAnsi="宋体" w:cs="宋体"/>
                <w:kern w:val="0"/>
                <w:sz w:val="18"/>
                <w:szCs w:val="18"/>
              </w:rPr>
            </w:pPr>
            <w:r>
              <w:rPr>
                <w:rFonts w:hint="eastAsia" w:ascii="宋体" w:hAnsi="宋体" w:cs="宋体"/>
                <w:kern w:val="0"/>
                <w:sz w:val="18"/>
                <w:szCs w:val="18"/>
              </w:rPr>
              <w:t>　</w:t>
            </w:r>
            <w:r>
              <w:rPr>
                <w:rFonts w:hint="eastAsia" w:ascii="宋体" w:hAnsi="宋体" w:cs="宋体"/>
                <w:kern w:val="0"/>
                <w:sz w:val="18"/>
                <w:szCs w:val="18"/>
                <w:lang w:val="en-US" w:eastAsia="zh-CN"/>
              </w:rPr>
              <w:t>5</w:t>
            </w:r>
            <w:r>
              <w:rPr>
                <w:rFonts w:hint="eastAsia" w:ascii="宋体" w:hAnsi="宋体" w:cs="宋体"/>
                <w:kern w:val="0"/>
                <w:sz w:val="18"/>
                <w:szCs w:val="18"/>
              </w:rPr>
              <w:t>处城市游园政府购买服务</w:t>
            </w:r>
          </w:p>
        </w:tc>
      </w:tr>
      <w:tr>
        <w:trPr>
          <w:gridBefore w:val="1"/>
          <w:wBefore w:w="164" w:type="dxa"/>
          <w:trHeight w:val="271" w:hRule="atLeast"/>
        </w:trPr>
        <w:tc>
          <w:tcPr>
            <w:tcW w:w="2195" w:type="dxa"/>
            <w:gridSpan w:val="2"/>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kern w:val="0"/>
                <w:sz w:val="18"/>
                <w:szCs w:val="18"/>
              </w:rPr>
            </w:pPr>
          </w:p>
        </w:tc>
        <w:tc>
          <w:tcPr>
            <w:tcW w:w="1857" w:type="dxa"/>
            <w:gridSpan w:val="2"/>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kern w:val="0"/>
                <w:sz w:val="18"/>
                <w:szCs w:val="18"/>
              </w:rPr>
            </w:pPr>
          </w:p>
        </w:tc>
        <w:tc>
          <w:tcPr>
            <w:tcW w:w="6139" w:type="dxa"/>
            <w:gridSpan w:val="14"/>
            <w:tcBorders>
              <w:top w:val="single" w:color="000000" w:sz="4" w:space="0"/>
              <w:left w:val="nil"/>
              <w:bottom w:val="single" w:color="000000" w:sz="4" w:space="0"/>
              <w:right w:val="single" w:color="000000" w:sz="4" w:space="0"/>
            </w:tcBorders>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3782" w:type="dxa"/>
            <w:gridSpan w:val="8"/>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　</w:t>
            </w:r>
          </w:p>
        </w:tc>
      </w:tr>
      <w:tr>
        <w:trPr>
          <w:gridBefore w:val="1"/>
          <w:wBefore w:w="164" w:type="dxa"/>
          <w:trHeight w:val="271" w:hRule="atLeast"/>
        </w:trPr>
        <w:tc>
          <w:tcPr>
            <w:tcW w:w="2195" w:type="dxa"/>
            <w:gridSpan w:val="2"/>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kern w:val="0"/>
                <w:sz w:val="18"/>
                <w:szCs w:val="18"/>
              </w:rPr>
            </w:pPr>
          </w:p>
        </w:tc>
        <w:tc>
          <w:tcPr>
            <w:tcW w:w="1857" w:type="dxa"/>
            <w:gridSpan w:val="2"/>
            <w:vMerge w:val="restart"/>
            <w:tcBorders>
              <w:top w:val="nil"/>
              <w:left w:val="single" w:color="000000" w:sz="4" w:space="0"/>
              <w:bottom w:val="single" w:color="000000" w:sz="4" w:space="0"/>
              <w:right w:val="single" w:color="000000"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质量指标</w:t>
            </w:r>
          </w:p>
        </w:tc>
        <w:tc>
          <w:tcPr>
            <w:tcW w:w="6139" w:type="dxa"/>
            <w:gridSpan w:val="14"/>
            <w:tcBorders>
              <w:top w:val="single" w:color="000000" w:sz="4" w:space="0"/>
              <w:left w:val="nil"/>
              <w:bottom w:val="single" w:color="000000" w:sz="4" w:space="0"/>
              <w:right w:val="single" w:color="000000" w:sz="4" w:space="0"/>
            </w:tcBorders>
            <w:vAlign w:val="center"/>
          </w:tcPr>
          <w:p>
            <w:pPr>
              <w:widowControl/>
              <w:jc w:val="left"/>
              <w:rPr>
                <w:rFonts w:hint="eastAsia" w:ascii="宋体" w:hAnsi="宋体" w:eastAsia="宋体" w:cs="宋体"/>
                <w:kern w:val="0"/>
                <w:sz w:val="18"/>
                <w:szCs w:val="18"/>
                <w:lang w:eastAsia="zh-CN"/>
              </w:rPr>
            </w:pPr>
            <w:r>
              <w:rPr>
                <w:rFonts w:hint="eastAsia" w:ascii="宋体" w:hAnsi="宋体" w:cs="宋体"/>
                <w:kern w:val="0"/>
                <w:sz w:val="18"/>
                <w:szCs w:val="18"/>
                <w:lang w:eastAsia="zh-CN"/>
              </w:rPr>
              <w:t>游园内环境卫生整洁美观，花草树木生长良好</w:t>
            </w:r>
          </w:p>
        </w:tc>
        <w:tc>
          <w:tcPr>
            <w:tcW w:w="3782" w:type="dxa"/>
            <w:gridSpan w:val="8"/>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lang w:eastAsia="zh-CN"/>
              </w:rPr>
              <w:t>游园内环境卫生整洁美观，花草树木生长良好</w:t>
            </w:r>
          </w:p>
        </w:tc>
      </w:tr>
      <w:tr>
        <w:trPr>
          <w:gridBefore w:val="1"/>
          <w:wBefore w:w="164" w:type="dxa"/>
          <w:trHeight w:val="271" w:hRule="atLeast"/>
        </w:trPr>
        <w:tc>
          <w:tcPr>
            <w:tcW w:w="2195" w:type="dxa"/>
            <w:gridSpan w:val="2"/>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kern w:val="0"/>
                <w:sz w:val="18"/>
                <w:szCs w:val="18"/>
              </w:rPr>
            </w:pPr>
          </w:p>
        </w:tc>
        <w:tc>
          <w:tcPr>
            <w:tcW w:w="1857" w:type="dxa"/>
            <w:gridSpan w:val="2"/>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kern w:val="0"/>
                <w:sz w:val="18"/>
                <w:szCs w:val="18"/>
              </w:rPr>
            </w:pPr>
          </w:p>
        </w:tc>
        <w:tc>
          <w:tcPr>
            <w:tcW w:w="6139" w:type="dxa"/>
            <w:gridSpan w:val="14"/>
            <w:tcBorders>
              <w:top w:val="single" w:color="000000" w:sz="4" w:space="0"/>
              <w:left w:val="nil"/>
              <w:bottom w:val="single" w:color="000000" w:sz="4" w:space="0"/>
              <w:right w:val="single" w:color="000000" w:sz="4" w:space="0"/>
            </w:tcBorders>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3782" w:type="dxa"/>
            <w:gridSpan w:val="8"/>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　</w:t>
            </w:r>
          </w:p>
        </w:tc>
      </w:tr>
      <w:tr>
        <w:trPr>
          <w:gridBefore w:val="1"/>
          <w:wBefore w:w="164" w:type="dxa"/>
          <w:trHeight w:val="283" w:hRule="atLeast"/>
        </w:trPr>
        <w:tc>
          <w:tcPr>
            <w:tcW w:w="2195" w:type="dxa"/>
            <w:gridSpan w:val="2"/>
            <w:vMerge w:val="restart"/>
            <w:tcBorders>
              <w:top w:val="nil"/>
              <w:left w:val="single" w:color="000000" w:sz="4" w:space="0"/>
              <w:bottom w:val="single" w:color="000000" w:sz="4" w:space="0"/>
              <w:right w:val="single" w:color="000000"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项目效益指标</w:t>
            </w:r>
          </w:p>
        </w:tc>
        <w:tc>
          <w:tcPr>
            <w:tcW w:w="1857" w:type="dxa"/>
            <w:gridSpan w:val="2"/>
            <w:vMerge w:val="restart"/>
            <w:tcBorders>
              <w:top w:val="nil"/>
              <w:left w:val="single" w:color="000000" w:sz="4" w:space="0"/>
              <w:bottom w:val="single" w:color="000000" w:sz="4" w:space="0"/>
              <w:right w:val="single" w:color="000000"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经济效益指标</w:t>
            </w:r>
          </w:p>
        </w:tc>
        <w:tc>
          <w:tcPr>
            <w:tcW w:w="6139" w:type="dxa"/>
            <w:gridSpan w:val="14"/>
            <w:tcBorders>
              <w:top w:val="single" w:color="000000" w:sz="4" w:space="0"/>
              <w:left w:val="nil"/>
              <w:bottom w:val="single" w:color="000000" w:sz="4" w:space="0"/>
              <w:right w:val="single" w:color="000000" w:sz="4" w:space="0"/>
            </w:tcBorders>
            <w:vAlign w:val="center"/>
          </w:tcPr>
          <w:p>
            <w:pPr>
              <w:widowControl/>
              <w:jc w:val="left"/>
              <w:rPr>
                <w:rFonts w:hint="eastAsia" w:ascii="宋体" w:hAnsi="宋体" w:eastAsia="宋体" w:cs="宋体"/>
                <w:kern w:val="0"/>
                <w:sz w:val="18"/>
                <w:szCs w:val="18"/>
                <w:lang w:eastAsia="zh-CN"/>
              </w:rPr>
            </w:pPr>
          </w:p>
        </w:tc>
        <w:tc>
          <w:tcPr>
            <w:tcW w:w="3782" w:type="dxa"/>
            <w:gridSpan w:val="8"/>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　</w:t>
            </w:r>
          </w:p>
        </w:tc>
      </w:tr>
      <w:tr>
        <w:trPr>
          <w:gridBefore w:val="1"/>
          <w:wBefore w:w="164" w:type="dxa"/>
          <w:trHeight w:val="283" w:hRule="atLeast"/>
        </w:trPr>
        <w:tc>
          <w:tcPr>
            <w:tcW w:w="2195" w:type="dxa"/>
            <w:gridSpan w:val="2"/>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kern w:val="0"/>
                <w:sz w:val="18"/>
                <w:szCs w:val="18"/>
              </w:rPr>
            </w:pPr>
          </w:p>
        </w:tc>
        <w:tc>
          <w:tcPr>
            <w:tcW w:w="1857" w:type="dxa"/>
            <w:gridSpan w:val="2"/>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kern w:val="0"/>
                <w:sz w:val="18"/>
                <w:szCs w:val="18"/>
              </w:rPr>
            </w:pPr>
          </w:p>
        </w:tc>
        <w:tc>
          <w:tcPr>
            <w:tcW w:w="6139" w:type="dxa"/>
            <w:gridSpan w:val="14"/>
            <w:tcBorders>
              <w:top w:val="single" w:color="000000" w:sz="4" w:space="0"/>
              <w:left w:val="nil"/>
              <w:bottom w:val="single" w:color="000000" w:sz="4" w:space="0"/>
              <w:right w:val="single" w:color="000000" w:sz="4" w:space="0"/>
            </w:tcBorders>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3782" w:type="dxa"/>
            <w:gridSpan w:val="8"/>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　</w:t>
            </w:r>
          </w:p>
        </w:tc>
      </w:tr>
      <w:tr>
        <w:trPr>
          <w:gridBefore w:val="1"/>
          <w:wBefore w:w="164" w:type="dxa"/>
          <w:trHeight w:val="283" w:hRule="atLeast"/>
        </w:trPr>
        <w:tc>
          <w:tcPr>
            <w:tcW w:w="2195" w:type="dxa"/>
            <w:gridSpan w:val="2"/>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kern w:val="0"/>
                <w:sz w:val="18"/>
                <w:szCs w:val="18"/>
              </w:rPr>
            </w:pPr>
          </w:p>
        </w:tc>
        <w:tc>
          <w:tcPr>
            <w:tcW w:w="1857" w:type="dxa"/>
            <w:gridSpan w:val="2"/>
            <w:vMerge w:val="restart"/>
            <w:tcBorders>
              <w:top w:val="nil"/>
              <w:left w:val="single" w:color="000000" w:sz="4" w:space="0"/>
              <w:bottom w:val="single" w:color="000000" w:sz="4" w:space="0"/>
              <w:right w:val="single" w:color="000000"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可持续影响指标</w:t>
            </w:r>
          </w:p>
        </w:tc>
        <w:tc>
          <w:tcPr>
            <w:tcW w:w="6139" w:type="dxa"/>
            <w:gridSpan w:val="14"/>
            <w:tcBorders>
              <w:top w:val="single" w:color="000000" w:sz="4" w:space="0"/>
              <w:left w:val="nil"/>
              <w:bottom w:val="single" w:color="000000" w:sz="4" w:space="0"/>
              <w:right w:val="single" w:color="000000" w:sz="4" w:space="0"/>
            </w:tcBorders>
            <w:vAlign w:val="center"/>
          </w:tcPr>
          <w:p>
            <w:pPr>
              <w:widowControl/>
              <w:jc w:val="left"/>
              <w:rPr>
                <w:rFonts w:ascii="宋体" w:hAnsi="宋体" w:cs="宋体"/>
                <w:kern w:val="0"/>
                <w:sz w:val="18"/>
                <w:szCs w:val="18"/>
              </w:rPr>
            </w:pPr>
            <w:r>
              <w:rPr>
                <w:rFonts w:hint="eastAsia" w:ascii="宋体" w:hAnsi="宋体" w:cs="宋体"/>
                <w:kern w:val="0"/>
                <w:sz w:val="18"/>
                <w:szCs w:val="18"/>
              </w:rPr>
              <w:t>　</w:t>
            </w:r>
            <w:r>
              <w:rPr>
                <w:rFonts w:hint="eastAsia" w:ascii="宋体" w:hAnsi="宋体" w:cs="宋体"/>
                <w:kern w:val="0"/>
                <w:sz w:val="18"/>
                <w:szCs w:val="18"/>
                <w:lang w:eastAsia="zh-CN"/>
              </w:rPr>
              <w:t>改善城市生活环境</w:t>
            </w:r>
          </w:p>
        </w:tc>
        <w:tc>
          <w:tcPr>
            <w:tcW w:w="3782" w:type="dxa"/>
            <w:gridSpan w:val="8"/>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城市园林绿化是城市生态系统的一个子系统,它在保持整个城市的生态平衡方面起积极作用,是实现城市可持续发展战略的重要生态措施,在城市建设中的重要性日益显著。　</w:t>
            </w:r>
          </w:p>
        </w:tc>
      </w:tr>
      <w:tr>
        <w:trPr>
          <w:gridBefore w:val="1"/>
          <w:wBefore w:w="164" w:type="dxa"/>
          <w:trHeight w:val="283" w:hRule="atLeast"/>
        </w:trPr>
        <w:tc>
          <w:tcPr>
            <w:tcW w:w="2195" w:type="dxa"/>
            <w:gridSpan w:val="2"/>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kern w:val="0"/>
                <w:sz w:val="18"/>
                <w:szCs w:val="18"/>
              </w:rPr>
            </w:pPr>
          </w:p>
        </w:tc>
        <w:tc>
          <w:tcPr>
            <w:tcW w:w="1857" w:type="dxa"/>
            <w:gridSpan w:val="2"/>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kern w:val="0"/>
                <w:sz w:val="18"/>
                <w:szCs w:val="18"/>
              </w:rPr>
            </w:pPr>
          </w:p>
        </w:tc>
        <w:tc>
          <w:tcPr>
            <w:tcW w:w="6139" w:type="dxa"/>
            <w:gridSpan w:val="14"/>
            <w:tcBorders>
              <w:top w:val="single" w:color="000000" w:sz="4" w:space="0"/>
              <w:left w:val="nil"/>
              <w:bottom w:val="single" w:color="000000" w:sz="4" w:space="0"/>
              <w:right w:val="single" w:color="000000" w:sz="4" w:space="0"/>
            </w:tcBorders>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3782" w:type="dxa"/>
            <w:gridSpan w:val="8"/>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　</w:t>
            </w:r>
          </w:p>
        </w:tc>
      </w:tr>
      <w:tr>
        <w:trPr>
          <w:gridBefore w:val="1"/>
          <w:wBefore w:w="164" w:type="dxa"/>
          <w:trHeight w:val="283" w:hRule="atLeast"/>
        </w:trPr>
        <w:tc>
          <w:tcPr>
            <w:tcW w:w="2195" w:type="dxa"/>
            <w:gridSpan w:val="2"/>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kern w:val="0"/>
                <w:sz w:val="18"/>
                <w:szCs w:val="18"/>
              </w:rPr>
            </w:pPr>
          </w:p>
        </w:tc>
        <w:tc>
          <w:tcPr>
            <w:tcW w:w="1857" w:type="dxa"/>
            <w:gridSpan w:val="2"/>
            <w:vMerge w:val="restart"/>
            <w:tcBorders>
              <w:top w:val="nil"/>
              <w:left w:val="single" w:color="000000" w:sz="4" w:space="0"/>
              <w:bottom w:val="single" w:color="000000" w:sz="4" w:space="0"/>
              <w:right w:val="single" w:color="000000"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社会效益指标</w:t>
            </w:r>
          </w:p>
        </w:tc>
        <w:tc>
          <w:tcPr>
            <w:tcW w:w="6139" w:type="dxa"/>
            <w:gridSpan w:val="14"/>
            <w:tcBorders>
              <w:top w:val="single" w:color="000000" w:sz="4" w:space="0"/>
              <w:left w:val="nil"/>
              <w:bottom w:val="single" w:color="000000" w:sz="4" w:space="0"/>
              <w:right w:val="single" w:color="000000" w:sz="4" w:space="0"/>
            </w:tcBorders>
            <w:vAlign w:val="center"/>
          </w:tcPr>
          <w:p>
            <w:pPr>
              <w:widowControl/>
              <w:jc w:val="left"/>
              <w:rPr>
                <w:rFonts w:ascii="宋体" w:hAnsi="宋体" w:cs="宋体"/>
                <w:kern w:val="0"/>
                <w:sz w:val="18"/>
                <w:szCs w:val="18"/>
              </w:rPr>
            </w:pPr>
            <w:r>
              <w:rPr>
                <w:rFonts w:hint="eastAsia" w:ascii="宋体" w:hAnsi="宋体" w:cs="宋体"/>
                <w:kern w:val="0"/>
                <w:sz w:val="18"/>
                <w:szCs w:val="18"/>
              </w:rPr>
              <w:t>　</w:t>
            </w:r>
            <w:r>
              <w:rPr>
                <w:rFonts w:hint="eastAsia" w:ascii="宋体" w:hAnsi="宋体" w:cs="宋体"/>
                <w:kern w:val="0"/>
                <w:sz w:val="18"/>
                <w:szCs w:val="18"/>
                <w:lang w:eastAsia="zh-CN"/>
              </w:rPr>
              <w:t>改善城市生活环境</w:t>
            </w:r>
          </w:p>
        </w:tc>
        <w:tc>
          <w:tcPr>
            <w:tcW w:w="3782" w:type="dxa"/>
            <w:gridSpan w:val="8"/>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城市绿化可以调节空气的温度、湿度和流动状态。绿色空间能吸收二氧化碳，释放氧气，并能阻挡、吸收烟气和一些有害气体，降低噪音。许多植物可以净化河流、湖泊和池塘中的水和地表径流。绿色可以保护边坡防止水土流失。合理的道路绿化可以提高交通安全。城市火灾的绿化，也减轻了地震造成的损失。　</w:t>
            </w:r>
          </w:p>
        </w:tc>
      </w:tr>
      <w:tr>
        <w:trPr>
          <w:gridBefore w:val="1"/>
          <w:wBefore w:w="164" w:type="dxa"/>
          <w:trHeight w:val="283" w:hRule="atLeast"/>
        </w:trPr>
        <w:tc>
          <w:tcPr>
            <w:tcW w:w="2195" w:type="dxa"/>
            <w:gridSpan w:val="2"/>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kern w:val="0"/>
                <w:sz w:val="18"/>
                <w:szCs w:val="18"/>
              </w:rPr>
            </w:pPr>
          </w:p>
        </w:tc>
        <w:tc>
          <w:tcPr>
            <w:tcW w:w="1857" w:type="dxa"/>
            <w:gridSpan w:val="2"/>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kern w:val="0"/>
                <w:sz w:val="18"/>
                <w:szCs w:val="18"/>
              </w:rPr>
            </w:pPr>
          </w:p>
        </w:tc>
        <w:tc>
          <w:tcPr>
            <w:tcW w:w="6139" w:type="dxa"/>
            <w:gridSpan w:val="14"/>
            <w:tcBorders>
              <w:top w:val="single" w:color="000000" w:sz="4" w:space="0"/>
              <w:left w:val="nil"/>
              <w:bottom w:val="single" w:color="000000" w:sz="4" w:space="0"/>
              <w:right w:val="single" w:color="000000" w:sz="4" w:space="0"/>
            </w:tcBorders>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3782" w:type="dxa"/>
            <w:gridSpan w:val="8"/>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　</w:t>
            </w:r>
          </w:p>
        </w:tc>
      </w:tr>
      <w:tr>
        <w:trPr>
          <w:gridBefore w:val="1"/>
          <w:wBefore w:w="164" w:type="dxa"/>
          <w:trHeight w:val="283" w:hRule="atLeast"/>
        </w:trPr>
        <w:tc>
          <w:tcPr>
            <w:tcW w:w="2195" w:type="dxa"/>
            <w:gridSpan w:val="2"/>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kern w:val="0"/>
                <w:sz w:val="18"/>
                <w:szCs w:val="18"/>
              </w:rPr>
            </w:pPr>
          </w:p>
        </w:tc>
        <w:tc>
          <w:tcPr>
            <w:tcW w:w="1857" w:type="dxa"/>
            <w:gridSpan w:val="2"/>
            <w:vMerge w:val="restart"/>
            <w:tcBorders>
              <w:top w:val="nil"/>
              <w:left w:val="single" w:color="000000" w:sz="4" w:space="0"/>
              <w:bottom w:val="single" w:color="000000" w:sz="4" w:space="0"/>
              <w:right w:val="single" w:color="000000"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生态效益指标</w:t>
            </w:r>
          </w:p>
        </w:tc>
        <w:tc>
          <w:tcPr>
            <w:tcW w:w="6139" w:type="dxa"/>
            <w:gridSpan w:val="14"/>
            <w:tcBorders>
              <w:top w:val="single" w:color="000000" w:sz="4" w:space="0"/>
              <w:left w:val="nil"/>
              <w:bottom w:val="single" w:color="000000" w:sz="4" w:space="0"/>
              <w:right w:val="single" w:color="000000" w:sz="4" w:space="0"/>
            </w:tcBorders>
            <w:vAlign w:val="center"/>
          </w:tcPr>
          <w:p>
            <w:pPr>
              <w:widowControl/>
              <w:jc w:val="left"/>
              <w:rPr>
                <w:rFonts w:ascii="宋体" w:hAnsi="宋体" w:cs="宋体"/>
                <w:kern w:val="0"/>
                <w:sz w:val="18"/>
                <w:szCs w:val="18"/>
              </w:rPr>
            </w:pPr>
            <w:r>
              <w:rPr>
                <w:rFonts w:hint="eastAsia" w:ascii="宋体" w:hAnsi="宋体" w:cs="宋体"/>
                <w:kern w:val="0"/>
                <w:sz w:val="18"/>
                <w:szCs w:val="18"/>
              </w:rPr>
              <w:t>　</w:t>
            </w:r>
            <w:r>
              <w:rPr>
                <w:rFonts w:hint="eastAsia" w:ascii="宋体" w:hAnsi="宋体" w:cs="宋体"/>
                <w:kern w:val="0"/>
                <w:sz w:val="18"/>
                <w:szCs w:val="18"/>
                <w:lang w:eastAsia="zh-CN"/>
              </w:rPr>
              <w:t>改善城市生活环境</w:t>
            </w:r>
          </w:p>
        </w:tc>
        <w:tc>
          <w:tcPr>
            <w:tcW w:w="3782" w:type="dxa"/>
            <w:gridSpan w:val="8"/>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园林绿化的生态效益：1.净化空气2.吸收有害气体3.滞尘作用4.减弱噪音5.改善温度条件6.改善空气湿度 7.防风固沙 8.控制水土流失，涵养水源 9.美化城市环境　</w:t>
            </w:r>
          </w:p>
        </w:tc>
      </w:tr>
      <w:tr>
        <w:trPr>
          <w:gridBefore w:val="1"/>
          <w:wBefore w:w="164" w:type="dxa"/>
          <w:trHeight w:val="283" w:hRule="atLeast"/>
        </w:trPr>
        <w:tc>
          <w:tcPr>
            <w:tcW w:w="2195" w:type="dxa"/>
            <w:gridSpan w:val="2"/>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kern w:val="0"/>
                <w:sz w:val="18"/>
                <w:szCs w:val="18"/>
              </w:rPr>
            </w:pPr>
          </w:p>
        </w:tc>
        <w:tc>
          <w:tcPr>
            <w:tcW w:w="1857" w:type="dxa"/>
            <w:gridSpan w:val="2"/>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kern w:val="0"/>
                <w:sz w:val="18"/>
                <w:szCs w:val="18"/>
              </w:rPr>
            </w:pPr>
          </w:p>
        </w:tc>
        <w:tc>
          <w:tcPr>
            <w:tcW w:w="6139" w:type="dxa"/>
            <w:gridSpan w:val="14"/>
            <w:tcBorders>
              <w:top w:val="single" w:color="000000" w:sz="4" w:space="0"/>
              <w:left w:val="nil"/>
              <w:bottom w:val="single" w:color="000000" w:sz="4" w:space="0"/>
              <w:right w:val="single" w:color="000000" w:sz="4" w:space="0"/>
            </w:tcBorders>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3782" w:type="dxa"/>
            <w:gridSpan w:val="8"/>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　</w:t>
            </w:r>
          </w:p>
        </w:tc>
      </w:tr>
      <w:tr>
        <w:trPr>
          <w:gridBefore w:val="1"/>
          <w:wBefore w:w="164" w:type="dxa"/>
          <w:trHeight w:val="271" w:hRule="atLeast"/>
        </w:trPr>
        <w:tc>
          <w:tcPr>
            <w:tcW w:w="2195" w:type="dxa"/>
            <w:gridSpan w:val="2"/>
            <w:vMerge w:val="restart"/>
            <w:tcBorders>
              <w:top w:val="nil"/>
              <w:left w:val="single" w:color="000000" w:sz="4" w:space="0"/>
              <w:bottom w:val="single" w:color="000000" w:sz="4" w:space="0"/>
              <w:right w:val="single" w:color="000000"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满意度指标</w:t>
            </w:r>
          </w:p>
        </w:tc>
        <w:tc>
          <w:tcPr>
            <w:tcW w:w="1857" w:type="dxa"/>
            <w:gridSpan w:val="2"/>
            <w:vMerge w:val="restart"/>
            <w:tcBorders>
              <w:top w:val="nil"/>
              <w:left w:val="single" w:color="000000" w:sz="4" w:space="0"/>
              <w:bottom w:val="single" w:color="000000" w:sz="4" w:space="0"/>
              <w:right w:val="single" w:color="000000"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满意度指标</w:t>
            </w:r>
          </w:p>
        </w:tc>
        <w:tc>
          <w:tcPr>
            <w:tcW w:w="6139" w:type="dxa"/>
            <w:gridSpan w:val="14"/>
            <w:tcBorders>
              <w:top w:val="single" w:color="000000" w:sz="4" w:space="0"/>
              <w:left w:val="nil"/>
              <w:bottom w:val="single" w:color="000000" w:sz="4" w:space="0"/>
              <w:right w:val="single" w:color="000000" w:sz="4" w:space="0"/>
            </w:tcBorders>
            <w:vAlign w:val="center"/>
          </w:tcPr>
          <w:p>
            <w:pPr>
              <w:widowControl/>
              <w:jc w:val="left"/>
              <w:rPr>
                <w:rFonts w:hint="eastAsia" w:ascii="宋体" w:hAnsi="宋体" w:eastAsia="宋体" w:cs="宋体"/>
                <w:kern w:val="0"/>
                <w:sz w:val="18"/>
                <w:szCs w:val="18"/>
                <w:lang w:eastAsia="zh-CN"/>
              </w:rPr>
            </w:pPr>
            <w:r>
              <w:rPr>
                <w:rFonts w:hint="eastAsia" w:ascii="宋体" w:hAnsi="宋体" w:cs="宋体"/>
                <w:kern w:val="0"/>
                <w:sz w:val="18"/>
                <w:szCs w:val="18"/>
              </w:rPr>
              <w:t>　</w:t>
            </w:r>
            <w:r>
              <w:rPr>
                <w:rFonts w:hint="eastAsia" w:ascii="宋体" w:hAnsi="宋体" w:cs="宋体"/>
                <w:kern w:val="0"/>
                <w:sz w:val="18"/>
                <w:szCs w:val="18"/>
                <w:lang w:eastAsia="zh-CN"/>
              </w:rPr>
              <w:t>使市民满意</w:t>
            </w:r>
          </w:p>
        </w:tc>
        <w:tc>
          <w:tcPr>
            <w:tcW w:w="3782" w:type="dxa"/>
            <w:gridSpan w:val="8"/>
            <w:tcBorders>
              <w:top w:val="single" w:color="000000" w:sz="4" w:space="0"/>
              <w:left w:val="nil"/>
              <w:bottom w:val="single" w:color="000000" w:sz="4" w:space="0"/>
              <w:right w:val="single" w:color="000000" w:sz="4" w:space="0"/>
            </w:tcBorders>
            <w:vAlign w:val="center"/>
          </w:tcPr>
          <w:p>
            <w:pPr>
              <w:widowControl/>
              <w:jc w:val="center"/>
              <w:rPr>
                <w:rFonts w:hint="default" w:ascii="宋体" w:hAnsi="宋体" w:eastAsia="宋体" w:cs="宋体"/>
                <w:kern w:val="0"/>
                <w:sz w:val="18"/>
                <w:szCs w:val="18"/>
                <w:lang w:val="en-US" w:eastAsia="zh-CN"/>
              </w:rPr>
            </w:pPr>
            <w:r>
              <w:rPr>
                <w:rFonts w:hint="eastAsia" w:ascii="宋体" w:hAnsi="宋体" w:cs="宋体"/>
                <w:kern w:val="0"/>
                <w:sz w:val="18"/>
                <w:szCs w:val="18"/>
              </w:rPr>
              <w:t>　</w:t>
            </w:r>
            <w:r>
              <w:rPr>
                <w:rFonts w:hint="eastAsia" w:ascii="宋体" w:hAnsi="宋体" w:cs="宋体"/>
                <w:kern w:val="0"/>
                <w:sz w:val="18"/>
                <w:szCs w:val="18"/>
                <w:lang w:eastAsia="zh-CN"/>
              </w:rPr>
              <w:t>满意度</w:t>
            </w:r>
            <w:r>
              <w:rPr>
                <w:rFonts w:hint="eastAsia" w:ascii="宋体" w:hAnsi="宋体" w:cs="宋体"/>
                <w:kern w:val="0"/>
                <w:sz w:val="18"/>
                <w:szCs w:val="18"/>
                <w:lang w:val="en-US" w:eastAsia="zh-CN"/>
              </w:rPr>
              <w:t>90%以上</w:t>
            </w:r>
          </w:p>
        </w:tc>
      </w:tr>
      <w:tr>
        <w:trPr>
          <w:gridBefore w:val="1"/>
          <w:wBefore w:w="164" w:type="dxa"/>
          <w:trHeight w:val="271" w:hRule="atLeast"/>
        </w:trPr>
        <w:tc>
          <w:tcPr>
            <w:tcW w:w="2195" w:type="dxa"/>
            <w:gridSpan w:val="2"/>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kern w:val="0"/>
                <w:sz w:val="18"/>
                <w:szCs w:val="18"/>
              </w:rPr>
            </w:pPr>
          </w:p>
        </w:tc>
        <w:tc>
          <w:tcPr>
            <w:tcW w:w="1857" w:type="dxa"/>
            <w:gridSpan w:val="2"/>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kern w:val="0"/>
                <w:sz w:val="18"/>
                <w:szCs w:val="18"/>
              </w:rPr>
            </w:pPr>
          </w:p>
        </w:tc>
        <w:tc>
          <w:tcPr>
            <w:tcW w:w="6139" w:type="dxa"/>
            <w:gridSpan w:val="14"/>
            <w:tcBorders>
              <w:top w:val="single" w:color="000000" w:sz="4" w:space="0"/>
              <w:left w:val="nil"/>
              <w:bottom w:val="single" w:color="000000" w:sz="4" w:space="0"/>
              <w:right w:val="single" w:color="000000" w:sz="4" w:space="0"/>
            </w:tcBorders>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3782" w:type="dxa"/>
            <w:gridSpan w:val="8"/>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　</w:t>
            </w:r>
          </w:p>
        </w:tc>
      </w:tr>
      <w:tr>
        <w:trPr>
          <w:gridAfter w:val="1"/>
          <w:wAfter w:w="164" w:type="dxa"/>
          <w:trHeight w:val="406" w:hRule="atLeast"/>
        </w:trPr>
        <w:tc>
          <w:tcPr>
            <w:tcW w:w="13973" w:type="dxa"/>
            <w:gridSpan w:val="26"/>
            <w:tcBorders>
              <w:top w:val="nil"/>
              <w:left w:val="nil"/>
              <w:bottom w:val="nil"/>
              <w:right w:val="nil"/>
            </w:tcBorders>
            <w:vAlign w:val="bottom"/>
          </w:tcPr>
          <w:p>
            <w:pPr>
              <w:widowControl/>
              <w:jc w:val="center"/>
              <w:outlineLvl w:val="1"/>
              <w:rPr>
                <w:rFonts w:hint="eastAsia" w:ascii="仿宋_GB2312" w:hAnsi="宋体" w:eastAsia="仿宋_GB2312" w:cs="仿宋_GB2312"/>
                <w:b/>
                <w:bCs/>
                <w:kern w:val="0"/>
                <w:sz w:val="32"/>
                <w:szCs w:val="32"/>
              </w:rPr>
            </w:pPr>
          </w:p>
          <w:p>
            <w:pPr>
              <w:widowControl/>
              <w:jc w:val="center"/>
              <w:outlineLvl w:val="1"/>
              <w:rPr>
                <w:rFonts w:ascii="宋体"/>
                <w:b/>
                <w:bCs/>
                <w:kern w:val="0"/>
                <w:sz w:val="32"/>
                <w:szCs w:val="32"/>
              </w:rPr>
            </w:pPr>
            <w:r>
              <w:rPr>
                <w:rFonts w:hint="eastAsia" w:ascii="仿宋_GB2312" w:hAnsi="宋体" w:eastAsia="仿宋_GB2312" w:cs="仿宋_GB2312"/>
                <w:b/>
                <w:bCs/>
                <w:kern w:val="0"/>
                <w:sz w:val="32"/>
                <w:szCs w:val="32"/>
              </w:rPr>
              <w:t>项</w:t>
            </w:r>
            <w:r>
              <w:rPr>
                <w:rFonts w:ascii="仿宋_GB2312" w:hAnsi="宋体" w:eastAsia="仿宋_GB2312" w:cs="仿宋_GB2312"/>
                <w:b/>
                <w:bCs/>
                <w:kern w:val="0"/>
                <w:sz w:val="32"/>
                <w:szCs w:val="32"/>
              </w:rPr>
              <w:t xml:space="preserve">  </w:t>
            </w:r>
            <w:r>
              <w:rPr>
                <w:rFonts w:hint="eastAsia" w:ascii="仿宋_GB2312" w:hAnsi="宋体" w:eastAsia="仿宋_GB2312" w:cs="仿宋_GB2312"/>
                <w:b/>
                <w:bCs/>
                <w:kern w:val="0"/>
                <w:sz w:val="32"/>
                <w:szCs w:val="32"/>
              </w:rPr>
              <w:t>目</w:t>
            </w:r>
            <w:r>
              <w:rPr>
                <w:rFonts w:ascii="仿宋_GB2312" w:hAnsi="宋体" w:eastAsia="仿宋_GB2312" w:cs="仿宋_GB2312"/>
                <w:b/>
                <w:bCs/>
                <w:kern w:val="0"/>
                <w:sz w:val="32"/>
                <w:szCs w:val="32"/>
              </w:rPr>
              <w:t xml:space="preserve">  </w:t>
            </w:r>
            <w:r>
              <w:rPr>
                <w:rFonts w:hint="eastAsia" w:ascii="仿宋_GB2312" w:hAnsi="宋体" w:eastAsia="仿宋_GB2312" w:cs="仿宋_GB2312"/>
                <w:b/>
                <w:bCs/>
                <w:kern w:val="0"/>
                <w:sz w:val="32"/>
                <w:szCs w:val="32"/>
              </w:rPr>
              <w:t>支</w:t>
            </w:r>
            <w:r>
              <w:rPr>
                <w:rFonts w:ascii="仿宋_GB2312" w:hAnsi="宋体" w:eastAsia="仿宋_GB2312" w:cs="仿宋_GB2312"/>
                <w:b/>
                <w:bCs/>
                <w:kern w:val="0"/>
                <w:sz w:val="32"/>
                <w:szCs w:val="32"/>
              </w:rPr>
              <w:t xml:space="preserve">  </w:t>
            </w:r>
            <w:r>
              <w:rPr>
                <w:rFonts w:hint="eastAsia" w:ascii="仿宋_GB2312" w:hAnsi="宋体" w:eastAsia="仿宋_GB2312" w:cs="仿宋_GB2312"/>
                <w:b/>
                <w:bCs/>
                <w:kern w:val="0"/>
                <w:sz w:val="32"/>
                <w:szCs w:val="32"/>
              </w:rPr>
              <w:t>出</w:t>
            </w:r>
            <w:r>
              <w:rPr>
                <w:rFonts w:ascii="仿宋_GB2312" w:hAnsi="宋体" w:eastAsia="仿宋_GB2312" w:cs="仿宋_GB2312"/>
                <w:b/>
                <w:bCs/>
                <w:kern w:val="0"/>
                <w:sz w:val="32"/>
                <w:szCs w:val="32"/>
              </w:rPr>
              <w:t xml:space="preserve">  </w:t>
            </w:r>
            <w:r>
              <w:rPr>
                <w:rFonts w:hint="eastAsia" w:ascii="仿宋_GB2312" w:hAnsi="宋体" w:eastAsia="仿宋_GB2312" w:cs="仿宋_GB2312"/>
                <w:b/>
                <w:bCs/>
                <w:kern w:val="0"/>
                <w:sz w:val="32"/>
                <w:szCs w:val="32"/>
              </w:rPr>
              <w:t>绩</w:t>
            </w:r>
            <w:r>
              <w:rPr>
                <w:rFonts w:ascii="仿宋_GB2312" w:hAnsi="宋体" w:eastAsia="仿宋_GB2312" w:cs="仿宋_GB2312"/>
                <w:b/>
                <w:bCs/>
                <w:kern w:val="0"/>
                <w:sz w:val="32"/>
                <w:szCs w:val="32"/>
              </w:rPr>
              <w:t xml:space="preserve">  </w:t>
            </w:r>
            <w:r>
              <w:rPr>
                <w:rFonts w:hint="eastAsia" w:ascii="仿宋_GB2312" w:hAnsi="宋体" w:eastAsia="仿宋_GB2312" w:cs="仿宋_GB2312"/>
                <w:b/>
                <w:bCs/>
                <w:kern w:val="0"/>
                <w:sz w:val="32"/>
                <w:szCs w:val="32"/>
              </w:rPr>
              <w:t>效</w:t>
            </w:r>
            <w:r>
              <w:rPr>
                <w:rFonts w:ascii="仿宋_GB2312" w:hAnsi="宋体" w:eastAsia="仿宋_GB2312" w:cs="仿宋_GB2312"/>
                <w:b/>
                <w:bCs/>
                <w:kern w:val="0"/>
                <w:sz w:val="32"/>
                <w:szCs w:val="32"/>
              </w:rPr>
              <w:t xml:space="preserve">  </w:t>
            </w:r>
            <w:r>
              <w:rPr>
                <w:rFonts w:hint="eastAsia" w:ascii="仿宋_GB2312" w:hAnsi="宋体" w:eastAsia="仿宋_GB2312" w:cs="仿宋_GB2312"/>
                <w:b/>
                <w:bCs/>
                <w:kern w:val="0"/>
                <w:sz w:val="32"/>
                <w:szCs w:val="32"/>
              </w:rPr>
              <w:t>目</w:t>
            </w:r>
            <w:r>
              <w:rPr>
                <w:rFonts w:ascii="仿宋_GB2312" w:hAnsi="宋体" w:eastAsia="仿宋_GB2312" w:cs="仿宋_GB2312"/>
                <w:b/>
                <w:bCs/>
                <w:kern w:val="0"/>
                <w:sz w:val="32"/>
                <w:szCs w:val="32"/>
              </w:rPr>
              <w:t xml:space="preserve">  </w:t>
            </w:r>
            <w:r>
              <w:rPr>
                <w:rFonts w:hint="eastAsia" w:ascii="仿宋_GB2312" w:hAnsi="宋体" w:eastAsia="仿宋_GB2312" w:cs="仿宋_GB2312"/>
                <w:b/>
                <w:bCs/>
                <w:kern w:val="0"/>
                <w:sz w:val="32"/>
                <w:szCs w:val="32"/>
              </w:rPr>
              <w:t>标</w:t>
            </w:r>
            <w:r>
              <w:rPr>
                <w:rFonts w:ascii="仿宋_GB2312" w:hAnsi="宋体" w:eastAsia="仿宋_GB2312" w:cs="仿宋_GB2312"/>
                <w:b/>
                <w:bCs/>
                <w:kern w:val="0"/>
                <w:sz w:val="32"/>
                <w:szCs w:val="32"/>
              </w:rPr>
              <w:t xml:space="preserve">  </w:t>
            </w:r>
            <w:r>
              <w:rPr>
                <w:rFonts w:hint="eastAsia" w:ascii="仿宋_GB2312" w:hAnsi="宋体" w:eastAsia="仿宋_GB2312" w:cs="仿宋_GB2312"/>
                <w:b/>
                <w:bCs/>
                <w:kern w:val="0"/>
                <w:sz w:val="32"/>
                <w:szCs w:val="32"/>
              </w:rPr>
              <w:t>表</w:t>
            </w:r>
          </w:p>
        </w:tc>
      </w:tr>
      <w:tr>
        <w:trPr>
          <w:gridAfter w:val="1"/>
          <w:wAfter w:w="164" w:type="dxa"/>
          <w:trHeight w:val="271" w:hRule="atLeast"/>
        </w:trPr>
        <w:tc>
          <w:tcPr>
            <w:tcW w:w="2195" w:type="dxa"/>
            <w:gridSpan w:val="2"/>
            <w:tcBorders>
              <w:top w:val="nil"/>
              <w:left w:val="nil"/>
              <w:bottom w:val="nil"/>
              <w:right w:val="nil"/>
            </w:tcBorders>
            <w:vAlign w:val="bottom"/>
          </w:tcPr>
          <w:p>
            <w:pPr>
              <w:widowControl/>
              <w:jc w:val="left"/>
              <w:rPr>
                <w:rFonts w:ascii="宋体"/>
                <w:color w:val="000000"/>
                <w:kern w:val="0"/>
                <w:sz w:val="22"/>
              </w:rPr>
            </w:pPr>
          </w:p>
        </w:tc>
        <w:tc>
          <w:tcPr>
            <w:tcW w:w="1857" w:type="dxa"/>
            <w:gridSpan w:val="2"/>
            <w:tcBorders>
              <w:top w:val="nil"/>
              <w:left w:val="nil"/>
              <w:bottom w:val="nil"/>
              <w:right w:val="nil"/>
            </w:tcBorders>
            <w:vAlign w:val="bottom"/>
          </w:tcPr>
          <w:p>
            <w:pPr>
              <w:widowControl/>
              <w:jc w:val="left"/>
              <w:rPr>
                <w:rFonts w:ascii="宋体"/>
                <w:color w:val="000000"/>
                <w:kern w:val="0"/>
                <w:sz w:val="22"/>
              </w:rPr>
            </w:pPr>
          </w:p>
        </w:tc>
        <w:tc>
          <w:tcPr>
            <w:tcW w:w="1664" w:type="dxa"/>
            <w:gridSpan w:val="2"/>
            <w:tcBorders>
              <w:top w:val="nil"/>
              <w:left w:val="nil"/>
              <w:bottom w:val="nil"/>
              <w:right w:val="nil"/>
            </w:tcBorders>
            <w:vAlign w:val="bottom"/>
          </w:tcPr>
          <w:p>
            <w:pPr>
              <w:widowControl/>
              <w:jc w:val="left"/>
              <w:rPr>
                <w:rFonts w:ascii="宋体"/>
                <w:color w:val="000000"/>
                <w:kern w:val="0"/>
                <w:sz w:val="22"/>
              </w:rPr>
            </w:pPr>
          </w:p>
        </w:tc>
        <w:tc>
          <w:tcPr>
            <w:tcW w:w="1664" w:type="dxa"/>
            <w:gridSpan w:val="4"/>
            <w:tcBorders>
              <w:top w:val="nil"/>
              <w:left w:val="nil"/>
              <w:bottom w:val="nil"/>
              <w:right w:val="nil"/>
            </w:tcBorders>
            <w:vAlign w:val="bottom"/>
          </w:tcPr>
          <w:p>
            <w:pPr>
              <w:widowControl/>
              <w:jc w:val="left"/>
              <w:rPr>
                <w:rFonts w:ascii="宋体"/>
                <w:color w:val="000000"/>
                <w:kern w:val="0"/>
                <w:sz w:val="22"/>
              </w:rPr>
            </w:pPr>
          </w:p>
        </w:tc>
        <w:tc>
          <w:tcPr>
            <w:tcW w:w="323" w:type="dxa"/>
            <w:gridSpan w:val="2"/>
            <w:tcBorders>
              <w:top w:val="nil"/>
              <w:left w:val="nil"/>
              <w:bottom w:val="nil"/>
              <w:right w:val="nil"/>
            </w:tcBorders>
            <w:vAlign w:val="bottom"/>
          </w:tcPr>
          <w:p>
            <w:pPr>
              <w:widowControl/>
              <w:jc w:val="left"/>
              <w:rPr>
                <w:rFonts w:ascii="宋体"/>
                <w:color w:val="000000"/>
                <w:kern w:val="0"/>
                <w:sz w:val="22"/>
              </w:rPr>
            </w:pPr>
          </w:p>
        </w:tc>
        <w:tc>
          <w:tcPr>
            <w:tcW w:w="323" w:type="dxa"/>
            <w:gridSpan w:val="2"/>
            <w:tcBorders>
              <w:top w:val="nil"/>
              <w:left w:val="nil"/>
              <w:bottom w:val="nil"/>
              <w:right w:val="nil"/>
            </w:tcBorders>
            <w:vAlign w:val="bottom"/>
          </w:tcPr>
          <w:p>
            <w:pPr>
              <w:widowControl/>
              <w:jc w:val="left"/>
              <w:rPr>
                <w:rFonts w:ascii="宋体"/>
                <w:color w:val="000000"/>
                <w:kern w:val="0"/>
                <w:sz w:val="22"/>
              </w:rPr>
            </w:pPr>
          </w:p>
        </w:tc>
        <w:tc>
          <w:tcPr>
            <w:tcW w:w="1925" w:type="dxa"/>
            <w:gridSpan w:val="2"/>
            <w:tcBorders>
              <w:top w:val="nil"/>
              <w:left w:val="nil"/>
              <w:bottom w:val="nil"/>
              <w:right w:val="nil"/>
            </w:tcBorders>
            <w:vAlign w:val="bottom"/>
          </w:tcPr>
          <w:p>
            <w:pPr>
              <w:widowControl/>
              <w:jc w:val="left"/>
              <w:rPr>
                <w:rFonts w:ascii="宋体"/>
                <w:color w:val="000000"/>
                <w:kern w:val="0"/>
                <w:sz w:val="22"/>
              </w:rPr>
            </w:pPr>
          </w:p>
        </w:tc>
        <w:tc>
          <w:tcPr>
            <w:tcW w:w="249" w:type="dxa"/>
            <w:gridSpan w:val="2"/>
            <w:tcBorders>
              <w:top w:val="nil"/>
              <w:left w:val="nil"/>
              <w:bottom w:val="nil"/>
              <w:right w:val="nil"/>
            </w:tcBorders>
            <w:vAlign w:val="bottom"/>
          </w:tcPr>
          <w:p>
            <w:pPr>
              <w:widowControl/>
              <w:jc w:val="left"/>
              <w:rPr>
                <w:rFonts w:ascii="宋体"/>
                <w:color w:val="000000"/>
                <w:kern w:val="0"/>
                <w:sz w:val="22"/>
              </w:rPr>
            </w:pPr>
          </w:p>
        </w:tc>
        <w:tc>
          <w:tcPr>
            <w:tcW w:w="3275" w:type="dxa"/>
            <w:gridSpan w:val="4"/>
            <w:tcBorders>
              <w:top w:val="nil"/>
              <w:left w:val="nil"/>
              <w:bottom w:val="nil"/>
              <w:right w:val="nil"/>
            </w:tcBorders>
            <w:vAlign w:val="bottom"/>
          </w:tcPr>
          <w:p>
            <w:pPr>
              <w:widowControl/>
              <w:jc w:val="left"/>
              <w:rPr>
                <w:rFonts w:ascii="宋体"/>
                <w:color w:val="000000"/>
                <w:kern w:val="0"/>
                <w:sz w:val="22"/>
              </w:rPr>
            </w:pPr>
          </w:p>
        </w:tc>
        <w:tc>
          <w:tcPr>
            <w:tcW w:w="249" w:type="dxa"/>
            <w:gridSpan w:val="2"/>
            <w:tcBorders>
              <w:top w:val="nil"/>
              <w:left w:val="nil"/>
              <w:bottom w:val="nil"/>
              <w:right w:val="nil"/>
            </w:tcBorders>
            <w:vAlign w:val="bottom"/>
          </w:tcPr>
          <w:p>
            <w:pPr>
              <w:widowControl/>
              <w:jc w:val="left"/>
              <w:rPr>
                <w:rFonts w:ascii="宋体"/>
                <w:color w:val="000000"/>
                <w:kern w:val="0"/>
                <w:sz w:val="22"/>
              </w:rPr>
            </w:pPr>
          </w:p>
        </w:tc>
        <w:tc>
          <w:tcPr>
            <w:tcW w:w="249" w:type="dxa"/>
            <w:gridSpan w:val="2"/>
            <w:tcBorders>
              <w:top w:val="nil"/>
              <w:left w:val="nil"/>
              <w:bottom w:val="nil"/>
              <w:right w:val="nil"/>
            </w:tcBorders>
            <w:vAlign w:val="bottom"/>
          </w:tcPr>
          <w:p>
            <w:pPr>
              <w:widowControl/>
              <w:jc w:val="left"/>
              <w:rPr>
                <w:rFonts w:ascii="宋体"/>
                <w:color w:val="000000"/>
                <w:kern w:val="0"/>
                <w:sz w:val="22"/>
              </w:rPr>
            </w:pPr>
          </w:p>
        </w:tc>
      </w:tr>
      <w:tr>
        <w:trPr>
          <w:gridAfter w:val="1"/>
          <w:wAfter w:w="164" w:type="dxa"/>
          <w:trHeight w:val="333" w:hRule="atLeast"/>
        </w:trPr>
        <w:tc>
          <w:tcPr>
            <w:tcW w:w="2195" w:type="dxa"/>
            <w:gridSpan w:val="2"/>
            <w:tcBorders>
              <w:top w:val="single" w:color="auto" w:sz="4" w:space="0"/>
              <w:left w:val="single" w:color="auto" w:sz="4" w:space="0"/>
              <w:bottom w:val="single" w:color="auto" w:sz="4" w:space="0"/>
              <w:right w:val="single" w:color="auto" w:sz="4" w:space="0"/>
            </w:tcBorders>
            <w:vAlign w:val="center"/>
          </w:tcPr>
          <w:p>
            <w:pPr>
              <w:widowControl/>
              <w:jc w:val="center"/>
              <w:rPr>
                <w:rFonts w:ascii="宋体"/>
                <w:b/>
                <w:bCs/>
                <w:kern w:val="0"/>
                <w:sz w:val="18"/>
                <w:szCs w:val="18"/>
              </w:rPr>
            </w:pPr>
            <w:r>
              <w:rPr>
                <w:rFonts w:hint="eastAsia" w:ascii="宋体" w:hAnsi="宋体" w:cs="宋体"/>
                <w:b/>
                <w:bCs/>
                <w:kern w:val="0"/>
                <w:sz w:val="18"/>
                <w:szCs w:val="18"/>
              </w:rPr>
              <w:t>预算单位</w:t>
            </w:r>
          </w:p>
        </w:tc>
        <w:tc>
          <w:tcPr>
            <w:tcW w:w="5831" w:type="dxa"/>
            <w:gridSpan w:val="12"/>
            <w:tcBorders>
              <w:top w:val="single" w:color="auto" w:sz="4" w:space="0"/>
              <w:left w:val="nil"/>
              <w:bottom w:val="single" w:color="auto" w:sz="4" w:space="0"/>
              <w:right w:val="single" w:color="auto" w:sz="4" w:space="0"/>
            </w:tcBorders>
            <w:vAlign w:val="center"/>
          </w:tcPr>
          <w:p>
            <w:pPr>
              <w:widowControl/>
              <w:rPr>
                <w:rFonts w:ascii="宋体"/>
                <w:kern w:val="0"/>
                <w:sz w:val="18"/>
                <w:szCs w:val="18"/>
              </w:rPr>
            </w:pPr>
            <w:r>
              <w:rPr>
                <w:rFonts w:hint="eastAsia" w:ascii="宋体" w:hAnsi="宋体" w:cs="宋体"/>
                <w:kern w:val="0"/>
                <w:sz w:val="18"/>
                <w:szCs w:val="18"/>
                <w:lang w:eastAsia="zh-CN"/>
              </w:rPr>
              <w:t>阜康市</w:t>
            </w:r>
            <w:r>
              <w:rPr>
                <w:rFonts w:hint="eastAsia" w:ascii="宋体" w:hAnsi="宋体" w:cs="宋体"/>
                <w:kern w:val="0"/>
                <w:sz w:val="18"/>
                <w:szCs w:val="18"/>
                <w:lang w:val="en-US" w:eastAsia="zh-CN"/>
              </w:rPr>
              <w:t>城市管理局</w:t>
            </w:r>
          </w:p>
        </w:tc>
        <w:tc>
          <w:tcPr>
            <w:tcW w:w="1925" w:type="dxa"/>
            <w:gridSpan w:val="2"/>
            <w:tcBorders>
              <w:top w:val="single" w:color="auto" w:sz="4" w:space="0"/>
              <w:left w:val="nil"/>
              <w:bottom w:val="single" w:color="auto" w:sz="4" w:space="0"/>
              <w:right w:val="single" w:color="auto" w:sz="4" w:space="0"/>
            </w:tcBorders>
            <w:vAlign w:val="center"/>
          </w:tcPr>
          <w:p>
            <w:pPr>
              <w:widowControl/>
              <w:jc w:val="center"/>
              <w:rPr>
                <w:rFonts w:ascii="宋体"/>
                <w:b/>
                <w:bCs/>
                <w:kern w:val="0"/>
                <w:sz w:val="18"/>
                <w:szCs w:val="18"/>
              </w:rPr>
            </w:pPr>
            <w:r>
              <w:rPr>
                <w:rFonts w:hint="eastAsia" w:ascii="宋体" w:hAnsi="宋体" w:cs="宋体"/>
                <w:b/>
                <w:bCs/>
                <w:kern w:val="0"/>
                <w:sz w:val="18"/>
                <w:szCs w:val="18"/>
              </w:rPr>
              <w:t>项目名称</w:t>
            </w:r>
          </w:p>
        </w:tc>
        <w:tc>
          <w:tcPr>
            <w:tcW w:w="4022" w:type="dxa"/>
            <w:gridSpan w:val="10"/>
            <w:tcBorders>
              <w:top w:val="single" w:color="auto" w:sz="4" w:space="0"/>
              <w:left w:val="nil"/>
              <w:bottom w:val="single" w:color="auto" w:sz="4" w:space="0"/>
              <w:right w:val="single" w:color="auto" w:sz="4" w:space="0"/>
            </w:tcBorders>
            <w:vAlign w:val="center"/>
          </w:tcPr>
          <w:p>
            <w:pPr>
              <w:widowControl/>
              <w:jc w:val="center"/>
              <w:rPr>
                <w:rFonts w:hint="eastAsia"/>
              </w:rPr>
            </w:pPr>
          </w:p>
          <w:p>
            <w:pPr>
              <w:widowControl/>
              <w:jc w:val="center"/>
              <w:rPr>
                <w:szCs w:val="24"/>
              </w:rPr>
            </w:pPr>
            <w:r>
              <w:rPr>
                <w:rFonts w:hint="eastAsia"/>
              </w:rPr>
              <w:t>城市亮化及路灯电费</w:t>
            </w:r>
          </w:p>
          <w:p>
            <w:pPr>
              <w:widowControl/>
              <w:jc w:val="center"/>
              <w:rPr>
                <w:rFonts w:ascii="宋体"/>
                <w:kern w:val="0"/>
                <w:sz w:val="18"/>
                <w:szCs w:val="18"/>
              </w:rPr>
            </w:pPr>
          </w:p>
        </w:tc>
      </w:tr>
      <w:tr>
        <w:trPr>
          <w:gridAfter w:val="1"/>
          <w:wAfter w:w="164" w:type="dxa"/>
          <w:trHeight w:val="451" w:hRule="atLeast"/>
        </w:trPr>
        <w:tc>
          <w:tcPr>
            <w:tcW w:w="2195" w:type="dxa"/>
            <w:gridSpan w:val="2"/>
            <w:tcBorders>
              <w:top w:val="nil"/>
              <w:left w:val="single" w:color="auto" w:sz="4" w:space="0"/>
              <w:bottom w:val="single" w:color="auto" w:sz="4" w:space="0"/>
              <w:right w:val="single" w:color="auto" w:sz="4" w:space="0"/>
            </w:tcBorders>
            <w:vAlign w:val="center"/>
          </w:tcPr>
          <w:p>
            <w:pPr>
              <w:widowControl/>
              <w:jc w:val="center"/>
              <w:rPr>
                <w:rFonts w:ascii="宋体"/>
                <w:b/>
                <w:bCs/>
                <w:kern w:val="0"/>
                <w:sz w:val="18"/>
                <w:szCs w:val="18"/>
              </w:rPr>
            </w:pPr>
            <w:r>
              <w:rPr>
                <w:rFonts w:hint="eastAsia" w:ascii="宋体" w:hAnsi="宋体" w:cs="宋体"/>
                <w:b/>
                <w:bCs/>
                <w:kern w:val="0"/>
                <w:sz w:val="18"/>
                <w:szCs w:val="18"/>
              </w:rPr>
              <w:t>项目资金（万元）</w:t>
            </w:r>
          </w:p>
        </w:tc>
        <w:tc>
          <w:tcPr>
            <w:tcW w:w="1857" w:type="dxa"/>
            <w:gridSpan w:val="2"/>
            <w:tcBorders>
              <w:top w:val="single" w:color="auto" w:sz="4" w:space="0"/>
              <w:left w:val="nil"/>
              <w:bottom w:val="single" w:color="auto" w:sz="4" w:space="0"/>
              <w:right w:val="single" w:color="auto" w:sz="4" w:space="0"/>
            </w:tcBorders>
            <w:vAlign w:val="center"/>
          </w:tcPr>
          <w:p>
            <w:pPr>
              <w:widowControl/>
              <w:jc w:val="center"/>
              <w:rPr>
                <w:rFonts w:ascii="宋体"/>
                <w:kern w:val="0"/>
                <w:sz w:val="18"/>
                <w:szCs w:val="18"/>
              </w:rPr>
            </w:pPr>
            <w:r>
              <w:rPr>
                <w:rFonts w:hint="eastAsia" w:ascii="宋体" w:hAnsi="宋体" w:cs="宋体"/>
                <w:kern w:val="0"/>
                <w:sz w:val="18"/>
                <w:szCs w:val="18"/>
              </w:rPr>
              <w:t>年度资金总额：</w:t>
            </w:r>
          </w:p>
        </w:tc>
        <w:tc>
          <w:tcPr>
            <w:tcW w:w="2164" w:type="dxa"/>
            <w:gridSpan w:val="4"/>
            <w:tcBorders>
              <w:top w:val="nil"/>
              <w:left w:val="nil"/>
              <w:bottom w:val="single" w:color="auto" w:sz="4" w:space="0"/>
              <w:right w:val="single" w:color="auto" w:sz="4" w:space="0"/>
            </w:tcBorders>
            <w:vAlign w:val="center"/>
          </w:tcPr>
          <w:p>
            <w:pPr>
              <w:widowControl/>
              <w:jc w:val="center"/>
              <w:rPr>
                <w:rFonts w:ascii="宋体"/>
                <w:kern w:val="0"/>
                <w:sz w:val="18"/>
                <w:szCs w:val="18"/>
              </w:rPr>
            </w:pPr>
            <w:r>
              <w:rPr>
                <w:rFonts w:hint="eastAsia" w:ascii="宋体" w:hAnsi="宋体" w:cs="宋体"/>
                <w:kern w:val="0"/>
                <w:sz w:val="18"/>
                <w:szCs w:val="18"/>
              </w:rPr>
              <w:t>300　万元</w:t>
            </w:r>
          </w:p>
        </w:tc>
        <w:tc>
          <w:tcPr>
            <w:tcW w:w="1810" w:type="dxa"/>
            <w:gridSpan w:val="6"/>
            <w:tcBorders>
              <w:top w:val="single" w:color="auto" w:sz="4" w:space="0"/>
              <w:left w:val="nil"/>
              <w:bottom w:val="single" w:color="auto" w:sz="4" w:space="0"/>
              <w:right w:val="single" w:color="auto" w:sz="4" w:space="0"/>
            </w:tcBorders>
            <w:vAlign w:val="center"/>
          </w:tcPr>
          <w:p>
            <w:pPr>
              <w:widowControl/>
              <w:jc w:val="center"/>
              <w:rPr>
                <w:rFonts w:ascii="宋体"/>
                <w:kern w:val="0"/>
                <w:sz w:val="18"/>
                <w:szCs w:val="18"/>
              </w:rPr>
            </w:pPr>
            <w:r>
              <w:rPr>
                <w:rFonts w:hint="eastAsia" w:ascii="宋体" w:hAnsi="宋体" w:cs="宋体"/>
                <w:kern w:val="0"/>
                <w:sz w:val="18"/>
                <w:szCs w:val="18"/>
              </w:rPr>
              <w:t>其中：财政拨款</w:t>
            </w:r>
          </w:p>
        </w:tc>
        <w:tc>
          <w:tcPr>
            <w:tcW w:w="1925" w:type="dxa"/>
            <w:gridSpan w:val="2"/>
            <w:tcBorders>
              <w:top w:val="nil"/>
              <w:left w:val="nil"/>
              <w:bottom w:val="single" w:color="auto" w:sz="4" w:space="0"/>
              <w:right w:val="single" w:color="auto" w:sz="4" w:space="0"/>
            </w:tcBorders>
            <w:vAlign w:val="center"/>
          </w:tcPr>
          <w:p>
            <w:pPr>
              <w:widowControl/>
              <w:jc w:val="center"/>
              <w:rPr>
                <w:rFonts w:ascii="宋体"/>
                <w:kern w:val="0"/>
                <w:sz w:val="18"/>
                <w:szCs w:val="18"/>
              </w:rPr>
            </w:pPr>
            <w:r>
              <w:rPr>
                <w:rFonts w:hint="eastAsia" w:ascii="宋体" w:hAnsi="宋体" w:cs="宋体"/>
                <w:kern w:val="0"/>
                <w:sz w:val="18"/>
                <w:szCs w:val="18"/>
              </w:rPr>
              <w:t>300　万元</w:t>
            </w:r>
          </w:p>
        </w:tc>
        <w:tc>
          <w:tcPr>
            <w:tcW w:w="1381" w:type="dxa"/>
            <w:gridSpan w:val="4"/>
            <w:tcBorders>
              <w:top w:val="single" w:color="auto" w:sz="4" w:space="0"/>
              <w:left w:val="nil"/>
              <w:bottom w:val="single" w:color="auto" w:sz="4" w:space="0"/>
              <w:right w:val="single" w:color="auto" w:sz="4" w:space="0"/>
            </w:tcBorders>
            <w:vAlign w:val="center"/>
          </w:tcPr>
          <w:p>
            <w:pPr>
              <w:widowControl/>
              <w:jc w:val="center"/>
              <w:rPr>
                <w:rFonts w:ascii="宋体"/>
                <w:kern w:val="0"/>
                <w:sz w:val="18"/>
                <w:szCs w:val="18"/>
              </w:rPr>
            </w:pPr>
            <w:r>
              <w:rPr>
                <w:rFonts w:hint="eastAsia" w:ascii="宋体" w:hAnsi="宋体" w:cs="宋体"/>
                <w:kern w:val="0"/>
                <w:sz w:val="18"/>
                <w:szCs w:val="18"/>
              </w:rPr>
              <w:t>其他资金</w:t>
            </w:r>
          </w:p>
        </w:tc>
        <w:tc>
          <w:tcPr>
            <w:tcW w:w="2641" w:type="dxa"/>
            <w:gridSpan w:val="6"/>
            <w:tcBorders>
              <w:top w:val="single" w:color="auto" w:sz="4" w:space="0"/>
              <w:left w:val="nil"/>
              <w:bottom w:val="single" w:color="auto" w:sz="4" w:space="0"/>
              <w:right w:val="single" w:color="auto" w:sz="4" w:space="0"/>
            </w:tcBorders>
            <w:vAlign w:val="center"/>
          </w:tcPr>
          <w:p>
            <w:pPr>
              <w:widowControl/>
              <w:jc w:val="center"/>
              <w:rPr>
                <w:rFonts w:ascii="宋体"/>
                <w:kern w:val="0"/>
                <w:sz w:val="18"/>
                <w:szCs w:val="18"/>
              </w:rPr>
            </w:pPr>
            <w:r>
              <w:rPr>
                <w:rFonts w:hint="eastAsia" w:ascii="宋体" w:hAnsi="宋体" w:cs="宋体"/>
                <w:kern w:val="0"/>
                <w:sz w:val="18"/>
                <w:szCs w:val="18"/>
              </w:rPr>
              <w:t>　</w:t>
            </w:r>
          </w:p>
        </w:tc>
      </w:tr>
      <w:tr>
        <w:trPr>
          <w:gridAfter w:val="1"/>
          <w:wAfter w:w="164" w:type="dxa"/>
          <w:trHeight w:val="401" w:hRule="atLeast"/>
        </w:trPr>
        <w:tc>
          <w:tcPr>
            <w:tcW w:w="2195" w:type="dxa"/>
            <w:gridSpan w:val="2"/>
            <w:tcBorders>
              <w:top w:val="nil"/>
              <w:left w:val="single" w:color="000000" w:sz="4" w:space="0"/>
              <w:bottom w:val="single" w:color="000000" w:sz="4" w:space="0"/>
              <w:right w:val="single" w:color="000000" w:sz="4" w:space="0"/>
            </w:tcBorders>
            <w:vAlign w:val="center"/>
          </w:tcPr>
          <w:p>
            <w:pPr>
              <w:widowControl/>
              <w:jc w:val="center"/>
              <w:rPr>
                <w:rFonts w:ascii="宋体"/>
                <w:b/>
                <w:bCs/>
                <w:kern w:val="0"/>
                <w:sz w:val="18"/>
                <w:szCs w:val="18"/>
              </w:rPr>
            </w:pPr>
            <w:r>
              <w:rPr>
                <w:rFonts w:hint="eastAsia" w:ascii="宋体" w:hAnsi="宋体" w:cs="宋体"/>
                <w:b/>
                <w:bCs/>
                <w:kern w:val="0"/>
                <w:sz w:val="18"/>
                <w:szCs w:val="18"/>
              </w:rPr>
              <w:t>项目总体目标</w:t>
            </w:r>
          </w:p>
        </w:tc>
        <w:tc>
          <w:tcPr>
            <w:tcW w:w="11778" w:type="dxa"/>
            <w:gridSpan w:val="24"/>
            <w:tcBorders>
              <w:top w:val="nil"/>
              <w:left w:val="nil"/>
              <w:bottom w:val="single" w:color="000000" w:sz="4" w:space="0"/>
              <w:right w:val="single" w:color="000000" w:sz="4" w:space="0"/>
            </w:tcBorders>
            <w:vAlign w:val="top"/>
          </w:tcPr>
          <w:p>
            <w:pPr>
              <w:widowControl/>
              <w:jc w:val="left"/>
              <w:rPr>
                <w:rFonts w:ascii="宋体"/>
                <w:kern w:val="0"/>
                <w:sz w:val="18"/>
                <w:szCs w:val="18"/>
              </w:rPr>
            </w:pPr>
            <w:r>
              <w:rPr>
                <w:rFonts w:hint="eastAsia" w:ascii="宋体" w:hAnsi="宋体" w:cs="宋体"/>
                <w:kern w:val="0"/>
                <w:sz w:val="18"/>
                <w:szCs w:val="18"/>
              </w:rPr>
              <w:t>　</w:t>
            </w:r>
            <w:r>
              <w:rPr>
                <w:rFonts w:hint="eastAsia"/>
              </w:rPr>
              <w:t>预期完成阜康市城区路灯、信号灯日常维护。</w:t>
            </w:r>
          </w:p>
        </w:tc>
      </w:tr>
      <w:tr>
        <w:trPr>
          <w:gridAfter w:val="1"/>
          <w:wAfter w:w="164" w:type="dxa"/>
          <w:trHeight w:val="271" w:hRule="atLeast"/>
        </w:trPr>
        <w:tc>
          <w:tcPr>
            <w:tcW w:w="2195" w:type="dxa"/>
            <w:gridSpan w:val="2"/>
            <w:tcBorders>
              <w:top w:val="nil"/>
              <w:left w:val="single" w:color="000000" w:sz="4" w:space="0"/>
              <w:bottom w:val="single" w:color="000000" w:sz="4" w:space="0"/>
              <w:right w:val="single" w:color="000000" w:sz="4" w:space="0"/>
            </w:tcBorders>
            <w:vAlign w:val="center"/>
          </w:tcPr>
          <w:p>
            <w:pPr>
              <w:widowControl/>
              <w:jc w:val="center"/>
              <w:rPr>
                <w:rFonts w:ascii="宋体"/>
                <w:b/>
                <w:bCs/>
                <w:kern w:val="0"/>
                <w:sz w:val="18"/>
                <w:szCs w:val="18"/>
              </w:rPr>
            </w:pPr>
            <w:r>
              <w:rPr>
                <w:rFonts w:hint="eastAsia" w:ascii="宋体" w:hAnsi="宋体" w:cs="宋体"/>
                <w:b/>
                <w:bCs/>
                <w:kern w:val="0"/>
                <w:sz w:val="18"/>
                <w:szCs w:val="18"/>
              </w:rPr>
              <w:t>一级指标</w:t>
            </w:r>
          </w:p>
        </w:tc>
        <w:tc>
          <w:tcPr>
            <w:tcW w:w="1857" w:type="dxa"/>
            <w:gridSpan w:val="2"/>
            <w:tcBorders>
              <w:top w:val="nil"/>
              <w:left w:val="nil"/>
              <w:bottom w:val="single" w:color="000000" w:sz="4" w:space="0"/>
              <w:right w:val="single" w:color="000000" w:sz="4" w:space="0"/>
            </w:tcBorders>
            <w:vAlign w:val="center"/>
          </w:tcPr>
          <w:p>
            <w:pPr>
              <w:widowControl/>
              <w:jc w:val="center"/>
              <w:rPr>
                <w:rFonts w:ascii="宋体"/>
                <w:b/>
                <w:bCs/>
                <w:kern w:val="0"/>
                <w:sz w:val="18"/>
                <w:szCs w:val="18"/>
              </w:rPr>
            </w:pPr>
            <w:r>
              <w:rPr>
                <w:rFonts w:hint="eastAsia" w:ascii="宋体" w:hAnsi="宋体" w:cs="宋体"/>
                <w:b/>
                <w:bCs/>
                <w:kern w:val="0"/>
                <w:sz w:val="18"/>
                <w:szCs w:val="18"/>
              </w:rPr>
              <w:t>二级指标</w:t>
            </w:r>
          </w:p>
        </w:tc>
        <w:tc>
          <w:tcPr>
            <w:tcW w:w="6148" w:type="dxa"/>
            <w:gridSpan w:val="14"/>
            <w:tcBorders>
              <w:top w:val="single" w:color="000000" w:sz="4" w:space="0"/>
              <w:left w:val="nil"/>
              <w:bottom w:val="single" w:color="000000" w:sz="4" w:space="0"/>
              <w:right w:val="single" w:color="000000" w:sz="4" w:space="0"/>
            </w:tcBorders>
            <w:vAlign w:val="center"/>
          </w:tcPr>
          <w:p>
            <w:pPr>
              <w:widowControl/>
              <w:jc w:val="center"/>
              <w:rPr>
                <w:rFonts w:ascii="宋体"/>
                <w:b/>
                <w:bCs/>
                <w:kern w:val="0"/>
                <w:sz w:val="18"/>
                <w:szCs w:val="18"/>
              </w:rPr>
            </w:pPr>
            <w:r>
              <w:rPr>
                <w:rFonts w:hint="eastAsia" w:ascii="宋体" w:hAnsi="宋体" w:cs="宋体"/>
                <w:b/>
                <w:bCs/>
                <w:kern w:val="0"/>
                <w:sz w:val="18"/>
                <w:szCs w:val="18"/>
              </w:rPr>
              <w:t>三级指标</w:t>
            </w:r>
          </w:p>
        </w:tc>
        <w:tc>
          <w:tcPr>
            <w:tcW w:w="3773" w:type="dxa"/>
            <w:gridSpan w:val="8"/>
            <w:tcBorders>
              <w:top w:val="single" w:color="000000" w:sz="4" w:space="0"/>
              <w:left w:val="nil"/>
              <w:bottom w:val="single" w:color="000000" w:sz="4" w:space="0"/>
              <w:right w:val="single" w:color="000000" w:sz="4" w:space="0"/>
            </w:tcBorders>
            <w:vAlign w:val="center"/>
          </w:tcPr>
          <w:p>
            <w:pPr>
              <w:widowControl/>
              <w:jc w:val="center"/>
              <w:rPr>
                <w:rFonts w:ascii="宋体"/>
                <w:b/>
                <w:bCs/>
                <w:kern w:val="0"/>
                <w:sz w:val="18"/>
                <w:szCs w:val="18"/>
              </w:rPr>
            </w:pPr>
            <w:r>
              <w:rPr>
                <w:rFonts w:hint="eastAsia" w:ascii="宋体" w:hAnsi="宋体" w:cs="宋体"/>
                <w:b/>
                <w:bCs/>
                <w:kern w:val="0"/>
                <w:sz w:val="18"/>
                <w:szCs w:val="18"/>
              </w:rPr>
              <w:t>指标值（包含数字及文字描述）</w:t>
            </w:r>
          </w:p>
        </w:tc>
      </w:tr>
      <w:tr>
        <w:trPr>
          <w:gridAfter w:val="1"/>
          <w:wAfter w:w="164" w:type="dxa"/>
          <w:trHeight w:val="271" w:hRule="atLeast"/>
        </w:trPr>
        <w:tc>
          <w:tcPr>
            <w:tcW w:w="2195" w:type="dxa"/>
            <w:gridSpan w:val="2"/>
            <w:vMerge w:val="restart"/>
            <w:tcBorders>
              <w:top w:val="nil"/>
              <w:left w:val="single" w:color="000000" w:sz="4" w:space="0"/>
              <w:bottom w:val="single" w:color="000000" w:sz="4" w:space="0"/>
              <w:right w:val="single" w:color="000000" w:sz="4" w:space="0"/>
            </w:tcBorders>
            <w:vAlign w:val="center"/>
          </w:tcPr>
          <w:p>
            <w:pPr>
              <w:widowControl/>
              <w:jc w:val="center"/>
              <w:rPr>
                <w:rFonts w:ascii="宋体"/>
                <w:kern w:val="0"/>
                <w:sz w:val="18"/>
                <w:szCs w:val="18"/>
              </w:rPr>
            </w:pPr>
            <w:r>
              <w:rPr>
                <w:rFonts w:hint="eastAsia" w:ascii="宋体" w:hAnsi="宋体" w:cs="宋体"/>
                <w:kern w:val="0"/>
                <w:sz w:val="18"/>
                <w:szCs w:val="18"/>
              </w:rPr>
              <w:t>项目完成指标</w:t>
            </w:r>
          </w:p>
        </w:tc>
        <w:tc>
          <w:tcPr>
            <w:tcW w:w="1857" w:type="dxa"/>
            <w:gridSpan w:val="2"/>
            <w:tcBorders>
              <w:top w:val="nil"/>
              <w:left w:val="single" w:color="000000" w:sz="4" w:space="0"/>
              <w:bottom w:val="single" w:color="000000" w:sz="4" w:space="0"/>
              <w:right w:val="single" w:color="000000" w:sz="4" w:space="0"/>
            </w:tcBorders>
            <w:vAlign w:val="center"/>
          </w:tcPr>
          <w:p>
            <w:pPr>
              <w:widowControl/>
              <w:jc w:val="center"/>
              <w:rPr>
                <w:rFonts w:ascii="宋体"/>
                <w:kern w:val="0"/>
                <w:sz w:val="18"/>
                <w:szCs w:val="18"/>
              </w:rPr>
            </w:pPr>
            <w:r>
              <w:rPr>
                <w:rFonts w:hint="eastAsia" w:ascii="宋体" w:hAnsi="宋体" w:cs="宋体"/>
                <w:kern w:val="0"/>
                <w:sz w:val="18"/>
                <w:szCs w:val="18"/>
              </w:rPr>
              <w:t>成本指标</w:t>
            </w:r>
          </w:p>
        </w:tc>
        <w:tc>
          <w:tcPr>
            <w:tcW w:w="6148" w:type="dxa"/>
            <w:gridSpan w:val="14"/>
            <w:tcBorders>
              <w:top w:val="single" w:color="000000" w:sz="4" w:space="0"/>
              <w:left w:val="nil"/>
              <w:bottom w:val="single" w:color="000000" w:sz="4" w:space="0"/>
              <w:right w:val="single" w:color="000000" w:sz="4" w:space="0"/>
            </w:tcBorders>
            <w:vAlign w:val="center"/>
          </w:tcPr>
          <w:p>
            <w:pPr>
              <w:widowControl/>
              <w:jc w:val="center"/>
              <w:rPr>
                <w:rFonts w:ascii="宋体"/>
                <w:kern w:val="0"/>
                <w:sz w:val="18"/>
                <w:szCs w:val="18"/>
              </w:rPr>
            </w:pPr>
            <w:r>
              <w:rPr>
                <w:rFonts w:hint="eastAsia" w:ascii="宋体" w:hAnsi="宋体" w:cs="宋体"/>
                <w:kern w:val="0"/>
                <w:sz w:val="18"/>
                <w:szCs w:val="18"/>
              </w:rPr>
              <w:t>300万　</w:t>
            </w:r>
          </w:p>
        </w:tc>
        <w:tc>
          <w:tcPr>
            <w:tcW w:w="3773" w:type="dxa"/>
            <w:gridSpan w:val="8"/>
            <w:tcBorders>
              <w:top w:val="single" w:color="000000" w:sz="4" w:space="0"/>
              <w:left w:val="nil"/>
              <w:bottom w:val="single" w:color="000000" w:sz="4" w:space="0"/>
              <w:right w:val="single" w:color="000000" w:sz="4" w:space="0"/>
            </w:tcBorders>
            <w:vAlign w:val="center"/>
          </w:tcPr>
          <w:p>
            <w:pPr>
              <w:widowControl/>
              <w:jc w:val="center"/>
              <w:rPr>
                <w:rFonts w:ascii="宋体"/>
                <w:kern w:val="0"/>
                <w:sz w:val="18"/>
                <w:szCs w:val="18"/>
              </w:rPr>
            </w:pPr>
            <w:r>
              <w:rPr>
                <w:rFonts w:hint="eastAsia" w:ascii="宋体" w:hAnsi="宋体" w:cs="宋体"/>
                <w:kern w:val="0"/>
                <w:sz w:val="18"/>
                <w:szCs w:val="18"/>
              </w:rPr>
              <w:t>　</w:t>
            </w:r>
          </w:p>
        </w:tc>
      </w:tr>
      <w:tr>
        <w:trPr>
          <w:gridAfter w:val="1"/>
          <w:wAfter w:w="164" w:type="dxa"/>
          <w:trHeight w:val="410" w:hRule="atLeast"/>
        </w:trPr>
        <w:tc>
          <w:tcPr>
            <w:tcW w:w="2195" w:type="dxa"/>
            <w:gridSpan w:val="2"/>
            <w:vMerge w:val="continue"/>
            <w:tcBorders>
              <w:top w:val="nil"/>
              <w:left w:val="single" w:color="000000" w:sz="4" w:space="0"/>
              <w:bottom w:val="single" w:color="000000" w:sz="4" w:space="0"/>
              <w:right w:val="single" w:color="000000" w:sz="4" w:space="0"/>
            </w:tcBorders>
            <w:vAlign w:val="center"/>
          </w:tcPr>
          <w:p>
            <w:pPr>
              <w:widowControl/>
              <w:jc w:val="left"/>
              <w:rPr>
                <w:rFonts w:ascii="宋体"/>
                <w:kern w:val="0"/>
                <w:sz w:val="18"/>
                <w:szCs w:val="18"/>
              </w:rPr>
            </w:pPr>
          </w:p>
        </w:tc>
        <w:tc>
          <w:tcPr>
            <w:tcW w:w="1857" w:type="dxa"/>
            <w:gridSpan w:val="2"/>
            <w:tcBorders>
              <w:top w:val="nil"/>
              <w:left w:val="single" w:color="000000" w:sz="4" w:space="0"/>
              <w:bottom w:val="single" w:color="000000" w:sz="4" w:space="0"/>
              <w:right w:val="single" w:color="000000" w:sz="4" w:space="0"/>
            </w:tcBorders>
            <w:vAlign w:val="center"/>
          </w:tcPr>
          <w:p>
            <w:pPr>
              <w:widowControl/>
              <w:jc w:val="center"/>
              <w:rPr>
                <w:rFonts w:ascii="宋体"/>
                <w:kern w:val="0"/>
                <w:sz w:val="18"/>
                <w:szCs w:val="18"/>
              </w:rPr>
            </w:pPr>
            <w:r>
              <w:rPr>
                <w:rFonts w:hint="eastAsia" w:ascii="宋体" w:hAnsi="宋体" w:cs="宋体"/>
                <w:kern w:val="0"/>
                <w:sz w:val="18"/>
                <w:szCs w:val="18"/>
              </w:rPr>
              <w:t>时效指标</w:t>
            </w:r>
          </w:p>
        </w:tc>
        <w:tc>
          <w:tcPr>
            <w:tcW w:w="6148" w:type="dxa"/>
            <w:gridSpan w:val="14"/>
            <w:tcBorders>
              <w:top w:val="single" w:color="000000" w:sz="4" w:space="0"/>
              <w:left w:val="nil"/>
              <w:bottom w:val="single" w:color="000000" w:sz="4" w:space="0"/>
              <w:right w:val="single" w:color="000000" w:sz="4" w:space="0"/>
            </w:tcBorders>
            <w:vAlign w:val="center"/>
          </w:tcPr>
          <w:p>
            <w:pPr>
              <w:widowControl/>
              <w:jc w:val="left"/>
              <w:rPr>
                <w:rFonts w:ascii="宋体"/>
                <w:kern w:val="0"/>
                <w:sz w:val="18"/>
                <w:szCs w:val="18"/>
              </w:rPr>
            </w:pPr>
            <w:r>
              <w:rPr>
                <w:rFonts w:hint="eastAsia" w:ascii="宋体" w:hAnsi="宋体" w:cs="宋体"/>
                <w:kern w:val="0"/>
                <w:sz w:val="18"/>
                <w:szCs w:val="18"/>
              </w:rPr>
              <w:t>　城市</w:t>
            </w:r>
            <w:r>
              <w:rPr>
                <w:rFonts w:ascii="宋体" w:hAnsi="宋体" w:cs="宋体"/>
                <w:kern w:val="0"/>
                <w:sz w:val="18"/>
                <w:szCs w:val="18"/>
              </w:rPr>
              <w:t>亮化及路灯电费</w:t>
            </w:r>
          </w:p>
        </w:tc>
        <w:tc>
          <w:tcPr>
            <w:tcW w:w="3773" w:type="dxa"/>
            <w:gridSpan w:val="8"/>
            <w:tcBorders>
              <w:top w:val="single" w:color="000000" w:sz="4" w:space="0"/>
              <w:left w:val="nil"/>
              <w:bottom w:val="single" w:color="000000" w:sz="4" w:space="0"/>
              <w:right w:val="single" w:color="000000" w:sz="4" w:space="0"/>
            </w:tcBorders>
            <w:vAlign w:val="center"/>
          </w:tcPr>
          <w:p>
            <w:pPr>
              <w:widowControl/>
              <w:jc w:val="center"/>
              <w:rPr>
                <w:rFonts w:ascii="宋体"/>
                <w:kern w:val="0"/>
                <w:sz w:val="18"/>
                <w:szCs w:val="18"/>
              </w:rPr>
            </w:pPr>
            <w:r>
              <w:rPr>
                <w:rFonts w:hint="eastAsia" w:ascii="宋体"/>
                <w:kern w:val="0"/>
                <w:sz w:val="18"/>
                <w:szCs w:val="18"/>
              </w:rPr>
              <w:t>路灯电费如期投入使用，城市亮化达到国家标准预计10年</w:t>
            </w:r>
          </w:p>
        </w:tc>
      </w:tr>
      <w:tr>
        <w:trPr>
          <w:gridAfter w:val="1"/>
          <w:wAfter w:w="164" w:type="dxa"/>
          <w:trHeight w:val="271" w:hRule="atLeast"/>
        </w:trPr>
        <w:tc>
          <w:tcPr>
            <w:tcW w:w="2195" w:type="dxa"/>
            <w:gridSpan w:val="2"/>
            <w:vMerge w:val="continue"/>
            <w:tcBorders>
              <w:top w:val="nil"/>
              <w:left w:val="single" w:color="000000" w:sz="4" w:space="0"/>
              <w:bottom w:val="single" w:color="000000" w:sz="4" w:space="0"/>
              <w:right w:val="single" w:color="000000" w:sz="4" w:space="0"/>
            </w:tcBorders>
            <w:vAlign w:val="center"/>
          </w:tcPr>
          <w:p>
            <w:pPr>
              <w:widowControl/>
              <w:jc w:val="left"/>
              <w:rPr>
                <w:rFonts w:ascii="宋体"/>
                <w:kern w:val="0"/>
                <w:sz w:val="18"/>
                <w:szCs w:val="18"/>
              </w:rPr>
            </w:pPr>
          </w:p>
        </w:tc>
        <w:tc>
          <w:tcPr>
            <w:tcW w:w="1857" w:type="dxa"/>
            <w:gridSpan w:val="2"/>
            <w:tcBorders>
              <w:top w:val="nil"/>
              <w:left w:val="single" w:color="000000" w:sz="4" w:space="0"/>
              <w:bottom w:val="single" w:color="000000" w:sz="4" w:space="0"/>
              <w:right w:val="single" w:color="000000" w:sz="4" w:space="0"/>
            </w:tcBorders>
            <w:vAlign w:val="center"/>
          </w:tcPr>
          <w:p>
            <w:pPr>
              <w:widowControl/>
              <w:jc w:val="center"/>
              <w:rPr>
                <w:rFonts w:ascii="宋体"/>
                <w:kern w:val="0"/>
                <w:sz w:val="18"/>
                <w:szCs w:val="18"/>
              </w:rPr>
            </w:pPr>
            <w:r>
              <w:rPr>
                <w:rFonts w:hint="eastAsia" w:ascii="宋体" w:hAnsi="宋体" w:cs="宋体"/>
                <w:kern w:val="0"/>
                <w:sz w:val="18"/>
                <w:szCs w:val="18"/>
              </w:rPr>
              <w:t>数量指标</w:t>
            </w:r>
          </w:p>
        </w:tc>
        <w:tc>
          <w:tcPr>
            <w:tcW w:w="6148" w:type="dxa"/>
            <w:gridSpan w:val="14"/>
            <w:tcBorders>
              <w:top w:val="single" w:color="000000" w:sz="4" w:space="0"/>
              <w:left w:val="nil"/>
              <w:bottom w:val="single" w:color="000000" w:sz="4" w:space="0"/>
              <w:right w:val="single" w:color="000000" w:sz="4" w:space="0"/>
            </w:tcBorders>
            <w:vAlign w:val="center"/>
          </w:tcPr>
          <w:p>
            <w:pPr>
              <w:widowControl/>
              <w:jc w:val="left"/>
              <w:rPr>
                <w:rFonts w:ascii="宋体"/>
                <w:kern w:val="0"/>
                <w:sz w:val="18"/>
                <w:szCs w:val="18"/>
              </w:rPr>
            </w:pPr>
            <w:r>
              <w:rPr>
                <w:rFonts w:hint="eastAsia" w:ascii="宋体" w:hAnsi="宋体" w:cs="宋体"/>
                <w:kern w:val="0"/>
                <w:sz w:val="18"/>
                <w:szCs w:val="18"/>
              </w:rPr>
              <w:t>　城市</w:t>
            </w:r>
            <w:r>
              <w:rPr>
                <w:rFonts w:ascii="宋体" w:hAnsi="宋体" w:cs="宋体"/>
                <w:kern w:val="0"/>
                <w:sz w:val="18"/>
                <w:szCs w:val="18"/>
              </w:rPr>
              <w:t>亮化及路灯电费</w:t>
            </w:r>
          </w:p>
        </w:tc>
        <w:tc>
          <w:tcPr>
            <w:tcW w:w="3773" w:type="dxa"/>
            <w:gridSpan w:val="8"/>
            <w:tcBorders>
              <w:top w:val="single" w:color="000000" w:sz="4" w:space="0"/>
              <w:left w:val="nil"/>
              <w:bottom w:val="single" w:color="000000" w:sz="4" w:space="0"/>
              <w:right w:val="single" w:color="000000" w:sz="4" w:space="0"/>
            </w:tcBorders>
            <w:vAlign w:val="center"/>
          </w:tcPr>
          <w:p>
            <w:pPr>
              <w:widowControl/>
              <w:jc w:val="center"/>
              <w:rPr>
                <w:rFonts w:ascii="宋体"/>
                <w:kern w:val="0"/>
                <w:sz w:val="18"/>
                <w:szCs w:val="18"/>
              </w:rPr>
            </w:pPr>
            <w:r>
              <w:rPr>
                <w:rFonts w:hint="eastAsia" w:ascii="宋体" w:hAnsi="宋体" w:cs="宋体"/>
                <w:kern w:val="0"/>
                <w:sz w:val="18"/>
                <w:szCs w:val="18"/>
              </w:rPr>
              <w:t>完成城市7463盏路灯1-12月电费缴纳，确保城市路灯正常照明，美化和亮化城市　</w:t>
            </w:r>
          </w:p>
        </w:tc>
      </w:tr>
      <w:tr>
        <w:trPr>
          <w:gridAfter w:val="1"/>
          <w:wAfter w:w="164" w:type="dxa"/>
          <w:trHeight w:val="271" w:hRule="atLeast"/>
        </w:trPr>
        <w:tc>
          <w:tcPr>
            <w:tcW w:w="2195" w:type="dxa"/>
            <w:gridSpan w:val="2"/>
            <w:vMerge w:val="continue"/>
            <w:tcBorders>
              <w:top w:val="nil"/>
              <w:left w:val="single" w:color="000000" w:sz="4" w:space="0"/>
              <w:bottom w:val="single" w:color="000000" w:sz="4" w:space="0"/>
              <w:right w:val="single" w:color="000000" w:sz="4" w:space="0"/>
            </w:tcBorders>
            <w:vAlign w:val="center"/>
          </w:tcPr>
          <w:p>
            <w:pPr>
              <w:widowControl/>
              <w:jc w:val="left"/>
              <w:rPr>
                <w:rFonts w:ascii="宋体"/>
                <w:kern w:val="0"/>
                <w:sz w:val="18"/>
                <w:szCs w:val="18"/>
              </w:rPr>
            </w:pPr>
          </w:p>
        </w:tc>
        <w:tc>
          <w:tcPr>
            <w:tcW w:w="1857" w:type="dxa"/>
            <w:gridSpan w:val="2"/>
            <w:tcBorders>
              <w:top w:val="nil"/>
              <w:left w:val="single" w:color="000000" w:sz="4" w:space="0"/>
              <w:bottom w:val="single" w:color="000000" w:sz="4" w:space="0"/>
              <w:right w:val="single" w:color="000000" w:sz="4" w:space="0"/>
            </w:tcBorders>
            <w:vAlign w:val="center"/>
          </w:tcPr>
          <w:p>
            <w:pPr>
              <w:widowControl/>
              <w:jc w:val="center"/>
              <w:rPr>
                <w:rFonts w:ascii="宋体"/>
                <w:kern w:val="0"/>
                <w:sz w:val="18"/>
                <w:szCs w:val="18"/>
              </w:rPr>
            </w:pPr>
            <w:r>
              <w:rPr>
                <w:rFonts w:hint="eastAsia" w:ascii="宋体" w:hAnsi="宋体" w:cs="宋体"/>
                <w:kern w:val="0"/>
                <w:sz w:val="18"/>
                <w:szCs w:val="18"/>
              </w:rPr>
              <w:t>质量指标</w:t>
            </w:r>
          </w:p>
        </w:tc>
        <w:tc>
          <w:tcPr>
            <w:tcW w:w="6148" w:type="dxa"/>
            <w:gridSpan w:val="14"/>
            <w:tcBorders>
              <w:top w:val="single" w:color="000000" w:sz="4" w:space="0"/>
              <w:left w:val="nil"/>
              <w:bottom w:val="single" w:color="000000" w:sz="4" w:space="0"/>
              <w:right w:val="single" w:color="000000" w:sz="4" w:space="0"/>
            </w:tcBorders>
            <w:vAlign w:val="center"/>
          </w:tcPr>
          <w:p>
            <w:pPr>
              <w:widowControl/>
              <w:jc w:val="left"/>
              <w:rPr>
                <w:rFonts w:ascii="宋体"/>
                <w:kern w:val="0"/>
                <w:sz w:val="18"/>
                <w:szCs w:val="18"/>
              </w:rPr>
            </w:pPr>
            <w:r>
              <w:rPr>
                <w:rFonts w:hint="eastAsia" w:ascii="宋体" w:hAnsi="宋体" w:cs="宋体"/>
                <w:kern w:val="0"/>
                <w:sz w:val="18"/>
                <w:szCs w:val="18"/>
              </w:rPr>
              <w:t>　城市</w:t>
            </w:r>
            <w:r>
              <w:rPr>
                <w:rFonts w:ascii="宋体" w:hAnsi="宋体" w:cs="宋体"/>
                <w:kern w:val="0"/>
                <w:sz w:val="18"/>
                <w:szCs w:val="18"/>
              </w:rPr>
              <w:t>亮化及路灯电费</w:t>
            </w:r>
          </w:p>
        </w:tc>
        <w:tc>
          <w:tcPr>
            <w:tcW w:w="3773" w:type="dxa"/>
            <w:gridSpan w:val="8"/>
            <w:tcBorders>
              <w:top w:val="single" w:color="000000" w:sz="4" w:space="0"/>
              <w:left w:val="nil"/>
              <w:bottom w:val="single" w:color="000000" w:sz="4" w:space="0"/>
              <w:right w:val="single" w:color="000000" w:sz="4" w:space="0"/>
            </w:tcBorders>
            <w:vAlign w:val="center"/>
          </w:tcPr>
          <w:p>
            <w:pPr>
              <w:widowControl/>
              <w:jc w:val="center"/>
              <w:rPr>
                <w:rFonts w:ascii="宋体"/>
                <w:kern w:val="0"/>
                <w:sz w:val="18"/>
                <w:szCs w:val="18"/>
              </w:rPr>
            </w:pPr>
            <w:r>
              <w:rPr>
                <w:rFonts w:hint="eastAsia" w:ascii="宋体" w:hAnsi="宋体" w:cs="宋体"/>
                <w:kern w:val="0"/>
                <w:sz w:val="18"/>
                <w:szCs w:val="18"/>
              </w:rPr>
              <w:t>达到</w:t>
            </w:r>
            <w:r>
              <w:rPr>
                <w:rFonts w:ascii="宋体" w:hAnsi="宋体" w:cs="宋体"/>
                <w:kern w:val="0"/>
                <w:sz w:val="18"/>
                <w:szCs w:val="18"/>
              </w:rPr>
              <w:t>国家标准</w:t>
            </w:r>
            <w:r>
              <w:rPr>
                <w:rFonts w:hint="eastAsia" w:ascii="宋体" w:hAnsi="宋体" w:cs="宋体"/>
                <w:kern w:val="0"/>
                <w:sz w:val="18"/>
                <w:szCs w:val="18"/>
              </w:rPr>
              <w:t>　　</w:t>
            </w:r>
          </w:p>
        </w:tc>
      </w:tr>
      <w:tr>
        <w:trPr>
          <w:gridAfter w:val="1"/>
          <w:wAfter w:w="164" w:type="dxa"/>
          <w:trHeight w:val="283" w:hRule="atLeast"/>
        </w:trPr>
        <w:tc>
          <w:tcPr>
            <w:tcW w:w="2195" w:type="dxa"/>
            <w:gridSpan w:val="2"/>
            <w:vMerge w:val="restart"/>
            <w:tcBorders>
              <w:top w:val="nil"/>
              <w:left w:val="single" w:color="000000" w:sz="4" w:space="0"/>
              <w:bottom w:val="single" w:color="000000" w:sz="4" w:space="0"/>
              <w:right w:val="single" w:color="000000" w:sz="4" w:space="0"/>
            </w:tcBorders>
            <w:vAlign w:val="center"/>
          </w:tcPr>
          <w:p>
            <w:pPr>
              <w:widowControl/>
              <w:jc w:val="center"/>
              <w:rPr>
                <w:rFonts w:ascii="宋体"/>
                <w:kern w:val="0"/>
                <w:sz w:val="18"/>
                <w:szCs w:val="18"/>
              </w:rPr>
            </w:pPr>
            <w:r>
              <w:rPr>
                <w:rFonts w:hint="eastAsia" w:ascii="宋体" w:hAnsi="宋体" w:cs="宋体"/>
                <w:kern w:val="0"/>
                <w:sz w:val="18"/>
                <w:szCs w:val="18"/>
              </w:rPr>
              <w:t>项目效益指标</w:t>
            </w:r>
          </w:p>
        </w:tc>
        <w:tc>
          <w:tcPr>
            <w:tcW w:w="1857" w:type="dxa"/>
            <w:gridSpan w:val="2"/>
            <w:tcBorders>
              <w:top w:val="nil"/>
              <w:left w:val="single" w:color="000000" w:sz="4" w:space="0"/>
              <w:bottom w:val="single" w:color="000000" w:sz="4" w:space="0"/>
              <w:right w:val="single" w:color="000000" w:sz="4" w:space="0"/>
            </w:tcBorders>
            <w:vAlign w:val="center"/>
          </w:tcPr>
          <w:p>
            <w:pPr>
              <w:widowControl/>
              <w:jc w:val="center"/>
              <w:rPr>
                <w:rFonts w:ascii="宋体"/>
                <w:kern w:val="0"/>
                <w:sz w:val="18"/>
                <w:szCs w:val="18"/>
              </w:rPr>
            </w:pPr>
            <w:r>
              <w:rPr>
                <w:rFonts w:hint="eastAsia" w:ascii="宋体" w:hAnsi="宋体" w:cs="宋体"/>
                <w:kern w:val="0"/>
                <w:sz w:val="18"/>
                <w:szCs w:val="18"/>
              </w:rPr>
              <w:t>经济效益指标</w:t>
            </w:r>
          </w:p>
        </w:tc>
        <w:tc>
          <w:tcPr>
            <w:tcW w:w="6148" w:type="dxa"/>
            <w:gridSpan w:val="14"/>
            <w:tcBorders>
              <w:top w:val="single" w:color="000000" w:sz="4" w:space="0"/>
              <w:left w:val="nil"/>
              <w:bottom w:val="single" w:color="000000" w:sz="4" w:space="0"/>
              <w:right w:val="single" w:color="000000" w:sz="4" w:space="0"/>
            </w:tcBorders>
            <w:vAlign w:val="center"/>
          </w:tcPr>
          <w:p>
            <w:pPr>
              <w:widowControl/>
              <w:jc w:val="left"/>
              <w:rPr>
                <w:rFonts w:ascii="宋体"/>
                <w:kern w:val="0"/>
                <w:sz w:val="18"/>
                <w:szCs w:val="18"/>
              </w:rPr>
            </w:pPr>
            <w:r>
              <w:rPr>
                <w:rFonts w:hint="eastAsia" w:ascii="宋体" w:hAnsi="宋体" w:cs="宋体"/>
                <w:kern w:val="0"/>
                <w:sz w:val="18"/>
                <w:szCs w:val="18"/>
              </w:rPr>
              <w:t>　　城市</w:t>
            </w:r>
            <w:r>
              <w:rPr>
                <w:rFonts w:ascii="宋体" w:hAnsi="宋体" w:cs="宋体"/>
                <w:kern w:val="0"/>
                <w:sz w:val="18"/>
                <w:szCs w:val="18"/>
              </w:rPr>
              <w:t>亮化及路灯电费</w:t>
            </w:r>
          </w:p>
        </w:tc>
        <w:tc>
          <w:tcPr>
            <w:tcW w:w="3773" w:type="dxa"/>
            <w:gridSpan w:val="8"/>
            <w:tcBorders>
              <w:top w:val="single" w:color="000000" w:sz="4" w:space="0"/>
              <w:left w:val="nil"/>
              <w:bottom w:val="single" w:color="000000" w:sz="4" w:space="0"/>
              <w:right w:val="single" w:color="000000" w:sz="4" w:space="0"/>
            </w:tcBorders>
            <w:vAlign w:val="center"/>
          </w:tcPr>
          <w:p>
            <w:pPr>
              <w:widowControl/>
              <w:jc w:val="center"/>
              <w:rPr>
                <w:rFonts w:ascii="宋体"/>
                <w:kern w:val="0"/>
                <w:sz w:val="18"/>
                <w:szCs w:val="18"/>
              </w:rPr>
            </w:pPr>
            <w:r>
              <w:rPr>
                <w:rFonts w:hint="eastAsia" w:ascii="宋体" w:hAnsi="宋体" w:cs="宋体"/>
                <w:kern w:val="0"/>
                <w:sz w:val="18"/>
                <w:szCs w:val="18"/>
              </w:rPr>
              <w:t>营造</w:t>
            </w:r>
            <w:r>
              <w:rPr>
                <w:rFonts w:ascii="宋体" w:hAnsi="宋体" w:cs="宋体"/>
                <w:kern w:val="0"/>
                <w:sz w:val="18"/>
                <w:szCs w:val="18"/>
              </w:rPr>
              <w:t>良好的城市交通安全通</w:t>
            </w:r>
            <w:r>
              <w:rPr>
                <w:rFonts w:hint="eastAsia" w:ascii="宋体" w:hAnsi="宋体" w:cs="宋体"/>
                <w:kern w:val="0"/>
                <w:sz w:val="18"/>
                <w:szCs w:val="18"/>
              </w:rPr>
              <w:t>行　</w:t>
            </w:r>
          </w:p>
        </w:tc>
      </w:tr>
      <w:tr>
        <w:trPr>
          <w:gridAfter w:val="1"/>
          <w:wAfter w:w="164" w:type="dxa"/>
          <w:trHeight w:val="283" w:hRule="atLeast"/>
        </w:trPr>
        <w:tc>
          <w:tcPr>
            <w:tcW w:w="2195" w:type="dxa"/>
            <w:gridSpan w:val="2"/>
            <w:vMerge w:val="continue"/>
            <w:tcBorders>
              <w:top w:val="nil"/>
              <w:left w:val="single" w:color="000000" w:sz="4" w:space="0"/>
              <w:bottom w:val="single" w:color="000000" w:sz="4" w:space="0"/>
              <w:right w:val="single" w:color="000000" w:sz="4" w:space="0"/>
            </w:tcBorders>
            <w:vAlign w:val="center"/>
          </w:tcPr>
          <w:p>
            <w:pPr>
              <w:widowControl/>
              <w:jc w:val="left"/>
              <w:rPr>
                <w:rFonts w:ascii="宋体"/>
                <w:kern w:val="0"/>
                <w:sz w:val="18"/>
                <w:szCs w:val="18"/>
              </w:rPr>
            </w:pPr>
          </w:p>
        </w:tc>
        <w:tc>
          <w:tcPr>
            <w:tcW w:w="1857" w:type="dxa"/>
            <w:gridSpan w:val="2"/>
            <w:tcBorders>
              <w:top w:val="nil"/>
              <w:left w:val="single" w:color="000000" w:sz="4" w:space="0"/>
              <w:bottom w:val="single" w:color="000000" w:sz="4" w:space="0"/>
              <w:right w:val="single" w:color="000000" w:sz="4" w:space="0"/>
            </w:tcBorders>
            <w:vAlign w:val="center"/>
          </w:tcPr>
          <w:p>
            <w:pPr>
              <w:widowControl/>
              <w:jc w:val="center"/>
              <w:rPr>
                <w:rFonts w:ascii="宋体"/>
                <w:kern w:val="0"/>
                <w:sz w:val="18"/>
                <w:szCs w:val="18"/>
              </w:rPr>
            </w:pPr>
            <w:r>
              <w:rPr>
                <w:rFonts w:hint="eastAsia" w:ascii="宋体" w:hAnsi="宋体" w:cs="宋体"/>
                <w:kern w:val="0"/>
                <w:sz w:val="18"/>
                <w:szCs w:val="18"/>
              </w:rPr>
              <w:t>可持续影响指标</w:t>
            </w:r>
          </w:p>
        </w:tc>
        <w:tc>
          <w:tcPr>
            <w:tcW w:w="6148" w:type="dxa"/>
            <w:gridSpan w:val="14"/>
            <w:tcBorders>
              <w:top w:val="single" w:color="000000" w:sz="4" w:space="0"/>
              <w:left w:val="nil"/>
              <w:bottom w:val="single" w:color="000000" w:sz="4" w:space="0"/>
              <w:right w:val="single" w:color="000000" w:sz="4" w:space="0"/>
            </w:tcBorders>
            <w:vAlign w:val="center"/>
          </w:tcPr>
          <w:p>
            <w:pPr>
              <w:widowControl/>
              <w:jc w:val="left"/>
              <w:rPr>
                <w:rFonts w:ascii="宋体"/>
                <w:kern w:val="0"/>
                <w:sz w:val="18"/>
                <w:szCs w:val="18"/>
              </w:rPr>
            </w:pPr>
            <w:r>
              <w:rPr>
                <w:rFonts w:hint="eastAsia" w:ascii="宋体" w:hAnsi="宋体" w:cs="宋体"/>
                <w:kern w:val="0"/>
                <w:sz w:val="18"/>
                <w:szCs w:val="18"/>
              </w:rPr>
              <w:t>　</w:t>
            </w:r>
          </w:p>
        </w:tc>
        <w:tc>
          <w:tcPr>
            <w:tcW w:w="3773" w:type="dxa"/>
            <w:gridSpan w:val="8"/>
            <w:tcBorders>
              <w:top w:val="single" w:color="000000" w:sz="4" w:space="0"/>
              <w:left w:val="nil"/>
              <w:bottom w:val="single" w:color="000000" w:sz="4" w:space="0"/>
              <w:right w:val="single" w:color="000000" w:sz="4" w:space="0"/>
            </w:tcBorders>
            <w:vAlign w:val="center"/>
          </w:tcPr>
          <w:p>
            <w:pPr>
              <w:widowControl/>
              <w:jc w:val="center"/>
              <w:rPr>
                <w:rFonts w:ascii="宋体"/>
                <w:kern w:val="0"/>
                <w:sz w:val="18"/>
                <w:szCs w:val="18"/>
              </w:rPr>
            </w:pPr>
            <w:r>
              <w:rPr>
                <w:rFonts w:hint="eastAsia" w:ascii="宋体" w:hAnsi="宋体" w:cs="宋体"/>
                <w:kern w:val="0"/>
                <w:sz w:val="18"/>
                <w:szCs w:val="18"/>
              </w:rPr>
              <w:t>项目后续运行对城市交通和夜间车辆出行带来便利安全　</w:t>
            </w:r>
          </w:p>
        </w:tc>
      </w:tr>
      <w:tr>
        <w:trPr>
          <w:gridAfter w:val="1"/>
          <w:wAfter w:w="164" w:type="dxa"/>
          <w:trHeight w:val="283" w:hRule="atLeast"/>
        </w:trPr>
        <w:tc>
          <w:tcPr>
            <w:tcW w:w="2195" w:type="dxa"/>
            <w:gridSpan w:val="2"/>
            <w:vMerge w:val="continue"/>
            <w:tcBorders>
              <w:top w:val="nil"/>
              <w:left w:val="single" w:color="000000" w:sz="4" w:space="0"/>
              <w:bottom w:val="single" w:color="000000" w:sz="4" w:space="0"/>
              <w:right w:val="single" w:color="000000" w:sz="4" w:space="0"/>
            </w:tcBorders>
            <w:vAlign w:val="center"/>
          </w:tcPr>
          <w:p>
            <w:pPr>
              <w:widowControl/>
              <w:jc w:val="left"/>
              <w:rPr>
                <w:rFonts w:ascii="宋体"/>
                <w:kern w:val="0"/>
                <w:sz w:val="18"/>
                <w:szCs w:val="18"/>
              </w:rPr>
            </w:pPr>
          </w:p>
        </w:tc>
        <w:tc>
          <w:tcPr>
            <w:tcW w:w="1857" w:type="dxa"/>
            <w:gridSpan w:val="2"/>
            <w:tcBorders>
              <w:top w:val="nil"/>
              <w:left w:val="single" w:color="000000" w:sz="4" w:space="0"/>
              <w:bottom w:val="single" w:color="000000" w:sz="4" w:space="0"/>
              <w:right w:val="single" w:color="000000" w:sz="4" w:space="0"/>
            </w:tcBorders>
            <w:vAlign w:val="center"/>
          </w:tcPr>
          <w:p>
            <w:pPr>
              <w:widowControl/>
              <w:jc w:val="center"/>
              <w:rPr>
                <w:rFonts w:ascii="宋体"/>
                <w:kern w:val="0"/>
                <w:sz w:val="18"/>
                <w:szCs w:val="18"/>
              </w:rPr>
            </w:pPr>
            <w:r>
              <w:rPr>
                <w:rFonts w:hint="eastAsia" w:ascii="宋体" w:hAnsi="宋体" w:cs="宋体"/>
                <w:kern w:val="0"/>
                <w:sz w:val="18"/>
                <w:szCs w:val="18"/>
              </w:rPr>
              <w:t>社会效益指标</w:t>
            </w:r>
          </w:p>
        </w:tc>
        <w:tc>
          <w:tcPr>
            <w:tcW w:w="6148" w:type="dxa"/>
            <w:gridSpan w:val="14"/>
            <w:tcBorders>
              <w:top w:val="single" w:color="000000" w:sz="4" w:space="0"/>
              <w:left w:val="nil"/>
              <w:bottom w:val="single" w:color="000000" w:sz="4" w:space="0"/>
              <w:right w:val="single" w:color="000000" w:sz="4" w:space="0"/>
            </w:tcBorders>
            <w:vAlign w:val="center"/>
          </w:tcPr>
          <w:p>
            <w:pPr>
              <w:widowControl/>
              <w:jc w:val="left"/>
              <w:rPr>
                <w:rFonts w:ascii="宋体"/>
                <w:kern w:val="0"/>
                <w:sz w:val="18"/>
                <w:szCs w:val="18"/>
              </w:rPr>
            </w:pPr>
            <w:r>
              <w:rPr>
                <w:rFonts w:hint="eastAsia" w:ascii="宋体" w:hAnsi="宋体" w:cs="宋体"/>
                <w:kern w:val="0"/>
                <w:sz w:val="18"/>
                <w:szCs w:val="18"/>
              </w:rPr>
              <w:t>　　城市</w:t>
            </w:r>
            <w:r>
              <w:rPr>
                <w:rFonts w:ascii="宋体" w:hAnsi="宋体" w:cs="宋体"/>
                <w:kern w:val="0"/>
                <w:sz w:val="18"/>
                <w:szCs w:val="18"/>
              </w:rPr>
              <w:t>亮化及路灯电费</w:t>
            </w:r>
          </w:p>
        </w:tc>
        <w:tc>
          <w:tcPr>
            <w:tcW w:w="3773" w:type="dxa"/>
            <w:gridSpan w:val="8"/>
            <w:tcBorders>
              <w:top w:val="single" w:color="000000" w:sz="4" w:space="0"/>
              <w:left w:val="nil"/>
              <w:bottom w:val="single" w:color="000000" w:sz="4" w:space="0"/>
              <w:right w:val="single" w:color="000000" w:sz="4" w:space="0"/>
            </w:tcBorders>
            <w:vAlign w:val="center"/>
          </w:tcPr>
          <w:p>
            <w:pPr>
              <w:widowControl/>
              <w:jc w:val="center"/>
              <w:rPr>
                <w:rFonts w:ascii="宋体"/>
                <w:kern w:val="0"/>
                <w:sz w:val="18"/>
                <w:szCs w:val="18"/>
              </w:rPr>
            </w:pPr>
            <w:r>
              <w:rPr>
                <w:rFonts w:hint="eastAsia" w:ascii="宋体" w:hAnsi="宋体" w:cs="宋体"/>
                <w:kern w:val="0"/>
                <w:sz w:val="18"/>
                <w:szCs w:val="18"/>
              </w:rPr>
              <w:t>营造良好的交通安全环境，确保行人、车辆安全通行，美化及亮化城市，方便行人出行。　</w:t>
            </w:r>
          </w:p>
        </w:tc>
      </w:tr>
      <w:tr>
        <w:trPr>
          <w:gridAfter w:val="1"/>
          <w:wAfter w:w="164" w:type="dxa"/>
          <w:trHeight w:val="283" w:hRule="atLeast"/>
        </w:trPr>
        <w:tc>
          <w:tcPr>
            <w:tcW w:w="2195" w:type="dxa"/>
            <w:gridSpan w:val="2"/>
            <w:vMerge w:val="continue"/>
            <w:tcBorders>
              <w:top w:val="nil"/>
              <w:left w:val="single" w:color="000000" w:sz="4" w:space="0"/>
              <w:bottom w:val="single" w:color="000000" w:sz="4" w:space="0"/>
              <w:right w:val="single" w:color="000000" w:sz="4" w:space="0"/>
            </w:tcBorders>
            <w:vAlign w:val="center"/>
          </w:tcPr>
          <w:p>
            <w:pPr>
              <w:widowControl/>
              <w:jc w:val="left"/>
              <w:rPr>
                <w:rFonts w:ascii="宋体"/>
                <w:kern w:val="0"/>
                <w:sz w:val="18"/>
                <w:szCs w:val="18"/>
              </w:rPr>
            </w:pPr>
          </w:p>
        </w:tc>
        <w:tc>
          <w:tcPr>
            <w:tcW w:w="1857" w:type="dxa"/>
            <w:gridSpan w:val="2"/>
            <w:vMerge w:val="restart"/>
            <w:tcBorders>
              <w:top w:val="nil"/>
              <w:left w:val="single" w:color="000000" w:sz="4" w:space="0"/>
              <w:bottom w:val="single" w:color="000000" w:sz="4" w:space="0"/>
              <w:right w:val="single" w:color="000000" w:sz="4" w:space="0"/>
            </w:tcBorders>
            <w:vAlign w:val="center"/>
          </w:tcPr>
          <w:p>
            <w:pPr>
              <w:widowControl/>
              <w:jc w:val="center"/>
              <w:rPr>
                <w:rFonts w:ascii="宋体"/>
                <w:kern w:val="0"/>
                <w:sz w:val="18"/>
                <w:szCs w:val="18"/>
              </w:rPr>
            </w:pPr>
            <w:r>
              <w:rPr>
                <w:rFonts w:hint="eastAsia" w:ascii="宋体" w:hAnsi="宋体" w:cs="宋体"/>
                <w:kern w:val="0"/>
                <w:sz w:val="18"/>
                <w:szCs w:val="18"/>
              </w:rPr>
              <w:t>生态效益指标</w:t>
            </w:r>
          </w:p>
        </w:tc>
        <w:tc>
          <w:tcPr>
            <w:tcW w:w="6148" w:type="dxa"/>
            <w:gridSpan w:val="14"/>
            <w:tcBorders>
              <w:top w:val="single" w:color="000000" w:sz="4" w:space="0"/>
              <w:left w:val="nil"/>
              <w:bottom w:val="single" w:color="000000" w:sz="4" w:space="0"/>
              <w:right w:val="single" w:color="000000" w:sz="4" w:space="0"/>
            </w:tcBorders>
            <w:vAlign w:val="center"/>
          </w:tcPr>
          <w:p>
            <w:pPr>
              <w:widowControl/>
              <w:jc w:val="left"/>
              <w:rPr>
                <w:rFonts w:ascii="宋体"/>
                <w:kern w:val="0"/>
                <w:sz w:val="18"/>
                <w:szCs w:val="18"/>
              </w:rPr>
            </w:pPr>
            <w:r>
              <w:rPr>
                <w:rFonts w:hint="eastAsia" w:ascii="宋体" w:hAnsi="宋体" w:cs="宋体"/>
                <w:kern w:val="0"/>
                <w:sz w:val="18"/>
                <w:szCs w:val="18"/>
              </w:rPr>
              <w:t>　</w:t>
            </w:r>
          </w:p>
        </w:tc>
        <w:tc>
          <w:tcPr>
            <w:tcW w:w="3773" w:type="dxa"/>
            <w:gridSpan w:val="8"/>
            <w:tcBorders>
              <w:top w:val="single" w:color="000000" w:sz="4" w:space="0"/>
              <w:left w:val="nil"/>
              <w:bottom w:val="single" w:color="000000" w:sz="4" w:space="0"/>
              <w:right w:val="single" w:color="000000" w:sz="4" w:space="0"/>
            </w:tcBorders>
            <w:vAlign w:val="center"/>
          </w:tcPr>
          <w:p>
            <w:pPr>
              <w:widowControl/>
              <w:jc w:val="center"/>
              <w:rPr>
                <w:rFonts w:ascii="宋体"/>
                <w:kern w:val="0"/>
                <w:sz w:val="18"/>
                <w:szCs w:val="18"/>
              </w:rPr>
            </w:pPr>
            <w:r>
              <w:rPr>
                <w:rFonts w:hint="eastAsia" w:ascii="宋体" w:hAnsi="宋体" w:cs="宋体"/>
                <w:kern w:val="0"/>
                <w:sz w:val="18"/>
                <w:szCs w:val="18"/>
              </w:rPr>
              <w:t>　</w:t>
            </w:r>
          </w:p>
        </w:tc>
      </w:tr>
      <w:tr>
        <w:trPr>
          <w:gridAfter w:val="1"/>
          <w:wAfter w:w="164" w:type="dxa"/>
          <w:trHeight w:val="283" w:hRule="atLeast"/>
        </w:trPr>
        <w:tc>
          <w:tcPr>
            <w:tcW w:w="2195" w:type="dxa"/>
            <w:gridSpan w:val="2"/>
            <w:vMerge w:val="continue"/>
            <w:tcBorders>
              <w:top w:val="nil"/>
              <w:left w:val="single" w:color="000000" w:sz="4" w:space="0"/>
              <w:bottom w:val="single" w:color="000000" w:sz="4" w:space="0"/>
              <w:right w:val="single" w:color="000000" w:sz="4" w:space="0"/>
            </w:tcBorders>
            <w:vAlign w:val="center"/>
          </w:tcPr>
          <w:p>
            <w:pPr>
              <w:widowControl/>
              <w:jc w:val="left"/>
              <w:rPr>
                <w:rFonts w:ascii="宋体"/>
                <w:kern w:val="0"/>
                <w:sz w:val="18"/>
                <w:szCs w:val="18"/>
              </w:rPr>
            </w:pPr>
          </w:p>
        </w:tc>
        <w:tc>
          <w:tcPr>
            <w:tcW w:w="1857" w:type="dxa"/>
            <w:gridSpan w:val="2"/>
            <w:vMerge w:val="continue"/>
            <w:tcBorders>
              <w:top w:val="nil"/>
              <w:left w:val="single" w:color="000000" w:sz="4" w:space="0"/>
              <w:bottom w:val="single" w:color="000000" w:sz="4" w:space="0"/>
              <w:right w:val="single" w:color="000000" w:sz="4" w:space="0"/>
            </w:tcBorders>
            <w:vAlign w:val="center"/>
          </w:tcPr>
          <w:p>
            <w:pPr>
              <w:widowControl/>
              <w:jc w:val="left"/>
              <w:rPr>
                <w:rFonts w:ascii="宋体"/>
                <w:kern w:val="0"/>
                <w:sz w:val="18"/>
                <w:szCs w:val="18"/>
              </w:rPr>
            </w:pPr>
          </w:p>
        </w:tc>
        <w:tc>
          <w:tcPr>
            <w:tcW w:w="6148" w:type="dxa"/>
            <w:gridSpan w:val="14"/>
            <w:tcBorders>
              <w:top w:val="single" w:color="000000" w:sz="4" w:space="0"/>
              <w:left w:val="nil"/>
              <w:bottom w:val="single" w:color="000000" w:sz="4" w:space="0"/>
              <w:right w:val="single" w:color="000000" w:sz="4" w:space="0"/>
            </w:tcBorders>
            <w:vAlign w:val="center"/>
          </w:tcPr>
          <w:p>
            <w:pPr>
              <w:widowControl/>
              <w:jc w:val="left"/>
              <w:rPr>
                <w:rFonts w:ascii="宋体"/>
                <w:kern w:val="0"/>
                <w:sz w:val="18"/>
                <w:szCs w:val="18"/>
              </w:rPr>
            </w:pPr>
            <w:r>
              <w:rPr>
                <w:rFonts w:hint="eastAsia" w:ascii="宋体" w:hAnsi="宋体" w:cs="宋体"/>
                <w:kern w:val="0"/>
                <w:sz w:val="18"/>
                <w:szCs w:val="18"/>
              </w:rPr>
              <w:t>　</w:t>
            </w:r>
          </w:p>
        </w:tc>
        <w:tc>
          <w:tcPr>
            <w:tcW w:w="3773" w:type="dxa"/>
            <w:gridSpan w:val="8"/>
            <w:tcBorders>
              <w:top w:val="single" w:color="000000" w:sz="4" w:space="0"/>
              <w:left w:val="nil"/>
              <w:bottom w:val="single" w:color="000000" w:sz="4" w:space="0"/>
              <w:right w:val="single" w:color="000000" w:sz="4" w:space="0"/>
            </w:tcBorders>
            <w:vAlign w:val="center"/>
          </w:tcPr>
          <w:p>
            <w:pPr>
              <w:widowControl/>
              <w:jc w:val="center"/>
              <w:rPr>
                <w:rFonts w:ascii="宋体"/>
                <w:kern w:val="0"/>
                <w:sz w:val="18"/>
                <w:szCs w:val="18"/>
              </w:rPr>
            </w:pPr>
            <w:r>
              <w:rPr>
                <w:rFonts w:hint="eastAsia" w:ascii="宋体" w:hAnsi="宋体" w:cs="宋体"/>
                <w:kern w:val="0"/>
                <w:sz w:val="18"/>
                <w:szCs w:val="18"/>
              </w:rPr>
              <w:t>　</w:t>
            </w:r>
          </w:p>
        </w:tc>
      </w:tr>
      <w:tr>
        <w:trPr>
          <w:gridAfter w:val="1"/>
          <w:wAfter w:w="164" w:type="dxa"/>
          <w:trHeight w:val="271" w:hRule="atLeast"/>
        </w:trPr>
        <w:tc>
          <w:tcPr>
            <w:tcW w:w="2195" w:type="dxa"/>
            <w:gridSpan w:val="2"/>
            <w:vMerge w:val="restart"/>
            <w:tcBorders>
              <w:top w:val="nil"/>
              <w:left w:val="single" w:color="000000" w:sz="4" w:space="0"/>
              <w:bottom w:val="single" w:color="000000" w:sz="4" w:space="0"/>
              <w:right w:val="single" w:color="000000" w:sz="4" w:space="0"/>
            </w:tcBorders>
            <w:vAlign w:val="center"/>
          </w:tcPr>
          <w:p>
            <w:pPr>
              <w:widowControl/>
              <w:jc w:val="center"/>
              <w:rPr>
                <w:rFonts w:ascii="宋体"/>
                <w:kern w:val="0"/>
                <w:sz w:val="18"/>
                <w:szCs w:val="18"/>
              </w:rPr>
            </w:pPr>
            <w:r>
              <w:rPr>
                <w:rFonts w:hint="eastAsia" w:ascii="宋体" w:hAnsi="宋体" w:cs="宋体"/>
                <w:kern w:val="0"/>
                <w:sz w:val="18"/>
                <w:szCs w:val="18"/>
              </w:rPr>
              <w:t>满意度指标</w:t>
            </w:r>
          </w:p>
        </w:tc>
        <w:tc>
          <w:tcPr>
            <w:tcW w:w="1857" w:type="dxa"/>
            <w:gridSpan w:val="2"/>
            <w:vMerge w:val="restart"/>
            <w:tcBorders>
              <w:top w:val="nil"/>
              <w:left w:val="single" w:color="000000" w:sz="4" w:space="0"/>
              <w:bottom w:val="single" w:color="000000" w:sz="4" w:space="0"/>
              <w:right w:val="single" w:color="000000" w:sz="4" w:space="0"/>
            </w:tcBorders>
            <w:vAlign w:val="center"/>
          </w:tcPr>
          <w:p>
            <w:pPr>
              <w:widowControl/>
              <w:jc w:val="center"/>
              <w:rPr>
                <w:rFonts w:ascii="宋体"/>
                <w:kern w:val="0"/>
                <w:sz w:val="18"/>
                <w:szCs w:val="18"/>
              </w:rPr>
            </w:pPr>
            <w:r>
              <w:rPr>
                <w:rFonts w:hint="eastAsia" w:ascii="宋体" w:hAnsi="宋体" w:cs="宋体"/>
                <w:kern w:val="0"/>
                <w:sz w:val="18"/>
                <w:szCs w:val="18"/>
              </w:rPr>
              <w:t>满意度指标</w:t>
            </w:r>
          </w:p>
        </w:tc>
        <w:tc>
          <w:tcPr>
            <w:tcW w:w="6148" w:type="dxa"/>
            <w:gridSpan w:val="14"/>
            <w:tcBorders>
              <w:top w:val="single" w:color="000000" w:sz="4" w:space="0"/>
              <w:left w:val="nil"/>
              <w:bottom w:val="single" w:color="000000" w:sz="4" w:space="0"/>
              <w:right w:val="single" w:color="000000" w:sz="4" w:space="0"/>
            </w:tcBorders>
            <w:vAlign w:val="center"/>
          </w:tcPr>
          <w:p>
            <w:pPr>
              <w:widowControl/>
              <w:jc w:val="left"/>
              <w:rPr>
                <w:rFonts w:ascii="宋体"/>
                <w:kern w:val="0"/>
                <w:sz w:val="18"/>
                <w:szCs w:val="18"/>
              </w:rPr>
            </w:pPr>
            <w:r>
              <w:rPr>
                <w:rFonts w:hint="eastAsia" w:ascii="宋体" w:hAnsi="宋体" w:cs="宋体"/>
                <w:kern w:val="0"/>
                <w:sz w:val="18"/>
                <w:szCs w:val="18"/>
              </w:rPr>
              <w:t>　城市</w:t>
            </w:r>
            <w:r>
              <w:rPr>
                <w:rFonts w:ascii="宋体" w:hAnsi="宋体" w:cs="宋体"/>
                <w:kern w:val="0"/>
                <w:sz w:val="18"/>
                <w:szCs w:val="18"/>
              </w:rPr>
              <w:t>亮化及路灯电费</w:t>
            </w:r>
          </w:p>
        </w:tc>
        <w:tc>
          <w:tcPr>
            <w:tcW w:w="3773" w:type="dxa"/>
            <w:gridSpan w:val="8"/>
            <w:tcBorders>
              <w:top w:val="single" w:color="000000" w:sz="4" w:space="0"/>
              <w:left w:val="nil"/>
              <w:bottom w:val="single" w:color="000000" w:sz="4" w:space="0"/>
              <w:right w:val="single" w:color="000000" w:sz="4" w:space="0"/>
            </w:tcBorders>
            <w:vAlign w:val="center"/>
          </w:tcPr>
          <w:p>
            <w:pPr>
              <w:widowControl/>
              <w:jc w:val="center"/>
              <w:rPr>
                <w:rFonts w:ascii="宋体"/>
                <w:kern w:val="0"/>
                <w:sz w:val="18"/>
                <w:szCs w:val="18"/>
              </w:rPr>
            </w:pPr>
            <w:r>
              <w:rPr>
                <w:rFonts w:hint="eastAsia" w:ascii="宋体" w:hAnsi="宋体" w:cs="宋体"/>
                <w:kern w:val="0"/>
                <w:sz w:val="18"/>
                <w:szCs w:val="18"/>
              </w:rPr>
              <w:t>群众满意度100</w:t>
            </w:r>
            <w:r>
              <w:rPr>
                <w:rFonts w:ascii="宋体" w:hAnsi="宋体" w:cs="宋体"/>
                <w:kern w:val="0"/>
                <w:sz w:val="18"/>
                <w:szCs w:val="18"/>
              </w:rPr>
              <w:t>%</w:t>
            </w:r>
            <w:r>
              <w:rPr>
                <w:rFonts w:hint="eastAsia" w:ascii="宋体" w:hAnsi="宋体" w:cs="宋体"/>
                <w:kern w:val="0"/>
                <w:sz w:val="18"/>
                <w:szCs w:val="18"/>
              </w:rPr>
              <w:t>　</w:t>
            </w:r>
          </w:p>
        </w:tc>
      </w:tr>
      <w:tr>
        <w:trPr>
          <w:gridAfter w:val="1"/>
          <w:wAfter w:w="164" w:type="dxa"/>
          <w:trHeight w:val="271" w:hRule="atLeast"/>
        </w:trPr>
        <w:tc>
          <w:tcPr>
            <w:tcW w:w="2195" w:type="dxa"/>
            <w:gridSpan w:val="2"/>
            <w:vMerge w:val="continue"/>
            <w:tcBorders>
              <w:top w:val="nil"/>
              <w:left w:val="single" w:color="000000" w:sz="4" w:space="0"/>
              <w:bottom w:val="single" w:color="000000" w:sz="4" w:space="0"/>
              <w:right w:val="single" w:color="000000" w:sz="4" w:space="0"/>
            </w:tcBorders>
            <w:vAlign w:val="center"/>
          </w:tcPr>
          <w:p>
            <w:pPr>
              <w:widowControl/>
              <w:jc w:val="left"/>
              <w:rPr>
                <w:rFonts w:ascii="宋体"/>
                <w:kern w:val="0"/>
                <w:sz w:val="18"/>
                <w:szCs w:val="18"/>
              </w:rPr>
            </w:pPr>
          </w:p>
        </w:tc>
        <w:tc>
          <w:tcPr>
            <w:tcW w:w="1857" w:type="dxa"/>
            <w:gridSpan w:val="2"/>
            <w:vMerge w:val="continue"/>
            <w:tcBorders>
              <w:top w:val="nil"/>
              <w:left w:val="single" w:color="000000" w:sz="4" w:space="0"/>
              <w:bottom w:val="single" w:color="000000" w:sz="4" w:space="0"/>
              <w:right w:val="single" w:color="000000" w:sz="4" w:space="0"/>
            </w:tcBorders>
            <w:vAlign w:val="center"/>
          </w:tcPr>
          <w:p>
            <w:pPr>
              <w:widowControl/>
              <w:jc w:val="left"/>
              <w:rPr>
                <w:rFonts w:ascii="宋体"/>
                <w:kern w:val="0"/>
                <w:sz w:val="18"/>
                <w:szCs w:val="18"/>
              </w:rPr>
            </w:pPr>
          </w:p>
        </w:tc>
        <w:tc>
          <w:tcPr>
            <w:tcW w:w="6148" w:type="dxa"/>
            <w:gridSpan w:val="14"/>
            <w:tcBorders>
              <w:top w:val="single" w:color="000000" w:sz="4" w:space="0"/>
              <w:left w:val="nil"/>
              <w:bottom w:val="single" w:color="000000" w:sz="4" w:space="0"/>
              <w:right w:val="single" w:color="000000" w:sz="4" w:space="0"/>
            </w:tcBorders>
            <w:vAlign w:val="center"/>
          </w:tcPr>
          <w:p>
            <w:pPr>
              <w:widowControl/>
              <w:jc w:val="left"/>
              <w:rPr>
                <w:rFonts w:ascii="宋体"/>
                <w:kern w:val="0"/>
                <w:sz w:val="18"/>
                <w:szCs w:val="18"/>
              </w:rPr>
            </w:pPr>
            <w:r>
              <w:rPr>
                <w:rFonts w:hint="eastAsia" w:ascii="宋体" w:hAnsi="宋体" w:cs="宋体"/>
                <w:kern w:val="0"/>
                <w:sz w:val="18"/>
                <w:szCs w:val="18"/>
              </w:rPr>
              <w:t>　</w:t>
            </w:r>
          </w:p>
        </w:tc>
        <w:tc>
          <w:tcPr>
            <w:tcW w:w="3773" w:type="dxa"/>
            <w:gridSpan w:val="8"/>
            <w:tcBorders>
              <w:top w:val="single" w:color="000000" w:sz="4" w:space="0"/>
              <w:left w:val="nil"/>
              <w:bottom w:val="single" w:color="000000" w:sz="4" w:space="0"/>
              <w:right w:val="single" w:color="000000" w:sz="4" w:space="0"/>
            </w:tcBorders>
            <w:vAlign w:val="center"/>
          </w:tcPr>
          <w:p>
            <w:pPr>
              <w:widowControl/>
              <w:jc w:val="center"/>
              <w:rPr>
                <w:rFonts w:ascii="宋体"/>
                <w:kern w:val="0"/>
                <w:sz w:val="18"/>
                <w:szCs w:val="18"/>
              </w:rPr>
            </w:pPr>
            <w:r>
              <w:rPr>
                <w:rFonts w:hint="eastAsia" w:ascii="宋体" w:hAnsi="宋体" w:cs="宋体"/>
                <w:kern w:val="0"/>
                <w:sz w:val="18"/>
                <w:szCs w:val="18"/>
              </w:rPr>
              <w:t>　</w:t>
            </w:r>
          </w:p>
        </w:tc>
      </w:tr>
    </w:tbl>
    <w:p>
      <w:pPr>
        <w:widowControl/>
        <w:spacing w:line="560" w:lineRule="exact"/>
        <w:ind w:firstLine="630" w:firstLineChars="196"/>
        <w:jc w:val="left"/>
        <w:sectPr>
          <w:pgSz w:w="16838" w:h="11906" w:orient="landscape"/>
          <w:pgMar w:top="1800" w:right="1440" w:bottom="1800" w:left="1440" w:header="851" w:footer="992" w:gutter="0"/>
          <w:cols w:space="720" w:num="1"/>
          <w:docGrid w:type="lines" w:linePitch="312"/>
        </w:sectPr>
      </w:pPr>
    </w:p>
    <w:p>
      <w:pPr>
        <w:widowControl/>
        <w:spacing w:line="560" w:lineRule="exact"/>
        <w:ind w:firstLine="630" w:firstLineChars="196"/>
        <w:jc w:val="left"/>
        <w:rPr>
          <w:rFonts w:ascii="楷体_GB2312" w:hAnsi="宋体" w:eastAsia="楷体_GB2312" w:cs="宋体"/>
          <w:b/>
          <w:kern w:val="0"/>
          <w:sz w:val="32"/>
          <w:szCs w:val="32"/>
        </w:rPr>
      </w:pPr>
      <w:r>
        <w:rPr>
          <w:rFonts w:hint="eastAsia" w:ascii="楷体_GB2312" w:hAnsi="宋体" w:eastAsia="楷体_GB2312" w:cs="宋体"/>
          <w:b/>
          <w:kern w:val="0"/>
          <w:sz w:val="32"/>
          <w:szCs w:val="32"/>
        </w:rPr>
        <w:t>（五）其他需说明的事项</w:t>
      </w:r>
    </w:p>
    <w:p>
      <w:pPr>
        <w:widowControl/>
        <w:spacing w:line="560" w:lineRule="exact"/>
        <w:ind w:firstLine="960" w:firstLineChars="300"/>
        <w:jc w:val="left"/>
        <w:rPr>
          <w:rFonts w:ascii="仿宋_GB2312" w:hAnsi="宋体" w:eastAsia="仿宋_GB2312" w:cs="宋体"/>
          <w:kern w:val="0"/>
          <w:sz w:val="32"/>
          <w:szCs w:val="32"/>
        </w:rPr>
      </w:pPr>
      <w:r>
        <w:rPr>
          <w:rFonts w:hint="eastAsia" w:ascii="仿宋_GB2312" w:hAnsi="宋体" w:eastAsia="仿宋_GB2312" w:cs="宋体"/>
          <w:kern w:val="0"/>
          <w:sz w:val="32"/>
          <w:szCs w:val="32"/>
          <w:lang w:eastAsia="zh-CN"/>
        </w:rPr>
        <w:t>无</w:t>
      </w:r>
      <w:r>
        <w:rPr>
          <w:rFonts w:hint="eastAsia" w:ascii="仿宋_GB2312" w:hAnsi="宋体" w:eastAsia="仿宋_GB2312" w:cs="宋体"/>
          <w:kern w:val="0"/>
          <w:sz w:val="32"/>
          <w:szCs w:val="32"/>
        </w:rPr>
        <w:t xml:space="preserve">     </w:t>
      </w:r>
    </w:p>
    <w:p>
      <w:pPr>
        <w:widowControl/>
        <w:spacing w:beforeLines="50"/>
        <w:jc w:val="center"/>
        <w:outlineLvl w:val="1"/>
        <w:rPr>
          <w:rFonts w:ascii="黑体" w:hAnsi="黑体" w:eastAsia="黑体"/>
          <w:kern w:val="0"/>
          <w:sz w:val="32"/>
          <w:szCs w:val="32"/>
        </w:rPr>
      </w:pPr>
      <w:r>
        <w:rPr>
          <w:rFonts w:hint="eastAsia" w:ascii="黑体" w:hAnsi="黑体" w:eastAsia="黑体"/>
          <w:kern w:val="0"/>
          <w:sz w:val="32"/>
          <w:szCs w:val="32"/>
        </w:rPr>
        <w:t>第四部分  名词解释</w:t>
      </w:r>
    </w:p>
    <w:p>
      <w:pPr>
        <w:widowControl/>
        <w:spacing w:line="560" w:lineRule="exact"/>
        <w:ind w:firstLine="640"/>
        <w:jc w:val="left"/>
        <w:rPr>
          <w:rFonts w:ascii="黑体" w:hAnsi="宋体" w:eastAsia="黑体" w:cs="宋体"/>
          <w:kern w:val="0"/>
          <w:sz w:val="32"/>
          <w:szCs w:val="32"/>
        </w:rPr>
      </w:pPr>
      <w:r>
        <w:rPr>
          <w:rFonts w:hint="eastAsia" w:ascii="黑体" w:hAnsi="宋体" w:eastAsia="黑体" w:cs="宋体"/>
          <w:kern w:val="0"/>
          <w:sz w:val="32"/>
          <w:szCs w:val="32"/>
        </w:rPr>
        <w:t>名词解释：</w:t>
      </w:r>
    </w:p>
    <w:p>
      <w:pPr>
        <w:spacing w:line="550" w:lineRule="exact"/>
        <w:ind w:firstLine="642"/>
        <w:rPr>
          <w:rFonts w:ascii="仿宋_GB2312" w:eastAsia="仿宋_GB2312"/>
          <w:sz w:val="32"/>
          <w:szCs w:val="32"/>
        </w:rPr>
      </w:pPr>
      <w:r>
        <w:rPr>
          <w:rFonts w:hint="eastAsia" w:ascii="黑体" w:hAnsi="黑体" w:eastAsia="黑体"/>
          <w:sz w:val="32"/>
          <w:szCs w:val="32"/>
        </w:rPr>
        <w:t>一、财政拨款：</w:t>
      </w:r>
      <w:r>
        <w:rPr>
          <w:rFonts w:hint="eastAsia" w:ascii="仿宋_GB2312" w:eastAsia="仿宋_GB2312"/>
          <w:sz w:val="32"/>
          <w:szCs w:val="32"/>
        </w:rPr>
        <w:t>指由一般公共预算、政府性基金预算安排的财政拨款数。</w:t>
      </w:r>
    </w:p>
    <w:p>
      <w:pPr>
        <w:spacing w:line="550" w:lineRule="exact"/>
        <w:ind w:firstLine="642"/>
        <w:rPr>
          <w:rFonts w:ascii="仿宋_GB2312" w:eastAsia="仿宋_GB2312"/>
          <w:sz w:val="32"/>
          <w:szCs w:val="32"/>
        </w:rPr>
      </w:pPr>
      <w:r>
        <w:rPr>
          <w:rFonts w:hint="eastAsia" w:ascii="黑体" w:hAnsi="黑体" w:eastAsia="黑体"/>
          <w:sz w:val="32"/>
          <w:szCs w:val="32"/>
        </w:rPr>
        <w:t>二、一般公共预算：</w:t>
      </w:r>
      <w:r>
        <w:rPr>
          <w:rFonts w:hint="eastAsia" w:ascii="仿宋_GB2312" w:eastAsia="仿宋_GB2312"/>
          <w:sz w:val="32"/>
          <w:szCs w:val="32"/>
        </w:rPr>
        <w:t>包括公共财政拨款（补助）资金、专项收入。</w:t>
      </w:r>
    </w:p>
    <w:p>
      <w:pPr>
        <w:spacing w:line="550" w:lineRule="exact"/>
        <w:ind w:firstLine="642"/>
        <w:rPr>
          <w:rFonts w:ascii="仿宋_GB2312" w:eastAsia="仿宋_GB2312"/>
          <w:sz w:val="32"/>
          <w:szCs w:val="32"/>
        </w:rPr>
      </w:pPr>
      <w:r>
        <w:rPr>
          <w:rFonts w:hint="eastAsia" w:ascii="黑体" w:hAnsi="黑体" w:eastAsia="黑体"/>
          <w:sz w:val="32"/>
          <w:szCs w:val="32"/>
        </w:rPr>
        <w:t>三、财政专户管理资金：</w:t>
      </w:r>
      <w:r>
        <w:rPr>
          <w:rFonts w:hint="eastAsia" w:ascii="仿宋_GB2312" w:eastAsia="仿宋_GB2312"/>
          <w:sz w:val="32"/>
          <w:szCs w:val="32"/>
        </w:rPr>
        <w:t>包括专户管理行政事业性收费（主要是教育收费）、其他非税收入。</w:t>
      </w:r>
    </w:p>
    <w:p>
      <w:pPr>
        <w:spacing w:line="550" w:lineRule="exact"/>
        <w:ind w:firstLine="642"/>
        <w:rPr>
          <w:rFonts w:ascii="仿宋_GB2312" w:eastAsia="仿宋_GB2312"/>
          <w:sz w:val="32"/>
          <w:szCs w:val="32"/>
        </w:rPr>
      </w:pPr>
      <w:r>
        <w:rPr>
          <w:rFonts w:hint="eastAsia" w:ascii="黑体" w:hAnsi="黑体" w:eastAsia="黑体"/>
          <w:sz w:val="32"/>
          <w:szCs w:val="32"/>
        </w:rPr>
        <w:t>四、其他资金：</w:t>
      </w:r>
      <w:r>
        <w:rPr>
          <w:rFonts w:hint="eastAsia" w:ascii="仿宋_GB2312" w:eastAsia="仿宋_GB2312"/>
          <w:sz w:val="32"/>
          <w:szCs w:val="32"/>
        </w:rPr>
        <w:t>包括事业收入、经营收入、其他收入等。</w:t>
      </w:r>
    </w:p>
    <w:p>
      <w:pPr>
        <w:spacing w:line="550" w:lineRule="exact"/>
        <w:ind w:firstLine="642"/>
        <w:rPr>
          <w:rFonts w:ascii="仿宋_GB2312" w:eastAsia="仿宋_GB2312"/>
          <w:sz w:val="32"/>
          <w:szCs w:val="32"/>
        </w:rPr>
      </w:pPr>
      <w:r>
        <w:rPr>
          <w:rFonts w:hint="eastAsia" w:ascii="黑体" w:hAnsi="黑体" w:eastAsia="黑体"/>
          <w:sz w:val="32"/>
          <w:szCs w:val="32"/>
        </w:rPr>
        <w:t>五、基本支出：</w:t>
      </w:r>
      <w:r>
        <w:rPr>
          <w:rFonts w:hint="eastAsia" w:ascii="仿宋_GB2312" w:eastAsia="仿宋_GB2312"/>
          <w:sz w:val="32"/>
          <w:szCs w:val="32"/>
        </w:rPr>
        <w:t>包括人员经费、商品和服务支出（定额）。其中，人员经费包括工资福利支出、对个人和家庭的补助。</w:t>
      </w:r>
    </w:p>
    <w:p>
      <w:pPr>
        <w:spacing w:line="550" w:lineRule="exact"/>
        <w:ind w:firstLine="642"/>
        <w:rPr>
          <w:rFonts w:ascii="仿宋_GB2312" w:eastAsia="仿宋_GB2312"/>
          <w:sz w:val="32"/>
          <w:szCs w:val="32"/>
        </w:rPr>
      </w:pPr>
      <w:r>
        <w:rPr>
          <w:rFonts w:hint="eastAsia" w:ascii="黑体" w:hAnsi="黑体" w:eastAsia="黑体"/>
          <w:sz w:val="32"/>
          <w:szCs w:val="32"/>
        </w:rPr>
        <w:t>六、项目支出：</w:t>
      </w:r>
      <w:r>
        <w:rPr>
          <w:rFonts w:hint="eastAsia" w:ascii="仿宋_GB2312" w:eastAsia="仿宋_GB2312"/>
          <w:sz w:val="32"/>
          <w:szCs w:val="32"/>
        </w:rPr>
        <w:t>部门支出预算的组成部分，是</w:t>
      </w:r>
      <w:r>
        <w:rPr>
          <w:rFonts w:hint="eastAsia" w:ascii="仿宋_GB2312" w:eastAsia="仿宋_GB2312"/>
          <w:sz w:val="32"/>
          <w:szCs w:val="32"/>
          <w:lang w:eastAsia="zh-CN"/>
        </w:rPr>
        <w:t>市</w:t>
      </w:r>
      <w:r>
        <w:rPr>
          <w:rFonts w:hint="eastAsia" w:ascii="仿宋_GB2312" w:eastAsia="仿宋_GB2312"/>
          <w:sz w:val="32"/>
          <w:szCs w:val="32"/>
        </w:rPr>
        <w:t>本级部门为完成其特定的行政任务或事业发展目标，在基本支出预算之外编制的年度项目支出计划。</w:t>
      </w:r>
    </w:p>
    <w:p>
      <w:pPr>
        <w:spacing w:line="550" w:lineRule="exact"/>
        <w:ind w:firstLine="642"/>
        <w:rPr>
          <w:rFonts w:ascii="仿宋_GB2312" w:eastAsia="仿宋_GB2312"/>
          <w:sz w:val="32"/>
          <w:szCs w:val="32"/>
        </w:rPr>
      </w:pPr>
      <w:r>
        <w:rPr>
          <w:rFonts w:hint="eastAsia" w:ascii="黑体" w:hAnsi="黑体" w:eastAsia="黑体"/>
          <w:sz w:val="32"/>
          <w:szCs w:val="32"/>
        </w:rPr>
        <w:t>七、“三公”经费：</w:t>
      </w:r>
      <w:r>
        <w:rPr>
          <w:rFonts w:hint="eastAsia" w:ascii="仿宋_GB2312" w:eastAsia="仿宋_GB2312"/>
          <w:sz w:val="32"/>
          <w:szCs w:val="32"/>
        </w:rPr>
        <w:t>指</w:t>
      </w:r>
      <w:r>
        <w:rPr>
          <w:rFonts w:hint="eastAsia" w:ascii="仿宋_GB2312" w:eastAsia="仿宋_GB2312"/>
          <w:sz w:val="32"/>
          <w:szCs w:val="32"/>
          <w:lang w:eastAsia="zh-CN"/>
        </w:rPr>
        <w:t>市</w:t>
      </w:r>
      <w:r>
        <w:rPr>
          <w:rFonts w:hint="eastAsia" w:ascii="仿宋_GB2312" w:eastAsia="仿宋_GB2312"/>
          <w:sz w:val="32"/>
          <w:szCs w:val="32"/>
        </w:rPr>
        <w:t>本级部门用一般公共预算财政拨款安排的因公出国（境）费、公务用车购置及运行费和公务接待费。其中，因公出国（境）费指单位公务出国（境）的住宿费、旅费、伙食补助费、杂费、培训费等支出；公务用车购置及运行费指单位公务用车购置费及租用费、燃料费、维修费、过路过桥费、保险费、安全奖励费用等支出；公务接待费指单位按规定开支的各类公务接待（含外宾接待）支出。</w:t>
      </w:r>
    </w:p>
    <w:p>
      <w:pPr>
        <w:spacing w:line="550" w:lineRule="exact"/>
        <w:ind w:firstLine="642"/>
        <w:rPr>
          <w:rFonts w:ascii="仿宋_GB2312" w:eastAsia="仿宋_GB2312"/>
          <w:sz w:val="32"/>
          <w:szCs w:val="32"/>
        </w:rPr>
      </w:pPr>
      <w:r>
        <w:rPr>
          <w:rFonts w:hint="eastAsia" w:ascii="黑体" w:hAnsi="黑体" w:eastAsia="黑体"/>
          <w:sz w:val="32"/>
          <w:szCs w:val="32"/>
        </w:rPr>
        <w:t>八、机关运行经费：</w:t>
      </w:r>
      <w:r>
        <w:rPr>
          <w:rFonts w:hint="eastAsia" w:ascii="仿宋_GB2312" w:eastAsia="仿宋_GB2312"/>
          <w:sz w:val="32"/>
          <w:szCs w:val="32"/>
        </w:rPr>
        <w:t>指各部门的公用经费，包括办公及印刷费、邮电费、差旅费、会议费、福利费、日常维修费、专用材料及一般设备购置费、办公用房水电费、办公用房取暖费、办公用房物业管理费、公务用车运行维护费及其他费用。</w:t>
      </w:r>
    </w:p>
    <w:p>
      <w:pPr>
        <w:widowControl/>
        <w:spacing w:line="560" w:lineRule="exact"/>
        <w:jc w:val="left"/>
        <w:rPr>
          <w:rFonts w:ascii="仿宋_GB2312" w:hAnsi="宋体" w:eastAsia="仿宋_GB2312" w:cs="宋体"/>
          <w:kern w:val="0"/>
          <w:sz w:val="32"/>
          <w:szCs w:val="32"/>
        </w:rPr>
      </w:pPr>
    </w:p>
    <w:p>
      <w:pPr>
        <w:widowControl/>
        <w:spacing w:line="560" w:lineRule="exact"/>
        <w:jc w:val="left"/>
        <w:rPr>
          <w:rFonts w:ascii="仿宋_GB2312" w:hAnsi="宋体" w:eastAsia="仿宋_GB2312" w:cs="宋体"/>
          <w:kern w:val="0"/>
          <w:sz w:val="32"/>
          <w:szCs w:val="32"/>
        </w:rPr>
      </w:pPr>
    </w:p>
    <w:p>
      <w:pPr>
        <w:widowControl/>
        <w:spacing w:line="560" w:lineRule="exact"/>
        <w:jc w:val="left"/>
        <w:rPr>
          <w:rFonts w:ascii="仿宋_GB2312" w:hAnsi="宋体" w:eastAsia="仿宋_GB2312" w:cs="宋体"/>
          <w:kern w:val="0"/>
          <w:sz w:val="32"/>
          <w:szCs w:val="32"/>
        </w:rPr>
      </w:pPr>
    </w:p>
    <w:p>
      <w:pPr>
        <w:widowControl/>
        <w:spacing w:line="560" w:lineRule="exact"/>
        <w:ind w:left="4480" w:hanging="4480" w:hangingChars="1400"/>
        <w:jc w:val="left"/>
        <w:rPr>
          <w:rFonts w:ascii="仿宋_GB2312" w:hAnsi="宋体" w:eastAsia="仿宋_GB2312" w:cs="宋体"/>
          <w:kern w:val="0"/>
          <w:sz w:val="32"/>
          <w:szCs w:val="32"/>
        </w:rPr>
      </w:pPr>
      <w:r>
        <w:rPr>
          <w:rFonts w:hint="eastAsia" w:ascii="仿宋_GB2312" w:hAnsi="宋体" w:eastAsia="仿宋_GB2312" w:cs="宋体"/>
          <w:kern w:val="0"/>
          <w:sz w:val="32"/>
          <w:szCs w:val="32"/>
        </w:rPr>
        <w:t xml:space="preserve">                  </w:t>
      </w:r>
      <w:r>
        <w:rPr>
          <w:rFonts w:hint="eastAsia" w:ascii="仿宋_GB2312" w:hAnsi="宋体" w:eastAsia="仿宋_GB2312" w:cs="宋体"/>
          <w:kern w:val="0"/>
          <w:sz w:val="32"/>
          <w:szCs w:val="32"/>
          <w:lang w:val="en-US" w:eastAsia="zh-CN"/>
        </w:rPr>
        <w:t xml:space="preserve">         </w:t>
      </w:r>
      <w:r>
        <w:rPr>
          <w:rFonts w:hint="eastAsia" w:ascii="仿宋_GB2312" w:hAnsi="宋体" w:eastAsia="仿宋_GB2312" w:cs="宋体"/>
          <w:kern w:val="0"/>
          <w:sz w:val="32"/>
          <w:szCs w:val="32"/>
        </w:rPr>
        <w:t xml:space="preserve"> </w:t>
      </w:r>
      <w:r>
        <w:rPr>
          <w:rFonts w:hint="eastAsia" w:ascii="仿宋_GB2312" w:hAnsi="宋体" w:eastAsia="仿宋_GB2312" w:cs="宋体"/>
          <w:kern w:val="0"/>
          <w:sz w:val="32"/>
          <w:szCs w:val="32"/>
          <w:lang w:eastAsia="zh-CN"/>
        </w:rPr>
        <w:t>阜康市</w:t>
      </w:r>
      <w:r>
        <w:rPr>
          <w:rFonts w:hint="eastAsia" w:ascii="仿宋_GB2312" w:hAnsi="宋体" w:eastAsia="仿宋_GB2312" w:cs="宋体"/>
          <w:kern w:val="0"/>
          <w:sz w:val="32"/>
          <w:szCs w:val="32"/>
          <w:lang w:val="en-US" w:eastAsia="zh-CN"/>
        </w:rPr>
        <w:t>城市管理局</w:t>
      </w:r>
      <w:r>
        <w:rPr>
          <w:rFonts w:hint="eastAsia" w:ascii="仿宋_GB2312" w:hAnsi="宋体" w:eastAsia="仿宋_GB2312" w:cs="宋体"/>
          <w:kern w:val="0"/>
          <w:sz w:val="32"/>
          <w:szCs w:val="32"/>
        </w:rPr>
        <w:t xml:space="preserve">                           </w:t>
      </w:r>
      <w:r>
        <w:rPr>
          <w:rFonts w:hint="eastAsia" w:ascii="仿宋_GB2312" w:hAnsi="宋体" w:eastAsia="仿宋_GB2312" w:cs="宋体"/>
          <w:kern w:val="0"/>
          <w:sz w:val="32"/>
          <w:szCs w:val="32"/>
          <w:lang w:val="en-US" w:eastAsia="zh-CN"/>
        </w:rPr>
        <w:t>2019</w:t>
      </w:r>
      <w:r>
        <w:rPr>
          <w:rFonts w:ascii="仿宋_GB2312" w:hAnsi="宋体" w:eastAsia="仿宋_GB2312" w:cs="宋体"/>
          <w:kern w:val="0"/>
          <w:sz w:val="32"/>
          <w:szCs w:val="32"/>
        </w:rPr>
        <w:t>年</w:t>
      </w:r>
      <w:r>
        <w:rPr>
          <w:rFonts w:hint="eastAsia" w:ascii="仿宋_GB2312" w:hAnsi="宋体" w:eastAsia="仿宋_GB2312" w:cs="宋体"/>
          <w:kern w:val="0"/>
          <w:sz w:val="32"/>
          <w:szCs w:val="32"/>
        </w:rPr>
        <w:t xml:space="preserve"> </w:t>
      </w:r>
      <w:r>
        <w:rPr>
          <w:rFonts w:hint="eastAsia" w:ascii="仿宋_GB2312" w:hAnsi="宋体" w:eastAsia="仿宋_GB2312" w:cs="宋体"/>
          <w:kern w:val="0"/>
          <w:sz w:val="32"/>
          <w:szCs w:val="32"/>
          <w:lang w:val="en-US" w:eastAsia="zh-CN"/>
        </w:rPr>
        <w:t>5</w:t>
      </w:r>
      <w:r>
        <w:rPr>
          <w:rFonts w:ascii="仿宋_GB2312" w:hAnsi="宋体" w:eastAsia="仿宋_GB2312" w:cs="宋体"/>
          <w:kern w:val="0"/>
          <w:sz w:val="32"/>
          <w:szCs w:val="32"/>
        </w:rPr>
        <w:t>月</w:t>
      </w:r>
      <w:r>
        <w:rPr>
          <w:rFonts w:hint="eastAsia" w:ascii="仿宋_GB2312" w:hAnsi="宋体" w:eastAsia="仿宋_GB2312" w:cs="宋体"/>
          <w:kern w:val="0"/>
          <w:sz w:val="32"/>
          <w:szCs w:val="32"/>
          <w:lang w:val="en-US" w:eastAsia="zh-CN"/>
        </w:rPr>
        <w:t>15</w:t>
      </w:r>
      <w:r>
        <w:rPr>
          <w:rFonts w:ascii="仿宋_GB2312" w:hAnsi="宋体" w:eastAsia="仿宋_GB2312" w:cs="宋体"/>
          <w:kern w:val="0"/>
          <w:sz w:val="32"/>
          <w:szCs w:val="32"/>
        </w:rPr>
        <w:t>日</w:t>
      </w:r>
    </w:p>
    <w:p/>
    <w:p/>
    <w:sectPr>
      <w:pgSz w:w="11906" w:h="16838"/>
      <w:pgMar w:top="1440" w:right="1800" w:bottom="1440" w:left="1800" w:header="851" w:footer="992" w:gutter="0"/>
      <w:cols w:space="720" w:num="1"/>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00007A87" w:usb1="80000000" w:usb2="00000008" w:usb3="00000000" w:csb0="400001FF" w:csb1="FFFF0000"/>
  </w:font>
  <w:font w:name="宋体">
    <w:panose1 w:val="02010600030101010101"/>
    <w:charset w:val="86"/>
    <w:family w:val="auto"/>
    <w:pitch w:val="default"/>
    <w:sig w:usb0="00000003" w:usb1="080E0000" w:usb2="00000000" w:usb3="00000000" w:csb0="00040001" w:csb1="00000000"/>
  </w:font>
  <w:font w:name="Tahoma">
    <w:panose1 w:val="020B0604030504040204"/>
    <w:charset w:val="00"/>
    <w:family w:val="auto"/>
    <w:pitch w:val="default"/>
    <w:sig w:usb0="61007A87" w:usb1="80000000" w:usb2="00000008" w:usb3="00000000" w:csb0="200101FF" w:csb1="20280000"/>
  </w:font>
  <w:font w:name="Symbol">
    <w:panose1 w:val="05050102010706020507"/>
    <w:charset w:val="02"/>
    <w:family w:val="roman"/>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Wingdings">
    <w:panose1 w:val="05000000000000000000"/>
    <w:charset w:val="02"/>
    <w:family w:val="auto"/>
    <w:pitch w:val="default"/>
    <w:sig w:usb0="00000000" w:usb1="00000000" w:usb2="00000000" w:usb3="00000000" w:csb0="80000000" w:csb1="00000000"/>
  </w:font>
  <w:font w:name="微软雅黑">
    <w:altName w:val="黑体"/>
    <w:panose1 w:val="020B0503020204020204"/>
    <w:charset w:val="86"/>
    <w:family w:val="auto"/>
    <w:pitch w:val="default"/>
    <w:sig w:usb0="80000287" w:usb1="280F3C52" w:usb2="00000016" w:usb3="00000000" w:csb0="0004001F" w:csb1="00000000"/>
  </w:font>
  <w:font w:name="Calibri">
    <w:altName w:val="Arial Rounded MT Bold"/>
    <w:panose1 w:val="020F0502020204030204"/>
    <w:charset w:val="00"/>
    <w:family w:val="auto"/>
    <w:pitch w:val="default"/>
    <w:sig w:usb0="E0002A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Helvetica">
    <w:altName w:val="Arial"/>
    <w:panose1 w:val="020B0604020202020204"/>
    <w:charset w:val="00"/>
    <w:family w:val="auto"/>
    <w:pitch w:val="default"/>
    <w:sig w:usb0="00000000" w:usb1="00000000" w:usb2="00000000" w:usb3="00000000" w:csb0="00000001" w:csb1="00000000"/>
  </w:font>
  <w:font w:name="方正小标宋_GBK">
    <w:altName w:val="宋体"/>
    <w:panose1 w:val="03000509000000000000"/>
    <w:charset w:val="86"/>
    <w:family w:val="auto"/>
    <w:pitch w:val="default"/>
    <w:sig w:usb0="00000000" w:usb1="00000000" w:usb2="00000010" w:usb3="00000000" w:csb0="00040000" w:csb1="00000000"/>
  </w:font>
  <w:font w:name="仿宋">
    <w:altName w:val="仿宋_GB2312"/>
    <w:panose1 w:val="02010609060101010101"/>
    <w:charset w:val="86"/>
    <w:family w:val="auto"/>
    <w:pitch w:val="default"/>
    <w:sig w:usb0="800002BF" w:usb1="38CF7CFA" w:usb2="00000016" w:usb3="00000000" w:csb0="00040001" w:csb1="00000000"/>
  </w:font>
  <w:font w:name="楷体_GB2312">
    <w:panose1 w:val="02010609030101010101"/>
    <w:charset w:val="86"/>
    <w:family w:val="auto"/>
    <w:pitch w:val="default"/>
    <w:sig w:usb0="00000001" w:usb1="080E0000" w:usb2="00000000" w:usb3="00000000" w:csb0="00040000" w:csb1="00000000"/>
  </w:font>
  <w:font w:name="方正仿宋_GBK">
    <w:altName w:val="宋体"/>
    <w:panose1 w:val="02000000000000000000"/>
    <w:charset w:val="86"/>
    <w:family w:val="auto"/>
    <w:pitch w:val="default"/>
    <w:sig w:usb0="00000000" w:usb1="00000000" w:usb2="00000000" w:usb3="00000000" w:csb0="00040001" w:csb1="00000000"/>
  </w:font>
  <w:font w:name="楷体">
    <w:altName w:val="楷体_GB2312"/>
    <w:panose1 w:val="02010609060101010101"/>
    <w:charset w:val="86"/>
    <w:family w:val="auto"/>
    <w:pitch w:val="default"/>
    <w:sig w:usb0="800002BF" w:usb1="38CF7CFA" w:usb2="00000016" w:usb3="00000000" w:csb0="00040001" w:csb1="00000000"/>
  </w:font>
  <w:font w:name="Arial Rounded MT Bold">
    <w:panose1 w:val="020F0704030504030204"/>
    <w:charset w:val="00"/>
    <w:family w:val="auto"/>
    <w:pitch w:val="default"/>
    <w:sig w:usb0="00000003" w:usb1="00000000" w:usb2="00000000" w:usb3="00000000" w:csb0="2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2"/>
      <w:jc w:val="right"/>
      <w:rPr>
        <w:rFonts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1 -</w:t>
    </w:r>
    <w:r>
      <w:rPr>
        <w:rFonts w:ascii="宋体" w:hAnsi="宋体" w:eastAsia="宋体"/>
        <w:sz w:val="28"/>
        <w:szCs w:val="28"/>
      </w:rPr>
      <w:fldChar w:fldCharType="end"/>
    </w:r>
  </w:p>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2"/>
      <w:rPr>
        <w:rFonts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30 -</w:t>
    </w:r>
    <w:r>
      <w:rPr>
        <w:rFonts w:ascii="宋体" w:hAnsi="宋体" w:eastAsia="宋体"/>
        <w:sz w:val="28"/>
        <w:szCs w:val="28"/>
      </w:rPr>
      <w:fldChar w:fldCharType="end"/>
    </w:r>
  </w:p>
  <w:p>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0"/>
  <w:bordersDoNotSurroundFooter w:val="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useNormalStyleForList/>
    <w:doNotUseIndentAsNumberingTabStop/>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style w:type="paragraph" w:default="1" w:styleId="1">
    <w:name w:val="Normal"/>
    <w:pPr>
      <w:widowControl w:val="0"/>
      <w:spacing w:line="240" w:lineRule="auto"/>
      <w:jc w:val="both"/>
    </w:pPr>
    <w:rPr>
      <w:rFonts w:ascii="Times New Roman" w:hAnsi="Times New Roman" w:eastAsia="宋体" w:cs="Times New Roman"/>
      <w:kern w:val="2"/>
      <w:sz w:val="21"/>
      <w:szCs w:val="24"/>
      <w:lang w:val="en-US" w:eastAsia="zh-CN" w:bidi="ar-SA"/>
    </w:rPr>
  </w:style>
  <w:style w:type="character" w:default="1" w:styleId="4">
    <w:name w:val="Default Paragraph Font"/>
  </w:style>
  <w:style w:type="paragraph" w:styleId="2">
    <w:name w:val="footer"/>
    <w:basedOn w:val="1"/>
    <w:link w:val="3"/>
    <w:pPr>
      <w:tabs>
        <w:tab w:val="center" w:pos="4153"/>
        <w:tab w:val="right" w:pos="8306"/>
      </w:tabs>
      <w:snapToGrid w:val="0"/>
      <w:jc w:val="left"/>
    </w:pPr>
    <w:rPr>
      <w:rFonts w:ascii="Times New Roman" w:hAnsi="Times New Roman" w:eastAsia="黑体" w:cs="Times New Roman"/>
      <w:snapToGrid w:val="0"/>
      <w:kern w:val="0"/>
      <w:sz w:val="18"/>
      <w:szCs w:val="18"/>
    </w:rPr>
  </w:style>
  <w:style w:type="character" w:customStyle="1" w:styleId="3">
    <w:name w:val="页脚 Char"/>
    <w:basedOn w:val="4"/>
    <w:link w:val="2"/>
    <w:semiHidden/>
    <w:rPr>
      <w:rFonts w:ascii="Times New Roman" w:hAnsi="Times New Roman" w:eastAsia="黑体" w:cs="Times New Roman"/>
      <w:snapToGrid w:val="0"/>
      <w:kern w:val="0"/>
      <w:sz w:val="18"/>
      <w:szCs w:val="18"/>
    </w:rPr>
  </w:style>
  <w:style w:type="paragraph" w:styleId="5">
    <w:name w:val="header"/>
    <w:basedOn w:val="1"/>
    <w:link w:val="6"/>
    <w:pPr>
      <w:pBdr>
        <w:bottom w:val="single" w:color="auto" w:sz="6" w:space="1"/>
      </w:pBdr>
      <w:tabs>
        <w:tab w:val="center" w:pos="4153"/>
        <w:tab w:val="right" w:pos="8306"/>
      </w:tabs>
      <w:snapToGrid w:val="0"/>
      <w:jc w:val="center"/>
    </w:pPr>
    <w:rPr>
      <w:rFonts w:ascii="Times New Roman" w:hAnsi="Times New Roman" w:eastAsia="宋体" w:cs="Times New Roman"/>
      <w:sz w:val="18"/>
      <w:szCs w:val="18"/>
    </w:rPr>
  </w:style>
  <w:style w:type="character" w:customStyle="1" w:styleId="6">
    <w:name w:val="页眉 Char"/>
    <w:basedOn w:val="4"/>
    <w:link w:val="5"/>
    <w:semiHidden/>
    <w:rPr>
      <w:rFonts w:ascii="Times New Roman" w:hAnsi="Times New Roman" w:eastAsia="宋体" w:cs="Times New Roman"/>
      <w:sz w:val="18"/>
      <w:szCs w:val="18"/>
    </w:rPr>
  </w:style>
  <w:style w:type="character" w:customStyle="1" w:styleId="7">
    <w:name w:val="正文文本缩进 3 Char"/>
    <w:basedOn w:val="4"/>
    <w:link w:val="8"/>
    <w:semiHidden/>
    <w:rPr>
      <w:rFonts w:ascii="Times New Roman" w:hAnsi="Times New Roman" w:eastAsia="仿宋_GB2312" w:cs="Times New Roman"/>
      <w:sz w:val="32"/>
      <w:szCs w:val="24"/>
    </w:rPr>
  </w:style>
  <w:style w:type="paragraph" w:customStyle="1" w:styleId="8">
    <w:name w:val="Body Text Indent 3"/>
    <w:basedOn w:val="1"/>
    <w:link w:val="7"/>
    <w:pPr>
      <w:pBdr>
        <w:top w:val="single" w:color="auto" w:sz="12" w:space="1"/>
        <w:bottom w:val="single" w:color="auto" w:sz="12" w:space="1"/>
      </w:pBdr>
      <w:spacing w:line="600" w:lineRule="exact"/>
      <w:ind w:left="1280" w:hanging="1280" w:hangingChars="400"/>
    </w:pPr>
    <w:rPr>
      <w:rFonts w:ascii="Times New Roman" w:hAnsi="Times New Roman" w:eastAsia="仿宋_GB2312" w:cs="Times New Roman"/>
      <w:sz w:val="32"/>
      <w:szCs w:val="24"/>
    </w:rPr>
  </w:style>
  <w:style w:type="character" w:styleId="9">
    <w:name w:val="Strong"/>
    <w:rPr>
      <w:rFonts w:cs="Times New Roman"/>
      <w:b/>
      <w:bCs/>
    </w:rPr>
  </w:style>
  <w:style w:type="paragraph" w:customStyle="1" w:styleId="10">
    <w:name w:val="批注框文本 Char Char"/>
    <w:basedOn w:val="1"/>
    <w:link w:val="17"/>
    <w:rPr>
      <w:rFonts w:ascii="Times New Roman" w:hAnsi="Times New Roman" w:eastAsia="宋体" w:cs="Times New Roman"/>
      <w:sz w:val="18"/>
      <w:szCs w:val="18"/>
    </w:rPr>
  </w:style>
  <w:style w:type="paragraph" w:customStyle="1" w:styleId="11">
    <w:name w:val="Normal (Web)"/>
    <w:basedOn w:val="1"/>
    <w:pPr>
      <w:widowControl/>
      <w:spacing w:before="100" w:beforeAutospacing="1" w:after="100" w:afterAutospacing="1"/>
      <w:jc w:val="left"/>
    </w:pPr>
    <w:rPr>
      <w:rFonts w:ascii="宋体" w:hAnsi="宋体" w:cs="宋体"/>
      <w:kern w:val="0"/>
      <w:sz w:val="24"/>
    </w:rPr>
  </w:style>
  <w:style w:type="paragraph" w:customStyle="1" w:styleId="12">
    <w:name w:val="f1"/>
    <w:basedOn w:val="1"/>
    <w:pPr>
      <w:widowControl/>
      <w:spacing w:before="100" w:beforeAutospacing="1" w:after="100" w:afterAutospacing="1"/>
      <w:jc w:val="center"/>
    </w:pPr>
    <w:rPr>
      <w:rFonts w:ascii="Helvetica" w:hAnsi="Helvetica" w:cs="Helvetica"/>
      <w:b/>
      <w:bCs/>
      <w:color w:val="FF8080"/>
      <w:spacing w:val="160"/>
      <w:kern w:val="0"/>
      <w:sz w:val="80"/>
      <w:szCs w:val="80"/>
    </w:rPr>
  </w:style>
  <w:style w:type="paragraph" w:customStyle="1" w:styleId="13">
    <w:name w:val="List Paragraph"/>
    <w:basedOn w:val="1"/>
    <w:pPr>
      <w:ind w:firstLine="420" w:firstLineChars="200"/>
    </w:pPr>
    <w:rPr>
      <w:rFonts w:ascii="Calibri" w:hAnsi="Calibri"/>
      <w:szCs w:val="22"/>
    </w:rPr>
  </w:style>
  <w:style w:type="paragraph" w:customStyle="1" w:styleId="14">
    <w:name w:val="普通(网站)1"/>
    <w:basedOn w:val="1"/>
    <w:rPr>
      <w:rFonts w:ascii="Calibri" w:hAnsi="Calibri" w:cs="黑体"/>
      <w:sz w:val="24"/>
    </w:rPr>
  </w:style>
  <w:style w:type="paragraph" w:customStyle="1" w:styleId="15">
    <w:name w:val="普通(网站)2"/>
    <w:basedOn w:val="1"/>
    <w:rPr>
      <w:rFonts w:ascii="Calibri" w:hAnsi="Calibri" w:cs="黑体"/>
      <w:sz w:val="24"/>
    </w:rPr>
  </w:style>
  <w:style w:type="paragraph" w:customStyle="1" w:styleId="16">
    <w:name w:val="普通(网站)3"/>
    <w:basedOn w:val="1"/>
    <w:rPr>
      <w:rFonts w:ascii="Calibri" w:hAnsi="Calibri" w:cs="黑体"/>
      <w:sz w:val="24"/>
    </w:rPr>
  </w:style>
  <w:style w:type="character" w:customStyle="1" w:styleId="17">
    <w:name w:val="批注框文本 Char Char Char Char"/>
    <w:basedOn w:val="4"/>
    <w:link w:val="10"/>
    <w:semiHidden/>
    <w:rPr>
      <w:rFonts w:ascii="Times New Roman" w:hAnsi="Times New Roman" w:eastAsia="宋体" w:cs="Times New Roman"/>
      <w:sz w:val="18"/>
      <w:szCs w:val="18"/>
    </w:rPr>
  </w:style>
  <w:style w:type="character" w:customStyle="1" w:styleId="18">
    <w:name w:val="page number"/>
    <w:basedOn w:val="4"/>
    <w:rPr/>
  </w:style>
</w:styles>
</file>

<file path=word/_rels/document.xml.rels><?xml version="1.0" encoding="UTF-8" standalone="yes"?>
<Relationships xmlns="http://schemas.openxmlformats.org/package/2006/relationships"><Relationship Id="rId1" Type="http://schemas.openxmlformats.org/officeDocument/2006/relationships/fontTable" Target="fontTable.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footer" Target="footer1.xml"/><Relationship Id="rId5" Type="http://schemas.openxmlformats.org/officeDocument/2006/relationships/footer" Target="footer2.xml"/><Relationship Id="rId6" Type="http://schemas.openxmlformats.org/officeDocument/2006/relationships/theme" Target="theme/theme1.xml"/><Relationship Id="rId7" Type="http://schemas.openxmlformats.org/officeDocument/2006/relationships/customXml" Target="../customXml/item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23</Pages>
  <Words>1575</Words>
  <Characters>8978</Characters>
  <Lines>74</Lines>
  <Paragraphs>21</Paragraphs>
  <ScaleCrop>false</ScaleCrop>
  <LinksUpToDate>false</LinksUpToDate>
  <CharactersWithSpaces>0</CharactersWithSpaces>
  <Application>WPS Office 专业版_9.1.0.4167</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2019-01-16T18:37:00Z</dcterms:created>
  <dc:creator>王怡</dc:creator>
  <cp:lastPrinted>2019-05-15T16:50:00Z</cp:lastPrinted>
  <dcterms:modified xsi:type="dcterms:W3CDTF">2019-05-15T19:20:45Z</dcterms:modified>
  <dc:title>财务室</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2052-9.1.0.4167</vt:lpwstr>
  </property>
</Properties>
</file>